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3B561" w14:textId="77777777" w:rsidR="005748C1" w:rsidRDefault="003676D6" w:rsidP="003676D6">
      <w:pPr>
        <w:pStyle w:val="Title"/>
        <w:jc w:val="center"/>
        <w:rPr>
          <w:rFonts w:ascii="Tahoma" w:hAnsi="Tahoma" w:cs="Tahoma"/>
          <w:sz w:val="40"/>
          <w:szCs w:val="40"/>
        </w:rPr>
      </w:pPr>
      <w:r>
        <w:rPr>
          <w:rFonts w:ascii="Tahoma" w:hAnsi="Tahoma" w:cs="Tahoma"/>
          <w:sz w:val="40"/>
          <w:szCs w:val="40"/>
        </w:rPr>
        <w:t>How to Schedule Exams with Testing Services</w:t>
      </w:r>
    </w:p>
    <w:p w14:paraId="0E724B31" w14:textId="77777777" w:rsidR="00353611" w:rsidRDefault="00353611" w:rsidP="00353611">
      <w:pPr>
        <w:ind w:left="360"/>
        <w:rPr>
          <w:rFonts w:ascii="Tahoma" w:hAnsi="Tahoma" w:cs="Tahoma"/>
          <w:sz w:val="24"/>
          <w:szCs w:val="24"/>
        </w:rPr>
      </w:pPr>
    </w:p>
    <w:p w14:paraId="51BB616E" w14:textId="77777777" w:rsidR="003676D6" w:rsidRPr="00353611" w:rsidRDefault="00353611" w:rsidP="00353611">
      <w:pPr>
        <w:pStyle w:val="ListParagraph"/>
        <w:numPr>
          <w:ilvl w:val="0"/>
          <w:numId w:val="4"/>
        </w:numPr>
        <w:rPr>
          <w:rFonts w:ascii="Tahoma" w:hAnsi="Tahoma" w:cs="Tahoma"/>
          <w:sz w:val="24"/>
          <w:szCs w:val="24"/>
        </w:rPr>
      </w:pPr>
      <w:r w:rsidRPr="00353611">
        <w:rPr>
          <w:rFonts w:ascii="Tahoma" w:hAnsi="Tahoma" w:cs="Tahoma"/>
          <w:sz w:val="24"/>
          <w:szCs w:val="24"/>
        </w:rPr>
        <w:t>Log into your MyCWU page;</w:t>
      </w:r>
    </w:p>
    <w:p w14:paraId="1C958F81" w14:textId="77777777" w:rsidR="00353611" w:rsidRDefault="00353611" w:rsidP="00353611">
      <w:pPr>
        <w:pStyle w:val="ListParagraph"/>
        <w:rPr>
          <w:rFonts w:ascii="Tahoma" w:hAnsi="Tahoma" w:cs="Tahoma"/>
          <w:sz w:val="24"/>
          <w:szCs w:val="24"/>
        </w:rPr>
      </w:pPr>
    </w:p>
    <w:p w14:paraId="30AF19D6" w14:textId="77777777" w:rsidR="00E63F52" w:rsidRPr="00E63F52" w:rsidRDefault="00353611" w:rsidP="00E63F52">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Under </w:t>
      </w:r>
      <w:r>
        <w:rPr>
          <w:rFonts w:ascii="Tahoma" w:hAnsi="Tahoma" w:cs="Tahoma"/>
          <w:b/>
          <w:sz w:val="24"/>
          <w:szCs w:val="24"/>
        </w:rPr>
        <w:t>Applications</w:t>
      </w:r>
      <w:r>
        <w:rPr>
          <w:rFonts w:ascii="Tahoma" w:hAnsi="Tahoma" w:cs="Tahoma"/>
          <w:sz w:val="24"/>
          <w:szCs w:val="24"/>
        </w:rPr>
        <w:t xml:space="preserve">, select </w:t>
      </w:r>
      <w:r>
        <w:rPr>
          <w:rFonts w:ascii="Tahoma" w:hAnsi="Tahoma" w:cs="Tahoma"/>
          <w:b/>
          <w:sz w:val="24"/>
          <w:szCs w:val="24"/>
        </w:rPr>
        <w:t>Disability Services Portal</w:t>
      </w:r>
      <w:r w:rsidRPr="009217D3">
        <w:rPr>
          <w:rFonts w:ascii="Tahoma" w:hAnsi="Tahoma" w:cs="Tahoma"/>
          <w:sz w:val="24"/>
          <w:szCs w:val="24"/>
        </w:rPr>
        <w:t>;</w:t>
      </w:r>
    </w:p>
    <w:p w14:paraId="487EF5A4" w14:textId="6725866B" w:rsidR="00E63F52" w:rsidRPr="00E63F52" w:rsidRDefault="00E63F52" w:rsidP="00E63F52">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This will take you to the Disability Services website, scroll down and click the </w:t>
      </w:r>
      <w:r w:rsidR="008615A5">
        <w:rPr>
          <w:rFonts w:ascii="Tahoma" w:hAnsi="Tahoma" w:cs="Tahoma"/>
          <w:sz w:val="24"/>
          <w:szCs w:val="24"/>
        </w:rPr>
        <w:t xml:space="preserve">underlined </w:t>
      </w:r>
      <w:r>
        <w:rPr>
          <w:rFonts w:ascii="Tahoma" w:hAnsi="Tahoma" w:cs="Tahoma"/>
          <w:b/>
          <w:sz w:val="24"/>
          <w:szCs w:val="24"/>
        </w:rPr>
        <w:t xml:space="preserve">Disability Services Portal </w:t>
      </w:r>
      <w:r w:rsidR="008615A5">
        <w:rPr>
          <w:rFonts w:ascii="Tahoma" w:hAnsi="Tahoma" w:cs="Tahoma"/>
          <w:sz w:val="24"/>
          <w:szCs w:val="24"/>
        </w:rPr>
        <w:t>link</w:t>
      </w:r>
      <w:r>
        <w:rPr>
          <w:rFonts w:ascii="Tahoma" w:hAnsi="Tahoma" w:cs="Tahoma"/>
          <w:sz w:val="24"/>
          <w:szCs w:val="24"/>
        </w:rPr>
        <w:t>;</w:t>
      </w:r>
    </w:p>
    <w:p w14:paraId="49A278AF" w14:textId="77777777" w:rsidR="00353611" w:rsidRPr="00353611" w:rsidRDefault="00353611" w:rsidP="00353611">
      <w:pPr>
        <w:pStyle w:val="ListParagraph"/>
        <w:numPr>
          <w:ilvl w:val="0"/>
          <w:numId w:val="4"/>
        </w:numPr>
        <w:spacing w:after="0" w:line="480" w:lineRule="auto"/>
        <w:rPr>
          <w:rFonts w:ascii="Tahoma" w:hAnsi="Tahoma" w:cs="Tahoma"/>
          <w:smallCaps/>
          <w:sz w:val="24"/>
          <w:szCs w:val="24"/>
        </w:rPr>
      </w:pPr>
      <w:r w:rsidRPr="009217D3">
        <w:rPr>
          <w:rFonts w:ascii="Tahoma" w:hAnsi="Tahoma" w:cs="Tahoma"/>
          <w:sz w:val="24"/>
          <w:szCs w:val="24"/>
        </w:rPr>
        <w:t>Once in the portal, read any messages on your home screen;</w:t>
      </w:r>
    </w:p>
    <w:p w14:paraId="78FC9ED2" w14:textId="77777777" w:rsidR="00353611" w:rsidRPr="00353611" w:rsidRDefault="00353611" w:rsidP="00353611">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Scroll down to </w:t>
      </w:r>
      <w:r>
        <w:rPr>
          <w:rFonts w:ascii="Tahoma" w:hAnsi="Tahoma" w:cs="Tahoma"/>
          <w:b/>
          <w:sz w:val="24"/>
          <w:szCs w:val="24"/>
        </w:rPr>
        <w:t xml:space="preserve">My Accommodations </w:t>
      </w:r>
      <w:r>
        <w:rPr>
          <w:rFonts w:ascii="Tahoma" w:hAnsi="Tahoma" w:cs="Tahoma"/>
          <w:sz w:val="24"/>
          <w:szCs w:val="24"/>
        </w:rPr>
        <w:t>on the left side of your screen;</w:t>
      </w:r>
    </w:p>
    <w:p w14:paraId="0E65E8E9" w14:textId="77777777" w:rsidR="00353611" w:rsidRPr="00353611" w:rsidRDefault="00353611" w:rsidP="00353611">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Click </w:t>
      </w:r>
      <w:r>
        <w:rPr>
          <w:rFonts w:ascii="Tahoma" w:hAnsi="Tahoma" w:cs="Tahoma"/>
          <w:b/>
          <w:sz w:val="24"/>
          <w:szCs w:val="24"/>
        </w:rPr>
        <w:t>Alternative Testing</w:t>
      </w:r>
      <w:r>
        <w:rPr>
          <w:rFonts w:ascii="Tahoma" w:hAnsi="Tahoma" w:cs="Tahoma"/>
          <w:sz w:val="24"/>
          <w:szCs w:val="24"/>
        </w:rPr>
        <w:t>;</w:t>
      </w:r>
      <w:r w:rsidRPr="00353611">
        <w:rPr>
          <w:rFonts w:ascii="Tahoma" w:hAnsi="Tahoma" w:cs="Tahoma"/>
          <w:bCs/>
          <w:noProof/>
        </w:rPr>
        <w:t xml:space="preserve"> </w:t>
      </w:r>
    </w:p>
    <w:p w14:paraId="76A4E79E" w14:textId="77777777" w:rsidR="00353611" w:rsidRPr="00353611" w:rsidRDefault="00353611" w:rsidP="00353611">
      <w:pPr>
        <w:pStyle w:val="ListParagraph"/>
        <w:spacing w:after="0" w:line="480" w:lineRule="auto"/>
        <w:jc w:val="center"/>
        <w:rPr>
          <w:rFonts w:ascii="Tahoma" w:hAnsi="Tahoma" w:cs="Tahoma"/>
          <w:smallCaps/>
          <w:sz w:val="24"/>
          <w:szCs w:val="24"/>
        </w:rPr>
      </w:pPr>
      <w:r w:rsidRPr="00AE7D10">
        <w:rPr>
          <w:rFonts w:ascii="Tahoma" w:hAnsi="Tahoma" w:cs="Tahoma"/>
          <w:bCs/>
          <w:noProof/>
        </w:rPr>
        <w:drawing>
          <wp:inline distT="0" distB="0" distL="0" distR="0" wp14:anchorId="31D725C2" wp14:editId="25D05321">
            <wp:extent cx="2002790" cy="12757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ommodations AIM.PNG"/>
                    <pic:cNvPicPr/>
                  </pic:nvPicPr>
                  <pic:blipFill>
                    <a:blip r:embed="rId7">
                      <a:extLst>
                        <a:ext uri="{28A0092B-C50C-407E-A947-70E740481C1C}">
                          <a14:useLocalDpi xmlns:a14="http://schemas.microsoft.com/office/drawing/2010/main" val="0"/>
                        </a:ext>
                      </a:extLst>
                    </a:blip>
                    <a:stretch>
                      <a:fillRect/>
                    </a:stretch>
                  </pic:blipFill>
                  <pic:spPr>
                    <a:xfrm>
                      <a:off x="0" y="0"/>
                      <a:ext cx="2002790" cy="1275715"/>
                    </a:xfrm>
                    <a:prstGeom prst="rect">
                      <a:avLst/>
                    </a:prstGeom>
                  </pic:spPr>
                </pic:pic>
              </a:graphicData>
            </a:graphic>
          </wp:inline>
        </w:drawing>
      </w:r>
    </w:p>
    <w:p w14:paraId="2F568259" w14:textId="77777777" w:rsidR="00D00BD0" w:rsidRPr="00D00BD0" w:rsidRDefault="00353611" w:rsidP="00D00BD0">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Under </w:t>
      </w:r>
      <w:r>
        <w:rPr>
          <w:rFonts w:ascii="Tahoma" w:hAnsi="Tahoma" w:cs="Tahoma"/>
          <w:b/>
          <w:sz w:val="24"/>
          <w:szCs w:val="24"/>
        </w:rPr>
        <w:t>Alternative Testing Agreement(s)</w:t>
      </w:r>
      <w:r>
        <w:rPr>
          <w:rFonts w:ascii="Tahoma" w:hAnsi="Tahoma" w:cs="Tahoma"/>
          <w:sz w:val="24"/>
          <w:szCs w:val="24"/>
        </w:rPr>
        <w:t xml:space="preserve">, select the course for which you would like to schedule your exam and click </w:t>
      </w:r>
      <w:r>
        <w:rPr>
          <w:rFonts w:ascii="Tahoma" w:hAnsi="Tahoma" w:cs="Tahoma"/>
          <w:b/>
          <w:sz w:val="24"/>
          <w:szCs w:val="24"/>
        </w:rPr>
        <w:t>Schedule an Exam</w:t>
      </w:r>
      <w:r>
        <w:rPr>
          <w:rFonts w:ascii="Tahoma" w:hAnsi="Tahoma" w:cs="Tahoma"/>
          <w:sz w:val="24"/>
          <w:szCs w:val="24"/>
        </w:rPr>
        <w:t>.</w:t>
      </w:r>
      <w:r w:rsidR="00D00BD0" w:rsidRPr="00D00BD0">
        <w:rPr>
          <w:rFonts w:ascii="Tahoma" w:hAnsi="Tahoma" w:cs="Tahoma"/>
          <w:noProof/>
        </w:rPr>
        <w:t xml:space="preserve"> </w:t>
      </w:r>
    </w:p>
    <w:p w14:paraId="24D3642E" w14:textId="77777777" w:rsidR="00353611" w:rsidRPr="00353611" w:rsidRDefault="00D00BD0" w:rsidP="00D00BD0">
      <w:pPr>
        <w:pStyle w:val="ListParagraph"/>
        <w:spacing w:after="0" w:line="480" w:lineRule="auto"/>
        <w:jc w:val="center"/>
        <w:rPr>
          <w:rFonts w:ascii="Tahoma" w:hAnsi="Tahoma" w:cs="Tahoma"/>
          <w:smallCaps/>
          <w:sz w:val="24"/>
          <w:szCs w:val="24"/>
        </w:rPr>
      </w:pPr>
      <w:r w:rsidRPr="00AE7D10">
        <w:rPr>
          <w:rFonts w:ascii="Tahoma" w:hAnsi="Tahoma" w:cs="Tahoma"/>
          <w:noProof/>
        </w:rPr>
        <w:drawing>
          <wp:inline distT="0" distB="0" distL="0" distR="0" wp14:anchorId="4411CFB0" wp14:editId="7A595D57">
            <wp:extent cx="4819426" cy="1114425"/>
            <wp:effectExtent l="0" t="0" r="635"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8">
                      <a:extLst>
                        <a:ext uri="{28A0092B-C50C-407E-A947-70E740481C1C}">
                          <a14:useLocalDpi xmlns:a14="http://schemas.microsoft.com/office/drawing/2010/main" val="0"/>
                        </a:ext>
                      </a:extLst>
                    </a:blip>
                    <a:srcRect r="5248"/>
                    <a:stretch/>
                  </pic:blipFill>
                  <pic:spPr bwMode="auto">
                    <a:xfrm>
                      <a:off x="0" y="0"/>
                      <a:ext cx="4819426" cy="1114425"/>
                    </a:xfrm>
                    <a:prstGeom prst="rect">
                      <a:avLst/>
                    </a:prstGeom>
                    <a:ln>
                      <a:noFill/>
                    </a:ln>
                    <a:extLst>
                      <a:ext uri="{53640926-AAD7-44D8-BBD7-CCE9431645EC}">
                        <a14:shadowObscured xmlns:a14="http://schemas.microsoft.com/office/drawing/2010/main"/>
                      </a:ext>
                    </a:extLst>
                  </pic:spPr>
                </pic:pic>
              </a:graphicData>
            </a:graphic>
          </wp:inline>
        </w:drawing>
      </w:r>
    </w:p>
    <w:p w14:paraId="5CB6F600" w14:textId="77777777" w:rsidR="00353611" w:rsidRPr="00353611" w:rsidRDefault="00353611" w:rsidP="00353611">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Click </w:t>
      </w:r>
      <w:r>
        <w:rPr>
          <w:rFonts w:ascii="Tahoma" w:hAnsi="Tahoma" w:cs="Tahoma"/>
          <w:b/>
          <w:sz w:val="24"/>
          <w:szCs w:val="24"/>
        </w:rPr>
        <w:t xml:space="preserve">Request Type </w:t>
      </w:r>
      <w:r>
        <w:rPr>
          <w:rFonts w:ascii="Tahoma" w:hAnsi="Tahoma" w:cs="Tahoma"/>
          <w:sz w:val="24"/>
          <w:szCs w:val="24"/>
        </w:rPr>
        <w:t>to select quiz, exam, mid-term, or final.</w:t>
      </w:r>
    </w:p>
    <w:p w14:paraId="72084E2A" w14:textId="77777777" w:rsidR="00353611" w:rsidRPr="00353611" w:rsidRDefault="00353611" w:rsidP="00353611">
      <w:pPr>
        <w:pStyle w:val="ListParagraph"/>
        <w:numPr>
          <w:ilvl w:val="1"/>
          <w:numId w:val="4"/>
        </w:numPr>
        <w:spacing w:after="0" w:line="480" w:lineRule="auto"/>
        <w:rPr>
          <w:rFonts w:ascii="Tahoma" w:hAnsi="Tahoma" w:cs="Tahoma"/>
          <w:smallCaps/>
          <w:sz w:val="24"/>
          <w:szCs w:val="24"/>
        </w:rPr>
      </w:pPr>
      <w:r>
        <w:rPr>
          <w:rFonts w:ascii="Tahoma" w:hAnsi="Tahoma" w:cs="Tahoma"/>
          <w:sz w:val="24"/>
          <w:szCs w:val="24"/>
        </w:rPr>
        <w:t>Enter date</w:t>
      </w:r>
    </w:p>
    <w:p w14:paraId="43AB9E3D" w14:textId="77777777" w:rsidR="00353611" w:rsidRPr="00353611" w:rsidRDefault="00353611" w:rsidP="00353611">
      <w:pPr>
        <w:pStyle w:val="ListParagraph"/>
        <w:numPr>
          <w:ilvl w:val="1"/>
          <w:numId w:val="4"/>
        </w:numPr>
        <w:spacing w:after="0" w:line="480" w:lineRule="auto"/>
        <w:rPr>
          <w:rFonts w:ascii="Tahoma" w:hAnsi="Tahoma" w:cs="Tahoma"/>
          <w:smallCaps/>
          <w:sz w:val="24"/>
          <w:szCs w:val="24"/>
        </w:rPr>
      </w:pPr>
      <w:r>
        <w:rPr>
          <w:rFonts w:ascii="Tahoma" w:hAnsi="Tahoma" w:cs="Tahoma"/>
          <w:sz w:val="24"/>
          <w:szCs w:val="24"/>
        </w:rPr>
        <w:lastRenderedPageBreak/>
        <w:t>Enter time (your usual class time, unless you and the instructor have agreed on an alternate start time)</w:t>
      </w:r>
    </w:p>
    <w:p w14:paraId="29E2631A" w14:textId="77777777" w:rsidR="00353611" w:rsidRPr="00D00BD0" w:rsidRDefault="00D00BD0" w:rsidP="00353611">
      <w:pPr>
        <w:pStyle w:val="ListParagraph"/>
        <w:numPr>
          <w:ilvl w:val="1"/>
          <w:numId w:val="4"/>
        </w:numPr>
        <w:spacing w:after="0" w:line="480" w:lineRule="auto"/>
        <w:rPr>
          <w:rFonts w:ascii="Tahoma" w:hAnsi="Tahoma" w:cs="Tahoma"/>
          <w:smallCaps/>
          <w:sz w:val="24"/>
          <w:szCs w:val="24"/>
        </w:rPr>
      </w:pPr>
      <w:r>
        <w:rPr>
          <w:rFonts w:ascii="Tahoma" w:hAnsi="Tahoma" w:cs="Tahoma"/>
          <w:sz w:val="24"/>
          <w:szCs w:val="24"/>
        </w:rPr>
        <w:t>Exams may not be scheduled to start after 3:00PM</w:t>
      </w:r>
    </w:p>
    <w:p w14:paraId="6D00A739" w14:textId="77777777" w:rsidR="00D00BD0" w:rsidRPr="00D00BD0" w:rsidRDefault="00D00BD0" w:rsidP="002915E4">
      <w:pPr>
        <w:pStyle w:val="ListParagraph"/>
        <w:numPr>
          <w:ilvl w:val="1"/>
          <w:numId w:val="4"/>
        </w:numPr>
        <w:spacing w:after="0" w:line="480" w:lineRule="auto"/>
        <w:rPr>
          <w:rFonts w:ascii="Tahoma" w:hAnsi="Tahoma" w:cs="Tahoma"/>
          <w:smallCaps/>
          <w:sz w:val="24"/>
          <w:szCs w:val="24"/>
        </w:rPr>
      </w:pPr>
      <w:r>
        <w:rPr>
          <w:rFonts w:ascii="Tahoma" w:hAnsi="Tahoma" w:cs="Tahoma"/>
          <w:sz w:val="24"/>
          <w:szCs w:val="24"/>
        </w:rPr>
        <w:t>Testing Services is open Monday-Friday, 8:00AM-5:00PM</w:t>
      </w:r>
      <w:r w:rsidR="002915E4" w:rsidRPr="00AE7D10">
        <w:rPr>
          <w:rFonts w:ascii="Tahoma" w:hAnsi="Tahoma" w:cs="Tahoma"/>
          <w:noProof/>
        </w:rPr>
        <w:drawing>
          <wp:inline distT="0" distB="0" distL="0" distR="0" wp14:anchorId="515EBA9B" wp14:editId="3A29AAA5">
            <wp:extent cx="4985721" cy="3724275"/>
            <wp:effectExtent l="0" t="0" r="5715"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9" cstate="print">
                      <a:extLst>
                        <a:ext uri="{28A0092B-C50C-407E-A947-70E740481C1C}">
                          <a14:useLocalDpi xmlns:a14="http://schemas.microsoft.com/office/drawing/2010/main" val="0"/>
                        </a:ext>
                      </a:extLst>
                    </a:blip>
                    <a:srcRect l="1905"/>
                    <a:stretch/>
                  </pic:blipFill>
                  <pic:spPr bwMode="auto">
                    <a:xfrm>
                      <a:off x="0" y="0"/>
                      <a:ext cx="4985721" cy="3724275"/>
                    </a:xfrm>
                    <a:prstGeom prst="rect">
                      <a:avLst/>
                    </a:prstGeom>
                    <a:ln>
                      <a:noFill/>
                    </a:ln>
                    <a:extLst>
                      <a:ext uri="{53640926-AAD7-44D8-BBD7-CCE9431645EC}">
                        <a14:shadowObscured xmlns:a14="http://schemas.microsoft.com/office/drawing/2010/main"/>
                      </a:ext>
                    </a:extLst>
                  </pic:spPr>
                </pic:pic>
              </a:graphicData>
            </a:graphic>
          </wp:inline>
        </w:drawing>
      </w:r>
    </w:p>
    <w:p w14:paraId="4D1C1A2F" w14:textId="77777777" w:rsidR="00D00BD0" w:rsidRPr="00D00BD0" w:rsidRDefault="00D00BD0" w:rsidP="00D00BD0">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In </w:t>
      </w:r>
      <w:r>
        <w:rPr>
          <w:rFonts w:ascii="Tahoma" w:hAnsi="Tahoma" w:cs="Tahoma"/>
          <w:b/>
          <w:sz w:val="24"/>
          <w:szCs w:val="24"/>
        </w:rPr>
        <w:t>Services Requested</w:t>
      </w:r>
      <w:r>
        <w:rPr>
          <w:rFonts w:ascii="Tahoma" w:hAnsi="Tahoma" w:cs="Tahoma"/>
          <w:sz w:val="24"/>
          <w:szCs w:val="24"/>
        </w:rPr>
        <w:t xml:space="preserve"> box, choose the accommodations you want to use.</w:t>
      </w:r>
    </w:p>
    <w:p w14:paraId="4A256D3E" w14:textId="77777777" w:rsidR="00D00BD0" w:rsidRPr="00D00BD0" w:rsidRDefault="00D00BD0" w:rsidP="00D00BD0">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Click </w:t>
      </w:r>
      <w:r>
        <w:rPr>
          <w:rFonts w:ascii="Tahoma" w:hAnsi="Tahoma" w:cs="Tahoma"/>
          <w:b/>
          <w:sz w:val="24"/>
          <w:szCs w:val="24"/>
        </w:rPr>
        <w:t>Add Exam Request</w:t>
      </w:r>
      <w:r>
        <w:rPr>
          <w:rFonts w:ascii="Tahoma" w:hAnsi="Tahoma" w:cs="Tahoma"/>
          <w:sz w:val="24"/>
          <w:szCs w:val="24"/>
        </w:rPr>
        <w:t>.</w:t>
      </w:r>
    </w:p>
    <w:p w14:paraId="18DCBA25" w14:textId="77777777" w:rsidR="002915E4" w:rsidRPr="002915E4" w:rsidRDefault="00D00BD0" w:rsidP="002915E4">
      <w:pPr>
        <w:pStyle w:val="ListParagraph"/>
        <w:numPr>
          <w:ilvl w:val="0"/>
          <w:numId w:val="4"/>
        </w:numPr>
        <w:spacing w:after="0" w:line="480" w:lineRule="auto"/>
        <w:rPr>
          <w:rFonts w:ascii="Tahoma" w:hAnsi="Tahoma" w:cs="Tahoma"/>
          <w:smallCaps/>
          <w:sz w:val="24"/>
          <w:szCs w:val="24"/>
        </w:rPr>
      </w:pPr>
      <w:r>
        <w:rPr>
          <w:rFonts w:ascii="Tahoma" w:hAnsi="Tahoma" w:cs="Tahoma"/>
          <w:sz w:val="24"/>
          <w:szCs w:val="24"/>
        </w:rPr>
        <w:t xml:space="preserve"> When your request goes through, you will see </w:t>
      </w:r>
      <w:r>
        <w:rPr>
          <w:rFonts w:ascii="Tahoma" w:hAnsi="Tahoma" w:cs="Tahoma"/>
          <w:b/>
          <w:sz w:val="24"/>
          <w:szCs w:val="24"/>
        </w:rPr>
        <w:t>System Update Successful</w:t>
      </w:r>
      <w:r>
        <w:rPr>
          <w:rFonts w:ascii="Tahoma" w:hAnsi="Tahoma" w:cs="Tahoma"/>
          <w:sz w:val="24"/>
          <w:szCs w:val="24"/>
        </w:rPr>
        <w:t xml:space="preserve"> and receive a confirmation e-mail. </w:t>
      </w:r>
    </w:p>
    <w:p w14:paraId="66DDD004" w14:textId="77777777" w:rsidR="002915E4" w:rsidRPr="002915E4" w:rsidRDefault="002915E4" w:rsidP="002915E4">
      <w:pPr>
        <w:spacing w:after="0" w:line="480" w:lineRule="auto"/>
        <w:rPr>
          <w:rFonts w:ascii="Tahoma" w:hAnsi="Tahoma" w:cs="Tahoma"/>
          <w:smallCaps/>
          <w:sz w:val="24"/>
          <w:szCs w:val="24"/>
        </w:rPr>
      </w:pPr>
    </w:p>
    <w:p w14:paraId="66821A98" w14:textId="77777777" w:rsidR="002915E4" w:rsidRDefault="002915E4" w:rsidP="002915E4">
      <w:pPr>
        <w:spacing w:after="0" w:line="240" w:lineRule="auto"/>
        <w:rPr>
          <w:rFonts w:ascii="Tahoma" w:hAnsi="Tahoma" w:cs="Tahoma"/>
          <w:b/>
          <w:smallCaps/>
          <w:sz w:val="24"/>
          <w:szCs w:val="24"/>
        </w:rPr>
      </w:pPr>
    </w:p>
    <w:p w14:paraId="28431DB3" w14:textId="77777777" w:rsidR="005748C1" w:rsidRPr="00AE7D10" w:rsidRDefault="002915E4" w:rsidP="00E63F52">
      <w:pPr>
        <w:spacing w:after="0" w:line="240" w:lineRule="auto"/>
        <w:rPr>
          <w:rFonts w:ascii="Tahoma" w:hAnsi="Tahoma" w:cs="Tahoma"/>
          <w:bCs/>
        </w:rPr>
      </w:pPr>
      <w:r w:rsidRPr="009217D3">
        <w:rPr>
          <w:rFonts w:ascii="Tahoma" w:hAnsi="Tahoma" w:cs="Tahoma"/>
          <w:b/>
          <w:smallCaps/>
          <w:sz w:val="24"/>
          <w:szCs w:val="24"/>
        </w:rPr>
        <w:t xml:space="preserve">NOTE: </w:t>
      </w:r>
      <w:r>
        <w:rPr>
          <w:rFonts w:ascii="Tahoma" w:hAnsi="Tahoma" w:cs="Tahoma"/>
          <w:b/>
          <w:sz w:val="24"/>
          <w:szCs w:val="24"/>
        </w:rPr>
        <w:t xml:space="preserve">If a class is not showing up under Alternative Testing Agreement, or you cannot choose the kind of exam under Request Type, there is most likely an issue with your testing agreement. Please call or e-mail Disability Services at 509-963-2214 to resolve the problem. </w:t>
      </w:r>
    </w:p>
    <w:sectPr w:rsidR="005748C1" w:rsidRPr="00AE7D10" w:rsidSect="002915E4">
      <w:footerReference w:type="default" r:id="rId10"/>
      <w:headerReference w:type="first" r:id="rId11"/>
      <w:pgSz w:w="12240" w:h="15840"/>
      <w:pgMar w:top="1440" w:right="1440" w:bottom="1440" w:left="1440" w:header="273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0C677" w14:textId="77777777" w:rsidR="00AE7D10" w:rsidRDefault="00AE7D10" w:rsidP="00AE7D10">
      <w:pPr>
        <w:spacing w:after="0" w:line="240" w:lineRule="auto"/>
      </w:pPr>
      <w:r>
        <w:separator/>
      </w:r>
    </w:p>
  </w:endnote>
  <w:endnote w:type="continuationSeparator" w:id="0">
    <w:p w14:paraId="44605F93" w14:textId="77777777" w:rsidR="00AE7D10" w:rsidRDefault="00AE7D10" w:rsidP="00AE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E028" w14:textId="77777777" w:rsidR="002915E4" w:rsidRPr="006E5127" w:rsidRDefault="002915E4" w:rsidP="002915E4">
    <w:pPr>
      <w:pStyle w:val="BasicParagraph"/>
      <w:jc w:val="center"/>
      <w:rPr>
        <w:rFonts w:ascii="Tahoma" w:hAnsi="Tahoma" w:cs="Tahoma"/>
        <w:sz w:val="16"/>
        <w:szCs w:val="18"/>
      </w:rPr>
    </w:pPr>
    <w:r>
      <w:rPr>
        <w:rFonts w:ascii="Tahoma" w:hAnsi="Tahoma" w:cs="Tahoma"/>
        <w:sz w:val="16"/>
        <w:szCs w:val="18"/>
      </w:rPr>
      <w:t>4</w:t>
    </w:r>
    <w:r w:rsidRPr="006E5127">
      <w:rPr>
        <w:rFonts w:ascii="Tahoma" w:hAnsi="Tahoma" w:cs="Tahoma"/>
        <w:sz w:val="16"/>
        <w:szCs w:val="18"/>
      </w:rPr>
      <w:t>00 E University Way • Ellensburg, WA  98926-7500 • Office: 509-963-2214 • Fax: 509-963-2587</w:t>
    </w:r>
  </w:p>
  <w:p w14:paraId="7EF951FE" w14:textId="232BC977" w:rsidR="002915E4" w:rsidRDefault="00D360AA" w:rsidP="002915E4">
    <w:pPr>
      <w:pStyle w:val="BasicParagraph"/>
      <w:jc w:val="center"/>
    </w:pPr>
    <w:r>
      <w:rPr>
        <w:rFonts w:ascii="Tahoma" w:hAnsi="Tahoma" w:cs="Tahoma"/>
        <w:sz w:val="16"/>
        <w:szCs w:val="18"/>
      </w:rPr>
      <w:t>Bouillon</w:t>
    </w:r>
    <w:r w:rsidR="002915E4" w:rsidRPr="006E5127">
      <w:rPr>
        <w:rFonts w:ascii="Tahoma" w:hAnsi="Tahoma" w:cs="Tahoma"/>
        <w:sz w:val="16"/>
        <w:szCs w:val="18"/>
      </w:rPr>
      <w:t xml:space="preserve"> Hall </w:t>
    </w:r>
    <w:r>
      <w:rPr>
        <w:rFonts w:ascii="Tahoma" w:hAnsi="Tahoma" w:cs="Tahoma"/>
        <w:sz w:val="16"/>
        <w:szCs w:val="18"/>
      </w:rPr>
      <w:t>205</w:t>
    </w:r>
    <w:r w:rsidR="002915E4" w:rsidRPr="006E5127">
      <w:rPr>
        <w:rFonts w:ascii="Tahoma" w:hAnsi="Tahoma" w:cs="Tahoma"/>
        <w:sz w:val="16"/>
        <w:szCs w:val="18"/>
      </w:rPr>
      <w:t xml:space="preserve"> • E-mail: ds@cwu.edu • Web: </w:t>
    </w:r>
    <w:r w:rsidR="00BD54F8" w:rsidRPr="00BD54F8">
      <w:rPr>
        <w:rFonts w:ascii="Tahoma" w:hAnsi="Tahoma" w:cs="Tahoma"/>
        <w:sz w:val="16"/>
        <w:szCs w:val="18"/>
      </w:rPr>
      <w:t>https://www.cwu.edu/student-life/student-support/disability-services/</w:t>
    </w:r>
  </w:p>
  <w:p w14:paraId="3DCB79F4" w14:textId="77777777" w:rsidR="002915E4" w:rsidRDefault="00291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49B7" w14:textId="77777777" w:rsidR="00AE7D10" w:rsidRDefault="00AE7D10" w:rsidP="00AE7D10">
      <w:pPr>
        <w:spacing w:after="0" w:line="240" w:lineRule="auto"/>
      </w:pPr>
      <w:r>
        <w:separator/>
      </w:r>
    </w:p>
  </w:footnote>
  <w:footnote w:type="continuationSeparator" w:id="0">
    <w:p w14:paraId="01FFF696" w14:textId="77777777" w:rsidR="00AE7D10" w:rsidRDefault="00AE7D10" w:rsidP="00AE7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B2CD" w14:textId="77777777" w:rsidR="003676D6" w:rsidRDefault="003676D6">
    <w:pPr>
      <w:pStyle w:val="Header"/>
    </w:pPr>
    <w:r>
      <w:rPr>
        <w:noProof/>
      </w:rPr>
      <w:drawing>
        <wp:anchor distT="0" distB="0" distL="114300" distR="114300" simplePos="0" relativeHeight="251659264" behindDoc="0" locked="0" layoutInCell="1" allowOverlap="1" wp14:anchorId="7B0A6E58" wp14:editId="5A3821E6">
          <wp:simplePos x="0" y="0"/>
          <wp:positionH relativeFrom="margin">
            <wp:align>center</wp:align>
          </wp:positionH>
          <wp:positionV relativeFrom="paragraph">
            <wp:posOffset>-1430655</wp:posOffset>
          </wp:positionV>
          <wp:extent cx="1408430" cy="135953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1359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703D"/>
    <w:multiLevelType w:val="hybridMultilevel"/>
    <w:tmpl w:val="3C84F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E573B"/>
    <w:multiLevelType w:val="hybridMultilevel"/>
    <w:tmpl w:val="84C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FC16DA"/>
    <w:multiLevelType w:val="hybridMultilevel"/>
    <w:tmpl w:val="D60C0B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F6D2CFA"/>
    <w:multiLevelType w:val="hybridMultilevel"/>
    <w:tmpl w:val="91640B80"/>
    <w:lvl w:ilvl="0" w:tplc="A5762F78">
      <w:start w:val="1"/>
      <w:numFmt w:val="decimal"/>
      <w:lvlText w:val="%1."/>
      <w:lvlJc w:val="left"/>
      <w:pPr>
        <w:ind w:left="720" w:hanging="360"/>
      </w:pPr>
      <w:rPr>
        <w:rFonts w:ascii="Tahoma" w:eastAsiaTheme="minorHAnsi" w:hAnsi="Tahoma"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2D60C9"/>
    <w:multiLevelType w:val="hybridMultilevel"/>
    <w:tmpl w:val="5A5CFD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7451110">
    <w:abstractNumId w:val="1"/>
  </w:num>
  <w:num w:numId="2" w16cid:durableId="1197037007">
    <w:abstractNumId w:val="0"/>
  </w:num>
  <w:num w:numId="3" w16cid:durableId="467208808">
    <w:abstractNumId w:val="2"/>
  </w:num>
  <w:num w:numId="4" w16cid:durableId="1649817226">
    <w:abstractNumId w:val="4"/>
  </w:num>
  <w:num w:numId="5" w16cid:durableId="1831560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F3"/>
    <w:rsid w:val="001716E2"/>
    <w:rsid w:val="002915E4"/>
    <w:rsid w:val="00353611"/>
    <w:rsid w:val="003676D6"/>
    <w:rsid w:val="0044523C"/>
    <w:rsid w:val="005748C1"/>
    <w:rsid w:val="006C2CA8"/>
    <w:rsid w:val="007C460E"/>
    <w:rsid w:val="008615A5"/>
    <w:rsid w:val="009A69EA"/>
    <w:rsid w:val="009F6311"/>
    <w:rsid w:val="00AE7D10"/>
    <w:rsid w:val="00B37A75"/>
    <w:rsid w:val="00BD54F8"/>
    <w:rsid w:val="00C36619"/>
    <w:rsid w:val="00D00BD0"/>
    <w:rsid w:val="00D360AA"/>
    <w:rsid w:val="00E63F52"/>
    <w:rsid w:val="00ED0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452D64"/>
  <w15:chartTrackingRefBased/>
  <w15:docId w15:val="{13E3249A-918E-4D6F-A099-A9CAA214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05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D05F3"/>
    <w:pPr>
      <w:ind w:left="720"/>
      <w:contextualSpacing/>
    </w:pPr>
  </w:style>
  <w:style w:type="paragraph" w:styleId="Title">
    <w:name w:val="Title"/>
    <w:basedOn w:val="Normal"/>
    <w:next w:val="Normal"/>
    <w:link w:val="TitleChar"/>
    <w:uiPriority w:val="10"/>
    <w:qFormat/>
    <w:rsid w:val="006C2C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CA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E7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D10"/>
  </w:style>
  <w:style w:type="paragraph" w:styleId="Footer">
    <w:name w:val="footer"/>
    <w:basedOn w:val="Normal"/>
    <w:link w:val="FooterChar"/>
    <w:uiPriority w:val="99"/>
    <w:unhideWhenUsed/>
    <w:rsid w:val="00AE7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D10"/>
  </w:style>
  <w:style w:type="paragraph" w:styleId="BalloonText">
    <w:name w:val="Balloon Text"/>
    <w:basedOn w:val="Normal"/>
    <w:link w:val="BalloonTextChar"/>
    <w:uiPriority w:val="99"/>
    <w:semiHidden/>
    <w:unhideWhenUsed/>
    <w:rsid w:val="00AE7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D10"/>
    <w:rPr>
      <w:rFonts w:ascii="Segoe UI" w:hAnsi="Segoe UI" w:cs="Segoe UI"/>
      <w:sz w:val="18"/>
      <w:szCs w:val="18"/>
    </w:rPr>
  </w:style>
  <w:style w:type="paragraph" w:customStyle="1" w:styleId="BasicParagraph">
    <w:name w:val="[Basic Paragraph]"/>
    <w:basedOn w:val="Normal"/>
    <w:uiPriority w:val="99"/>
    <w:rsid w:val="002915E4"/>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69071">
      <w:bodyDiv w:val="1"/>
      <w:marLeft w:val="0"/>
      <w:marRight w:val="0"/>
      <w:marTop w:val="0"/>
      <w:marBottom w:val="0"/>
      <w:divBdr>
        <w:top w:val="none" w:sz="0" w:space="0" w:color="auto"/>
        <w:left w:val="none" w:sz="0" w:space="0" w:color="auto"/>
        <w:bottom w:val="none" w:sz="0" w:space="0" w:color="auto"/>
        <w:right w:val="none" w:sz="0" w:space="0" w:color="auto"/>
      </w:divBdr>
    </w:div>
    <w:div w:id="17351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Holden</dc:creator>
  <cp:keywords/>
  <dc:description/>
  <cp:lastModifiedBy>Natalie Lysene</cp:lastModifiedBy>
  <cp:revision>6</cp:revision>
  <cp:lastPrinted>2019-10-07T21:53:00Z</cp:lastPrinted>
  <dcterms:created xsi:type="dcterms:W3CDTF">2021-08-11T18:17:00Z</dcterms:created>
  <dcterms:modified xsi:type="dcterms:W3CDTF">2025-02-05T17:42:00Z</dcterms:modified>
</cp:coreProperties>
</file>