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73DED3E9" w:rsidR="008504DA" w:rsidRPr="00FC0506" w:rsidRDefault="008504DA" w:rsidP="00FC0506">
      <w:pPr>
        <w:pStyle w:val="Heading3"/>
      </w:pPr>
      <w:r w:rsidRPr="00FC0506">
        <w:t>Call to Order</w:t>
      </w:r>
    </w:p>
    <w:p w14:paraId="01CF7ACA" w14:textId="10843B10" w:rsidR="008504DA" w:rsidRPr="005D4111" w:rsidRDefault="008504DA" w:rsidP="00FC0506">
      <w:pPr>
        <w:pStyle w:val="Heading3"/>
      </w:pPr>
      <w:r w:rsidRPr="005D4111">
        <w:t>Roll Call</w:t>
      </w:r>
    </w:p>
    <w:p w14:paraId="44A07CDA" w14:textId="58EED307" w:rsidR="00BC56F6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President</w:t>
      </w:r>
    </w:p>
    <w:p w14:paraId="16006774" w14:textId="3BCAFCD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Executive Vice President</w:t>
      </w:r>
    </w:p>
    <w:p w14:paraId="1205D250" w14:textId="3AE5C692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Senate Speaker</w:t>
      </w:r>
    </w:p>
    <w:p w14:paraId="393B1A34" w14:textId="0C9B88CC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28D59CEE" w14:textId="7413236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1A53E600" w14:textId="39E1DC85" w:rsidR="00057B1C" w:rsidRPr="00F2458E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2FAC164" w14:textId="2BB2D4B1" w:rsidR="008504DA" w:rsidRPr="00F2458E" w:rsidRDefault="008504DA" w:rsidP="00F20D7A">
      <w:pPr>
        <w:pStyle w:val="ListParagraph"/>
        <w:numPr>
          <w:ilvl w:val="1"/>
          <w:numId w:val="1"/>
        </w:numPr>
        <w:rPr>
          <w:rFonts w:cs="Times New Roman"/>
        </w:rPr>
      </w:pPr>
      <w:r w:rsidRPr="00F2458E">
        <w:rPr>
          <w:rFonts w:cs="Times New Roman"/>
        </w:rPr>
        <w:t>ASCWU Advisor</w:t>
      </w:r>
    </w:p>
    <w:p w14:paraId="29EE0933" w14:textId="7A052AB1" w:rsidR="0067533F" w:rsidRDefault="0067533F" w:rsidP="00F2458E">
      <w:pPr>
        <w:pStyle w:val="Heading3"/>
      </w:pPr>
      <w:r>
        <w:t>Public Comment</w:t>
      </w:r>
    </w:p>
    <w:p w14:paraId="3BED45DD" w14:textId="68B2AEF0" w:rsidR="008504DA" w:rsidRPr="00337CD2" w:rsidRDefault="008504DA" w:rsidP="00F2458E">
      <w:pPr>
        <w:pStyle w:val="Heading3"/>
        <w:rPr>
          <w:strike/>
        </w:rPr>
      </w:pPr>
      <w:r w:rsidRPr="00337CD2">
        <w:rPr>
          <w:strike/>
        </w:rPr>
        <w:t>Reading and Approval of Minutes</w:t>
      </w:r>
    </w:p>
    <w:p w14:paraId="15A125B8" w14:textId="5A1775BA" w:rsidR="005D4111" w:rsidRPr="00F31059" w:rsidRDefault="008504DA" w:rsidP="00F31059">
      <w:pPr>
        <w:pStyle w:val="Heading3"/>
      </w:pPr>
      <w:r w:rsidRPr="005D4111">
        <w:t>Reading and Approval of Agenda</w:t>
      </w:r>
    </w:p>
    <w:p w14:paraId="3D3AE6A3" w14:textId="4E01CFF6" w:rsidR="008504DA" w:rsidRPr="00337CD2" w:rsidRDefault="00057B1C" w:rsidP="00F2458E">
      <w:pPr>
        <w:pStyle w:val="Heading3"/>
        <w:rPr>
          <w:strike/>
        </w:rPr>
      </w:pPr>
      <w:r w:rsidRPr="00337CD2">
        <w:rPr>
          <w:strike/>
        </w:rPr>
        <w:t>Officer Reports</w:t>
      </w:r>
    </w:p>
    <w:p w14:paraId="662F61F6" w14:textId="3763F179" w:rsidR="008504DA" w:rsidRPr="00337CD2" w:rsidRDefault="00057B1C" w:rsidP="00F31059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00337CD2">
        <w:rPr>
          <w:rFonts w:cs="Times New Roman"/>
          <w:strike/>
        </w:rPr>
        <w:t>President</w:t>
      </w:r>
    </w:p>
    <w:p w14:paraId="24758763" w14:textId="1A3C2230" w:rsidR="00057B1C" w:rsidRPr="00337CD2" w:rsidRDefault="00057B1C" w:rsidP="00F31059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00337CD2">
        <w:rPr>
          <w:rFonts w:cs="Times New Roman"/>
          <w:strike/>
        </w:rPr>
        <w:t>Executive Vice President</w:t>
      </w:r>
    </w:p>
    <w:p w14:paraId="421C6279" w14:textId="0C7B7F3E" w:rsidR="00057B1C" w:rsidRPr="00337CD2" w:rsidRDefault="00057B1C" w:rsidP="00F31059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00337CD2">
        <w:rPr>
          <w:rFonts w:cs="Times New Roman"/>
          <w:strike/>
        </w:rPr>
        <w:t>Senate Speaker</w:t>
      </w:r>
    </w:p>
    <w:p w14:paraId="1D32420B" w14:textId="77777777" w:rsidR="00057B1C" w:rsidRPr="00337CD2" w:rsidRDefault="00057B1C" w:rsidP="00057B1C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00337CD2">
        <w:rPr>
          <w:strike/>
        </w:rPr>
        <w:t>Director of Equity &amp; Multicultural Affairs</w:t>
      </w:r>
    </w:p>
    <w:p w14:paraId="2C1C5AAB" w14:textId="77777777" w:rsidR="00057B1C" w:rsidRPr="00337CD2" w:rsidRDefault="00057B1C" w:rsidP="00057B1C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00337CD2">
        <w:rPr>
          <w:rFonts w:cs="Times New Roman"/>
          <w:strike/>
        </w:rPr>
        <w:t>Director of Governmental Affairs</w:t>
      </w:r>
    </w:p>
    <w:p w14:paraId="064A7202" w14:textId="7F90DDF8" w:rsidR="00BC56F6" w:rsidRPr="00337CD2" w:rsidRDefault="00057B1C" w:rsidP="00057B1C">
      <w:pPr>
        <w:pStyle w:val="ListParagraph"/>
        <w:numPr>
          <w:ilvl w:val="1"/>
          <w:numId w:val="1"/>
        </w:numPr>
        <w:rPr>
          <w:rFonts w:cs="Times New Roman"/>
          <w:strike/>
        </w:rPr>
      </w:pPr>
      <w:r w:rsidRPr="00337CD2">
        <w:rPr>
          <w:strike/>
        </w:rPr>
        <w:t>Director of Student Life &amp; Facilities</w:t>
      </w:r>
    </w:p>
    <w:p w14:paraId="11FB4539" w14:textId="6311D972" w:rsidR="008504DA" w:rsidRPr="00337CD2" w:rsidRDefault="008504DA" w:rsidP="00F2458E">
      <w:pPr>
        <w:pStyle w:val="Heading3"/>
        <w:rPr>
          <w:strike/>
        </w:rPr>
      </w:pPr>
      <w:r w:rsidRPr="00337CD2">
        <w:rPr>
          <w:strike/>
        </w:rPr>
        <w:t>Advisor Report</w:t>
      </w:r>
    </w:p>
    <w:p w14:paraId="78F477CC" w14:textId="61ACC2A5" w:rsidR="008504DA" w:rsidRDefault="008504DA" w:rsidP="00F2458E">
      <w:pPr>
        <w:pStyle w:val="Heading3"/>
      </w:pPr>
      <w:r w:rsidRPr="005D4111">
        <w:t>Unfinished Business</w:t>
      </w:r>
    </w:p>
    <w:p w14:paraId="2E8E9D9F" w14:textId="695B562D" w:rsidR="005D4111" w:rsidRPr="00F2458E" w:rsidRDefault="002B2416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Executive Vice President appointment</w:t>
      </w:r>
    </w:p>
    <w:p w14:paraId="30F85C5C" w14:textId="44D9A5EC" w:rsidR="00BC6E43" w:rsidRPr="00337CD2" w:rsidRDefault="008504DA" w:rsidP="002B2416">
      <w:pPr>
        <w:pStyle w:val="Heading3"/>
        <w:rPr>
          <w:strike/>
        </w:rPr>
      </w:pPr>
      <w:r w:rsidRPr="00337CD2">
        <w:rPr>
          <w:strike/>
        </w:rPr>
        <w:t>New Business</w:t>
      </w:r>
    </w:p>
    <w:p w14:paraId="38E33865" w14:textId="6307E5FD" w:rsidR="008504DA" w:rsidRPr="00F2458E" w:rsidRDefault="008504DA" w:rsidP="00F2458E">
      <w:pPr>
        <w:pStyle w:val="Heading3"/>
      </w:pPr>
      <w:r w:rsidRPr="00F2458E">
        <w:t>Announcements</w:t>
      </w:r>
    </w:p>
    <w:p w14:paraId="64CBC539" w14:textId="2E92D748" w:rsidR="005D4111" w:rsidRPr="0067533F" w:rsidRDefault="008504DA" w:rsidP="0067533F">
      <w:pPr>
        <w:pStyle w:val="Heading3"/>
      </w:pPr>
      <w:r w:rsidRPr="005D4111">
        <w:t>Public Comment</w:t>
      </w:r>
    </w:p>
    <w:p w14:paraId="5FE590F4" w14:textId="423EFC2A" w:rsidR="005D4111" w:rsidRPr="0067533F" w:rsidRDefault="008504DA" w:rsidP="0067533F">
      <w:pPr>
        <w:pStyle w:val="Heading3"/>
      </w:pPr>
      <w:r w:rsidRPr="005D4111">
        <w:t>Adjournment</w:t>
      </w:r>
    </w:p>
    <w:sectPr w:rsidR="005D4111" w:rsidRPr="0067533F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61D96" w14:textId="77777777" w:rsidR="00420C18" w:rsidRDefault="00420C18" w:rsidP="00F25F9B">
      <w:pPr>
        <w:spacing w:after="0" w:line="240" w:lineRule="auto"/>
      </w:pPr>
      <w:r>
        <w:separator/>
      </w:r>
    </w:p>
  </w:endnote>
  <w:endnote w:type="continuationSeparator" w:id="0">
    <w:p w14:paraId="7FCB51DB" w14:textId="77777777" w:rsidR="00420C18" w:rsidRDefault="00420C18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E69B" w14:textId="77777777" w:rsidR="00420C18" w:rsidRDefault="00420C18" w:rsidP="00F25F9B">
      <w:pPr>
        <w:spacing w:after="0" w:line="240" w:lineRule="auto"/>
      </w:pPr>
      <w:r>
        <w:separator/>
      </w:r>
    </w:p>
  </w:footnote>
  <w:footnote w:type="continuationSeparator" w:id="0">
    <w:p w14:paraId="3C009779" w14:textId="77777777" w:rsidR="00420C18" w:rsidRDefault="00420C18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637850CE" w:rsidR="00456181" w:rsidRDefault="00057B1C" w:rsidP="00456181">
    <w:pPr>
      <w:pStyle w:val="Heading2"/>
      <w:jc w:val="right"/>
    </w:pPr>
    <w:r>
      <w:t>BOARD OF DIRECTORS</w:t>
    </w:r>
  </w:p>
  <w:p w14:paraId="1ABC0855" w14:textId="6DF970E8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Pr="00456181">
      <w:t>DATE:</w:t>
    </w:r>
    <w:r w:rsidR="00844CFA">
      <w:t xml:space="preserve"> </w:t>
    </w:r>
    <w:r w:rsidR="003544C8">
      <w:rPr>
        <w:b w:val="0"/>
        <w:bCs w:val="0"/>
      </w:rPr>
      <w:t>10</w:t>
    </w:r>
    <w:r w:rsidR="00F31059">
      <w:rPr>
        <w:b w:val="0"/>
        <w:bCs w:val="0"/>
      </w:rPr>
      <w:t>/</w:t>
    </w:r>
    <w:r w:rsidR="002B2416">
      <w:rPr>
        <w:b w:val="0"/>
        <w:bCs w:val="0"/>
      </w:rPr>
      <w:t>21</w:t>
    </w:r>
    <w:r w:rsidR="00F31059">
      <w:rPr>
        <w:b w:val="0"/>
        <w:bCs w:val="0"/>
      </w:rPr>
      <w:t>/2026</w:t>
    </w:r>
  </w:p>
  <w:p w14:paraId="70F5F1DC" w14:textId="61302EE5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2B2416">
      <w:rPr>
        <w:b w:val="0"/>
        <w:bCs w:val="0"/>
      </w:rPr>
      <w:t>5</w:t>
    </w:r>
    <w:r w:rsidR="00F31059">
      <w:rPr>
        <w:b w:val="0"/>
        <w:bCs w:val="0"/>
      </w:rPr>
      <w:t>:00PM</w:t>
    </w:r>
    <w:r w:rsidR="00844CFA">
      <w:t xml:space="preserve"> </w:t>
    </w:r>
  </w:p>
  <w:p w14:paraId="57CED2E2" w14:textId="7868C2ED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 xml:space="preserve">SURC </w:t>
    </w:r>
    <w:r w:rsidR="002B2416">
      <w:rPr>
        <w:b w:val="0"/>
        <w:bCs w:val="0"/>
      </w:rPr>
      <w:t>236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01E69"/>
    <w:rsid w:val="00056AC1"/>
    <w:rsid w:val="00057B1C"/>
    <w:rsid w:val="00060CE5"/>
    <w:rsid w:val="00121D87"/>
    <w:rsid w:val="00191225"/>
    <w:rsid w:val="00203494"/>
    <w:rsid w:val="0023630F"/>
    <w:rsid w:val="0027031B"/>
    <w:rsid w:val="002B2416"/>
    <w:rsid w:val="002D7DA0"/>
    <w:rsid w:val="002E0D28"/>
    <w:rsid w:val="002F08ED"/>
    <w:rsid w:val="00323D12"/>
    <w:rsid w:val="00337CD2"/>
    <w:rsid w:val="003544C8"/>
    <w:rsid w:val="003F0E41"/>
    <w:rsid w:val="003F4766"/>
    <w:rsid w:val="00404A0E"/>
    <w:rsid w:val="0042015E"/>
    <w:rsid w:val="00420C18"/>
    <w:rsid w:val="00456181"/>
    <w:rsid w:val="00460BB4"/>
    <w:rsid w:val="00502692"/>
    <w:rsid w:val="0058005A"/>
    <w:rsid w:val="005B4E14"/>
    <w:rsid w:val="005D0B5C"/>
    <w:rsid w:val="005D4111"/>
    <w:rsid w:val="005D561C"/>
    <w:rsid w:val="005F7387"/>
    <w:rsid w:val="00611A8F"/>
    <w:rsid w:val="0067533F"/>
    <w:rsid w:val="00677321"/>
    <w:rsid w:val="00682939"/>
    <w:rsid w:val="006A542E"/>
    <w:rsid w:val="006F52E5"/>
    <w:rsid w:val="00715445"/>
    <w:rsid w:val="007521AB"/>
    <w:rsid w:val="007A15FA"/>
    <w:rsid w:val="007D2EA9"/>
    <w:rsid w:val="008354AD"/>
    <w:rsid w:val="00844CFA"/>
    <w:rsid w:val="008504DA"/>
    <w:rsid w:val="008743A6"/>
    <w:rsid w:val="00885236"/>
    <w:rsid w:val="008D5843"/>
    <w:rsid w:val="009D454B"/>
    <w:rsid w:val="00A014D9"/>
    <w:rsid w:val="00A0767C"/>
    <w:rsid w:val="00A354AC"/>
    <w:rsid w:val="00A617F0"/>
    <w:rsid w:val="00A706E3"/>
    <w:rsid w:val="00A76A98"/>
    <w:rsid w:val="00A90AD8"/>
    <w:rsid w:val="00AA5C6F"/>
    <w:rsid w:val="00B8301C"/>
    <w:rsid w:val="00B90535"/>
    <w:rsid w:val="00B921E6"/>
    <w:rsid w:val="00B941B2"/>
    <w:rsid w:val="00BC56F6"/>
    <w:rsid w:val="00BC6E43"/>
    <w:rsid w:val="00C257CB"/>
    <w:rsid w:val="00C3361C"/>
    <w:rsid w:val="00CD7C1D"/>
    <w:rsid w:val="00CE7250"/>
    <w:rsid w:val="00CE7292"/>
    <w:rsid w:val="00D54A0B"/>
    <w:rsid w:val="00D94A46"/>
    <w:rsid w:val="00EA4236"/>
    <w:rsid w:val="00ED2FBD"/>
    <w:rsid w:val="00F20D7A"/>
    <w:rsid w:val="00F2458E"/>
    <w:rsid w:val="00F25F9B"/>
    <w:rsid w:val="00F31059"/>
    <w:rsid w:val="00FA4F5B"/>
    <w:rsid w:val="00F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  <w:style w:type="character" w:styleId="Hyperlink">
    <w:name w:val="Hyperlink"/>
    <w:basedOn w:val="DefaultParagraphFont"/>
    <w:uiPriority w:val="99"/>
    <w:unhideWhenUsed/>
    <w:rsid w:val="00BC6E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Props1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8CDC2-422F-4A16-9E4F-81CAEFAB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González</cp:lastModifiedBy>
  <cp:revision>2</cp:revision>
  <dcterms:created xsi:type="dcterms:W3CDTF">2026-10-20T18:26:00Z</dcterms:created>
  <dcterms:modified xsi:type="dcterms:W3CDTF">2026-10-20T18:26:00Z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