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9581" w14:textId="0BCF707E" w:rsidR="00DB1BAE" w:rsidRDefault="009E151F" w:rsidP="001437D9">
      <w:pPr>
        <w:spacing w:line="259"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Board of Directors</w:t>
      </w:r>
      <w:r w:rsidR="001437D9">
        <w:rPr>
          <w:rFonts w:ascii="Times New Roman" w:eastAsia="Times New Roman" w:hAnsi="Times New Roman" w:cs="Times New Roman"/>
          <w:color w:val="000000" w:themeColor="text1"/>
        </w:rPr>
        <w:t xml:space="preserve"> — </w:t>
      </w:r>
      <w:r w:rsidR="00D94E03">
        <w:rPr>
          <w:rFonts w:ascii="Times New Roman" w:eastAsia="Times New Roman" w:hAnsi="Times New Roman" w:cs="Times New Roman"/>
          <w:color w:val="000000" w:themeColor="text1"/>
        </w:rPr>
        <w:t>Meeting Minutes</w:t>
      </w:r>
    </w:p>
    <w:p w14:paraId="6F9193E6" w14:textId="473D8210" w:rsidR="00DB1BAE" w:rsidRDefault="00564572" w:rsidP="4549848B">
      <w:pPr>
        <w:spacing w:line="259"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Monday</w:t>
      </w:r>
      <w:r w:rsidR="009E151F">
        <w:rPr>
          <w:rFonts w:ascii="Times New Roman" w:eastAsia="Times New Roman" w:hAnsi="Times New Roman" w:cs="Times New Roman"/>
          <w:color w:val="000000" w:themeColor="text1"/>
        </w:rPr>
        <w:t>, June 2</w:t>
      </w:r>
      <w:r>
        <w:rPr>
          <w:rFonts w:ascii="Times New Roman" w:eastAsia="Times New Roman" w:hAnsi="Times New Roman" w:cs="Times New Roman"/>
          <w:color w:val="000000" w:themeColor="text1"/>
        </w:rPr>
        <w:t>9</w:t>
      </w:r>
      <w:r w:rsidR="009E151F">
        <w:rPr>
          <w:rFonts w:ascii="Times New Roman" w:eastAsia="Times New Roman" w:hAnsi="Times New Roman" w:cs="Times New Roman"/>
          <w:color w:val="000000" w:themeColor="text1"/>
        </w:rPr>
        <w:t xml:space="preserve">, </w:t>
      </w:r>
      <w:proofErr w:type="gramStart"/>
      <w:r w:rsidR="009E151F">
        <w:rPr>
          <w:rFonts w:ascii="Times New Roman" w:eastAsia="Times New Roman" w:hAnsi="Times New Roman" w:cs="Times New Roman"/>
          <w:color w:val="000000" w:themeColor="text1"/>
        </w:rPr>
        <w:t>2026</w:t>
      </w:r>
      <w:proofErr w:type="gramEnd"/>
      <w:r w:rsidR="00DB1BAE" w:rsidRPr="00DB1BAE">
        <w:rPr>
          <w:rFonts w:ascii="Times New Roman" w:eastAsia="Times New Roman" w:hAnsi="Times New Roman" w:cs="Times New Roman"/>
          <w:color w:val="000000" w:themeColor="text1"/>
        </w:rPr>
        <w:t xml:space="preserve"> | </w:t>
      </w:r>
      <w:r>
        <w:rPr>
          <w:rFonts w:ascii="Times New Roman" w:eastAsia="Times New Roman" w:hAnsi="Times New Roman" w:cs="Times New Roman"/>
          <w:color w:val="000000" w:themeColor="text1"/>
        </w:rPr>
        <w:t>2</w:t>
      </w:r>
      <w:r w:rsidR="00DB1BAE">
        <w:rPr>
          <w:rFonts w:ascii="Times New Roman" w:eastAsia="Times New Roman" w:hAnsi="Times New Roman" w:cs="Times New Roman"/>
          <w:color w:val="000000" w:themeColor="text1"/>
        </w:rPr>
        <w:t>:00</w:t>
      </w:r>
      <w:r w:rsidR="00DB1BAE" w:rsidRPr="00DB1BAE">
        <w:rPr>
          <w:rFonts w:ascii="Times New Roman" w:eastAsia="Times New Roman" w:hAnsi="Times New Roman" w:cs="Times New Roman"/>
          <w:color w:val="000000" w:themeColor="text1"/>
        </w:rPr>
        <w:t xml:space="preserve"> p.m. | SURC </w:t>
      </w:r>
      <w:r w:rsidR="009E151F">
        <w:rPr>
          <w:rFonts w:ascii="Times New Roman" w:eastAsia="Times New Roman" w:hAnsi="Times New Roman" w:cs="Times New Roman"/>
          <w:color w:val="000000" w:themeColor="text1"/>
        </w:rPr>
        <w:t>236</w:t>
      </w:r>
    </w:p>
    <w:p w14:paraId="46B78C4B" w14:textId="3B3DC085" w:rsidR="00DB1BAE" w:rsidRPr="008D67F0" w:rsidRDefault="00DB1BAE" w:rsidP="009E151F">
      <w:pPr>
        <w:spacing w:after="0" w:line="259" w:lineRule="auto"/>
        <w:rPr>
          <w:rFonts w:ascii="Times New Roman" w:eastAsia="Times New Roman" w:hAnsi="Times New Roman" w:cs="Times New Roman"/>
          <w:b/>
          <w:bCs/>
          <w:color w:val="000000" w:themeColor="text1"/>
        </w:rPr>
      </w:pPr>
      <w:r w:rsidRPr="00DB1BAE">
        <w:rPr>
          <w:rFonts w:ascii="Times New Roman" w:eastAsia="Times New Roman" w:hAnsi="Times New Roman" w:cs="Times New Roman"/>
          <w:color w:val="000000" w:themeColor="text1"/>
        </w:rPr>
        <w:t xml:space="preserve">I. Call </w:t>
      </w:r>
      <w:proofErr w:type="gramStart"/>
      <w:r w:rsidRPr="00DB1BAE">
        <w:rPr>
          <w:rFonts w:ascii="Times New Roman" w:eastAsia="Times New Roman" w:hAnsi="Times New Roman" w:cs="Times New Roman"/>
          <w:color w:val="000000" w:themeColor="text1"/>
        </w:rPr>
        <w:t>To</w:t>
      </w:r>
      <w:proofErr w:type="gramEnd"/>
      <w:r w:rsidRPr="00DB1BAE">
        <w:rPr>
          <w:rFonts w:ascii="Times New Roman" w:eastAsia="Times New Roman" w:hAnsi="Times New Roman" w:cs="Times New Roman"/>
          <w:color w:val="000000" w:themeColor="text1"/>
        </w:rPr>
        <w:t xml:space="preserve"> Order: </w:t>
      </w:r>
      <w:r w:rsidR="001262C4">
        <w:rPr>
          <w:rFonts w:ascii="Times New Roman" w:eastAsia="Times New Roman" w:hAnsi="Times New Roman" w:cs="Times New Roman"/>
          <w:b/>
          <w:bCs/>
          <w:color w:val="000000" w:themeColor="text1"/>
        </w:rPr>
        <w:t>1:59PM</w:t>
      </w:r>
    </w:p>
    <w:p w14:paraId="020F8C0A" w14:textId="3EF36754"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II. Roll Call </w:t>
      </w:r>
    </w:p>
    <w:p w14:paraId="18004F7A" w14:textId="00FB340A"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President </w:t>
      </w:r>
      <w:r w:rsidR="00D94E03" w:rsidRPr="00D94E03">
        <w:rPr>
          <w:rFonts w:ascii="Times New Roman" w:eastAsia="Times New Roman" w:hAnsi="Times New Roman" w:cs="Times New Roman"/>
          <w:b/>
          <w:bCs/>
          <w:color w:val="000000" w:themeColor="text1"/>
        </w:rPr>
        <w:t>- Present</w:t>
      </w:r>
    </w:p>
    <w:p w14:paraId="14EBBB01" w14:textId="0F2998D8"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Executive Vice President </w:t>
      </w:r>
      <w:r w:rsidR="00D94E03" w:rsidRPr="00D94E03">
        <w:rPr>
          <w:rFonts w:ascii="Times New Roman" w:eastAsia="Times New Roman" w:hAnsi="Times New Roman" w:cs="Times New Roman"/>
          <w:b/>
          <w:bCs/>
          <w:color w:val="000000" w:themeColor="text1"/>
        </w:rPr>
        <w:t>- Present</w:t>
      </w:r>
    </w:p>
    <w:p w14:paraId="549F95D8" w14:textId="49D9454C"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Senate Speaker </w:t>
      </w:r>
      <w:r w:rsidR="00D94E03" w:rsidRPr="00D94E03">
        <w:rPr>
          <w:rFonts w:ascii="Times New Roman" w:eastAsia="Times New Roman" w:hAnsi="Times New Roman" w:cs="Times New Roman"/>
          <w:b/>
          <w:bCs/>
          <w:color w:val="000000" w:themeColor="text1"/>
        </w:rPr>
        <w:t>- Present</w:t>
      </w:r>
    </w:p>
    <w:p w14:paraId="282FD49D" w14:textId="10FE2A56" w:rsidR="00DB1BAE" w:rsidRPr="006533B9" w:rsidRDefault="00DB1BAE" w:rsidP="009E151F">
      <w:pPr>
        <w:pStyle w:val="ListParagraph"/>
        <w:numPr>
          <w:ilvl w:val="0"/>
          <w:numId w:val="10"/>
        </w:numPr>
        <w:spacing w:after="0" w:line="259" w:lineRule="auto"/>
        <w:rPr>
          <w:rFonts w:ascii="Times New Roman" w:eastAsia="Times New Roman" w:hAnsi="Times New Roman" w:cs="Times New Roman"/>
          <w:strike/>
          <w:color w:val="000000" w:themeColor="text1"/>
        </w:rPr>
      </w:pPr>
      <w:r w:rsidRPr="006533B9">
        <w:rPr>
          <w:rFonts w:ascii="Times New Roman" w:eastAsia="Times New Roman" w:hAnsi="Times New Roman" w:cs="Times New Roman"/>
          <w:strike/>
          <w:color w:val="000000" w:themeColor="text1"/>
        </w:rPr>
        <w:t>Director of Governmental Affairs</w:t>
      </w:r>
      <w:r w:rsidR="008D67F0">
        <w:rPr>
          <w:rFonts w:ascii="Times New Roman" w:eastAsia="Times New Roman" w:hAnsi="Times New Roman" w:cs="Times New Roman"/>
          <w:b/>
          <w:bCs/>
          <w:color w:val="000000" w:themeColor="text1"/>
        </w:rPr>
        <w:t xml:space="preserve"> - Vacant</w:t>
      </w:r>
    </w:p>
    <w:p w14:paraId="4DFC4D6C" w14:textId="7990AD95"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Student Life &amp; Facilities</w:t>
      </w:r>
      <w:r w:rsidR="00D94E03">
        <w:rPr>
          <w:rFonts w:ascii="Times New Roman" w:eastAsia="Times New Roman" w:hAnsi="Times New Roman" w:cs="Times New Roman"/>
          <w:color w:val="000000" w:themeColor="text1"/>
        </w:rPr>
        <w:t xml:space="preserve"> </w:t>
      </w:r>
      <w:r w:rsidR="00D94E03" w:rsidRPr="00D94E03">
        <w:rPr>
          <w:rFonts w:ascii="Times New Roman" w:eastAsia="Times New Roman" w:hAnsi="Times New Roman" w:cs="Times New Roman"/>
          <w:b/>
          <w:bCs/>
          <w:color w:val="000000" w:themeColor="text1"/>
        </w:rPr>
        <w:t>- Present</w:t>
      </w:r>
    </w:p>
    <w:p w14:paraId="6332FF86" w14:textId="3E602B15"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Equity and Multicultural Affairs</w:t>
      </w:r>
      <w:r w:rsidR="00D94E03">
        <w:rPr>
          <w:rFonts w:ascii="Times New Roman" w:eastAsia="Times New Roman" w:hAnsi="Times New Roman" w:cs="Times New Roman"/>
          <w:color w:val="000000" w:themeColor="text1"/>
        </w:rPr>
        <w:t xml:space="preserve"> </w:t>
      </w:r>
      <w:r w:rsidR="00D94E03" w:rsidRPr="00D94E03">
        <w:rPr>
          <w:rFonts w:ascii="Times New Roman" w:eastAsia="Times New Roman" w:hAnsi="Times New Roman" w:cs="Times New Roman"/>
          <w:b/>
          <w:bCs/>
          <w:color w:val="000000" w:themeColor="text1"/>
        </w:rPr>
        <w:t>- Present</w:t>
      </w:r>
    </w:p>
    <w:p w14:paraId="3681A8F9" w14:textId="23C5E28B" w:rsidR="00DB1BAE" w:rsidRPr="009E151F" w:rsidRDefault="00DB1BAE" w:rsidP="009E151F">
      <w:pPr>
        <w:pStyle w:val="ListParagraph"/>
        <w:numPr>
          <w:ilvl w:val="0"/>
          <w:numId w:val="10"/>
        </w:numPr>
        <w:spacing w:after="0" w:line="259" w:lineRule="auto"/>
        <w:rPr>
          <w:rFonts w:ascii="Times New Roman" w:eastAsia="Times New Roman" w:hAnsi="Times New Roman" w:cs="Times New Roman"/>
          <w:color w:val="000000" w:themeColor="text1"/>
        </w:rPr>
      </w:pPr>
      <w:r w:rsidRPr="374A3BAC">
        <w:rPr>
          <w:rFonts w:ascii="Times New Roman" w:eastAsia="Times New Roman" w:hAnsi="Times New Roman" w:cs="Times New Roman"/>
          <w:color w:val="000000" w:themeColor="text1"/>
        </w:rPr>
        <w:t>ASCWU Advisor</w:t>
      </w:r>
      <w:r w:rsidR="00D94E03">
        <w:rPr>
          <w:rFonts w:ascii="Times New Roman" w:eastAsia="Times New Roman" w:hAnsi="Times New Roman" w:cs="Times New Roman"/>
          <w:color w:val="000000" w:themeColor="text1"/>
        </w:rPr>
        <w:t xml:space="preserve"> </w:t>
      </w:r>
      <w:r w:rsidR="00D94E03" w:rsidRPr="00D94E03">
        <w:rPr>
          <w:rFonts w:ascii="Times New Roman" w:eastAsia="Times New Roman" w:hAnsi="Times New Roman" w:cs="Times New Roman"/>
          <w:b/>
          <w:bCs/>
          <w:color w:val="000000" w:themeColor="text1"/>
        </w:rPr>
        <w:t>- Present</w:t>
      </w:r>
      <w:r w:rsidR="380D3DBB" w:rsidRPr="374A3BAC">
        <w:rPr>
          <w:rFonts w:ascii="Times New Roman" w:eastAsia="Times New Roman" w:hAnsi="Times New Roman" w:cs="Times New Roman"/>
          <w:color w:val="000000" w:themeColor="text1"/>
        </w:rPr>
        <w:t xml:space="preserve">             </w:t>
      </w:r>
    </w:p>
    <w:p w14:paraId="49F9E76F" w14:textId="305623CE"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III. Land Acknowledgement</w:t>
      </w:r>
    </w:p>
    <w:p w14:paraId="49B7FBF4" w14:textId="302E3874" w:rsidR="00DB1BAE" w:rsidRPr="00DB1BAE" w:rsidRDefault="00DB1BAE" w:rsidP="009E151F">
      <w:pPr>
        <w:spacing w:after="0" w:line="259" w:lineRule="auto"/>
        <w:ind w:left="720"/>
        <w:rPr>
          <w:rFonts w:ascii="Times New Roman" w:eastAsia="Times New Roman" w:hAnsi="Times New Roman" w:cs="Times New Roman"/>
          <w:i/>
          <w:iCs/>
          <w:color w:val="000000" w:themeColor="text1"/>
        </w:rPr>
      </w:pPr>
      <w:r w:rsidRPr="00DB1BAE">
        <w:rPr>
          <w:rFonts w:ascii="Times New Roman" w:eastAsia="Times New Roman" w:hAnsi="Times New Roman" w:cs="Times New Roman"/>
          <w:i/>
          <w:iCs/>
          <w:color w:val="000000" w:themeColor="text1"/>
        </w:rPr>
        <w:t xml:space="preserve">Central Washington University acknowledges the people who have been on this land since time immemorial. The Ellensburg campus is on lands ceded by the </w:t>
      </w:r>
      <w:proofErr w:type="spellStart"/>
      <w:r w:rsidRPr="00DB1BAE">
        <w:rPr>
          <w:rFonts w:ascii="Times New Roman" w:eastAsia="Times New Roman" w:hAnsi="Times New Roman" w:cs="Times New Roman"/>
          <w:i/>
          <w:iCs/>
          <w:color w:val="000000" w:themeColor="text1"/>
        </w:rPr>
        <w:t>Pshwanapum</w:t>
      </w:r>
      <w:proofErr w:type="spellEnd"/>
      <w:r w:rsidRPr="00DB1BAE">
        <w:rPr>
          <w:rFonts w:ascii="Times New Roman" w:eastAsia="Times New Roman" w:hAnsi="Times New Roman" w:cs="Times New Roman"/>
          <w:i/>
          <w:iCs/>
          <w:color w:val="000000" w:themeColor="text1"/>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14:paraId="54293A25" w14:textId="77777777" w:rsidR="009E151F" w:rsidRDefault="009E151F" w:rsidP="009E151F">
      <w:pPr>
        <w:spacing w:after="0" w:line="259" w:lineRule="auto"/>
        <w:ind w:left="1440"/>
        <w:rPr>
          <w:rFonts w:ascii="Times New Roman" w:eastAsia="Times New Roman" w:hAnsi="Times New Roman" w:cs="Times New Roman"/>
          <w:color w:val="000000" w:themeColor="text1"/>
        </w:rPr>
      </w:pPr>
    </w:p>
    <w:p w14:paraId="41DE9458" w14:textId="6055BC64" w:rsidR="00DB1BAE" w:rsidRPr="009E151F" w:rsidRDefault="00DB1BAE" w:rsidP="009E151F">
      <w:pPr>
        <w:spacing w:after="0" w:line="259" w:lineRule="auto"/>
        <w:ind w:left="1440"/>
        <w:rPr>
          <w:rFonts w:ascii="Times New Roman" w:eastAsia="Times New Roman" w:hAnsi="Times New Roman" w:cs="Times New Roman"/>
          <w:i/>
          <w:iCs/>
          <w:color w:val="000000" w:themeColor="text1"/>
        </w:rPr>
      </w:pPr>
      <w:r w:rsidRPr="009E151F">
        <w:rPr>
          <w:rFonts w:ascii="Times New Roman" w:eastAsia="Times New Roman" w:hAnsi="Times New Roman" w:cs="Times New Roman"/>
          <w:i/>
          <w:iCs/>
          <w:color w:val="000000" w:themeColor="text1"/>
        </w:rPr>
        <w:t xml:space="preserve">This land acknowledgment was provided by the CWU </w:t>
      </w:r>
      <w:r w:rsidR="009E151F" w:rsidRPr="009E151F">
        <w:rPr>
          <w:rFonts w:ascii="Times New Roman" w:eastAsia="Times New Roman" w:hAnsi="Times New Roman" w:cs="Times New Roman"/>
          <w:i/>
          <w:iCs/>
          <w:color w:val="000000" w:themeColor="text1"/>
        </w:rPr>
        <w:t>Multicultural Center</w:t>
      </w:r>
      <w:r w:rsidRPr="009E151F">
        <w:rPr>
          <w:rFonts w:ascii="Times New Roman" w:eastAsia="Times New Roman" w:hAnsi="Times New Roman" w:cs="Times New Roman"/>
          <w:i/>
          <w:iCs/>
          <w:color w:val="000000" w:themeColor="text1"/>
        </w:rPr>
        <w:t xml:space="preserve">. </w:t>
      </w:r>
    </w:p>
    <w:p w14:paraId="4F2137DE" w14:textId="13B35485"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IV. Reading and Approval of Minutes</w:t>
      </w:r>
      <w:r w:rsidR="00D94E03">
        <w:rPr>
          <w:rFonts w:ascii="Times New Roman" w:eastAsia="Times New Roman" w:hAnsi="Times New Roman" w:cs="Times New Roman"/>
          <w:color w:val="000000" w:themeColor="text1"/>
        </w:rPr>
        <w:t xml:space="preserve"> </w:t>
      </w:r>
      <w:r w:rsidR="00352718">
        <w:rPr>
          <w:rFonts w:ascii="Times New Roman" w:eastAsia="Times New Roman" w:hAnsi="Times New Roman" w:cs="Times New Roman"/>
          <w:b/>
          <w:bCs/>
          <w:color w:val="000000" w:themeColor="text1"/>
        </w:rPr>
        <w:t>—</w:t>
      </w:r>
      <w:r w:rsidR="00D94E03" w:rsidRPr="00D94E03">
        <w:rPr>
          <w:rFonts w:ascii="Times New Roman" w:eastAsia="Times New Roman" w:hAnsi="Times New Roman" w:cs="Times New Roman"/>
          <w:b/>
          <w:bCs/>
          <w:color w:val="000000" w:themeColor="text1"/>
        </w:rPr>
        <w:t xml:space="preserve"> </w:t>
      </w:r>
      <w:r w:rsidR="00A37553">
        <w:rPr>
          <w:rFonts w:ascii="Times New Roman" w:eastAsia="Times New Roman" w:hAnsi="Times New Roman" w:cs="Times New Roman"/>
          <w:b/>
          <w:bCs/>
          <w:color w:val="000000" w:themeColor="text1"/>
        </w:rPr>
        <w:t>N</w:t>
      </w:r>
      <w:r w:rsidR="001262C4">
        <w:rPr>
          <w:rFonts w:ascii="Times New Roman" w:eastAsia="Times New Roman" w:hAnsi="Times New Roman" w:cs="Times New Roman"/>
          <w:b/>
          <w:bCs/>
          <w:color w:val="000000" w:themeColor="text1"/>
        </w:rPr>
        <w:t>ot ready.</w:t>
      </w:r>
    </w:p>
    <w:p w14:paraId="0B76D724" w14:textId="77777777" w:rsidR="006228FC" w:rsidRDefault="00DB1BAE" w:rsidP="00CD0C33">
      <w:pPr>
        <w:spacing w:before="240" w:after="0" w:line="259" w:lineRule="auto"/>
        <w:rPr>
          <w:rFonts w:ascii="Times New Roman" w:eastAsia="Times New Roman" w:hAnsi="Times New Roman" w:cs="Times New Roman"/>
          <w:b/>
          <w:bCs/>
          <w:color w:val="000000" w:themeColor="text1"/>
        </w:rPr>
      </w:pPr>
      <w:r w:rsidRPr="00DB1BAE">
        <w:rPr>
          <w:rFonts w:ascii="Times New Roman" w:eastAsia="Times New Roman" w:hAnsi="Times New Roman" w:cs="Times New Roman"/>
          <w:color w:val="000000" w:themeColor="text1"/>
        </w:rPr>
        <w:t>V. Reading and Approval of Agenda</w:t>
      </w:r>
      <w:r w:rsidR="00A37553">
        <w:rPr>
          <w:rFonts w:ascii="Times New Roman" w:eastAsia="Times New Roman" w:hAnsi="Times New Roman" w:cs="Times New Roman"/>
          <w:color w:val="000000" w:themeColor="text1"/>
        </w:rPr>
        <w:t xml:space="preserve"> </w:t>
      </w:r>
      <w:r w:rsidR="00901A8F">
        <w:rPr>
          <w:rFonts w:ascii="Times New Roman" w:eastAsia="Times New Roman" w:hAnsi="Times New Roman" w:cs="Times New Roman"/>
          <w:b/>
          <w:bCs/>
          <w:color w:val="000000" w:themeColor="text1"/>
        </w:rPr>
        <w:t>—</w:t>
      </w:r>
    </w:p>
    <w:p w14:paraId="0414D86F" w14:textId="77777777" w:rsidR="004762FB" w:rsidRDefault="00C21B8C" w:rsidP="004762FB">
      <w:pPr>
        <w:pStyle w:val="ListParagraph"/>
        <w:numPr>
          <w:ilvl w:val="0"/>
          <w:numId w:val="11"/>
        </w:numPr>
        <w:spacing w:after="0" w:line="259" w:lineRule="auto"/>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Speaker Selbig m</w:t>
      </w:r>
      <w:r w:rsidR="00901A8F" w:rsidRPr="00EC3D6A">
        <w:rPr>
          <w:rFonts w:ascii="Times New Roman" w:eastAsia="Times New Roman" w:hAnsi="Times New Roman" w:cs="Times New Roman"/>
          <w:b/>
          <w:bCs/>
          <w:color w:val="000000" w:themeColor="text1"/>
        </w:rPr>
        <w:t>otioned</w:t>
      </w:r>
      <w:r w:rsidR="00274ACD" w:rsidRPr="00EC3D6A">
        <w:rPr>
          <w:rFonts w:ascii="Times New Roman" w:eastAsia="Times New Roman" w:hAnsi="Times New Roman" w:cs="Times New Roman"/>
          <w:b/>
          <w:bCs/>
          <w:color w:val="000000" w:themeColor="text1"/>
        </w:rPr>
        <w:t xml:space="preserve"> </w:t>
      </w:r>
      <w:r>
        <w:rPr>
          <w:rFonts w:ascii="Times New Roman" w:eastAsia="Times New Roman" w:hAnsi="Times New Roman" w:cs="Times New Roman"/>
          <w:b/>
          <w:bCs/>
          <w:color w:val="000000" w:themeColor="text1"/>
        </w:rPr>
        <w:t>to approve the agenda</w:t>
      </w:r>
      <w:r w:rsidR="00097186">
        <w:rPr>
          <w:rFonts w:ascii="Times New Roman" w:eastAsia="Times New Roman" w:hAnsi="Times New Roman" w:cs="Times New Roman"/>
          <w:b/>
          <w:bCs/>
          <w:color w:val="000000" w:themeColor="text1"/>
        </w:rPr>
        <w:t>.</w:t>
      </w:r>
    </w:p>
    <w:p w14:paraId="71BEB704" w14:textId="4D16F07D" w:rsidR="00EC3D6A" w:rsidRDefault="00097186" w:rsidP="004762FB">
      <w:pPr>
        <w:pStyle w:val="ListParagraph"/>
        <w:numPr>
          <w:ilvl w:val="1"/>
          <w:numId w:val="11"/>
        </w:numPr>
        <w:spacing w:before="240" w:after="0" w:line="259" w:lineRule="auto"/>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EVP Matheson seconded the motion.</w:t>
      </w:r>
    </w:p>
    <w:p w14:paraId="27AE91F1" w14:textId="77777777" w:rsidR="00EC3D6A" w:rsidRDefault="00043FB1" w:rsidP="004762FB">
      <w:pPr>
        <w:pStyle w:val="ListParagraph"/>
        <w:numPr>
          <w:ilvl w:val="1"/>
          <w:numId w:val="11"/>
        </w:numPr>
        <w:spacing w:before="240" w:after="0" w:line="259" w:lineRule="auto"/>
        <w:rPr>
          <w:rFonts w:ascii="Times New Roman" w:eastAsia="Times New Roman" w:hAnsi="Times New Roman" w:cs="Times New Roman"/>
          <w:b/>
          <w:bCs/>
          <w:color w:val="000000" w:themeColor="text1"/>
        </w:rPr>
      </w:pPr>
      <w:r w:rsidRPr="00EC3D6A">
        <w:rPr>
          <w:rFonts w:ascii="Times New Roman" w:eastAsia="Times New Roman" w:hAnsi="Times New Roman" w:cs="Times New Roman"/>
          <w:b/>
          <w:bCs/>
          <w:color w:val="000000" w:themeColor="text1"/>
        </w:rPr>
        <w:t>No discussion</w:t>
      </w:r>
    </w:p>
    <w:p w14:paraId="05DDC13D" w14:textId="21006850" w:rsidR="00DB1BAE" w:rsidRPr="00EC3D6A" w:rsidRDefault="00043FB1" w:rsidP="004762FB">
      <w:pPr>
        <w:pStyle w:val="ListParagraph"/>
        <w:numPr>
          <w:ilvl w:val="1"/>
          <w:numId w:val="11"/>
        </w:numPr>
        <w:spacing w:before="240" w:after="0" w:line="259" w:lineRule="auto"/>
        <w:rPr>
          <w:rFonts w:ascii="Times New Roman" w:eastAsia="Times New Roman" w:hAnsi="Times New Roman" w:cs="Times New Roman"/>
          <w:b/>
          <w:bCs/>
          <w:color w:val="000000" w:themeColor="text1"/>
        </w:rPr>
      </w:pPr>
      <w:r w:rsidRPr="00EC3D6A">
        <w:rPr>
          <w:rFonts w:ascii="Times New Roman" w:eastAsia="Times New Roman" w:hAnsi="Times New Roman" w:cs="Times New Roman"/>
          <w:b/>
          <w:bCs/>
          <w:color w:val="000000" w:themeColor="text1"/>
        </w:rPr>
        <w:t>Motion carried, 4-0-1.</w:t>
      </w:r>
    </w:p>
    <w:p w14:paraId="7FE2F68A" w14:textId="1B22A26F"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VI. Reports </w:t>
      </w:r>
      <w:r w:rsidR="00352718">
        <w:rPr>
          <w:rFonts w:ascii="Times New Roman" w:eastAsia="Times New Roman" w:hAnsi="Times New Roman" w:cs="Times New Roman"/>
          <w:b/>
          <w:bCs/>
          <w:color w:val="000000" w:themeColor="text1"/>
        </w:rPr>
        <w:t xml:space="preserve">— Dir. </w:t>
      </w:r>
      <w:r w:rsidR="00277221">
        <w:rPr>
          <w:rFonts w:ascii="Times New Roman" w:eastAsia="Times New Roman" w:hAnsi="Times New Roman" w:cs="Times New Roman"/>
          <w:b/>
          <w:bCs/>
          <w:color w:val="000000" w:themeColor="text1"/>
        </w:rPr>
        <w:t xml:space="preserve">Milanes Gomez shared </w:t>
      </w:r>
      <w:r w:rsidR="00BF3591">
        <w:rPr>
          <w:rFonts w:ascii="Times New Roman" w:eastAsia="Times New Roman" w:hAnsi="Times New Roman" w:cs="Times New Roman"/>
          <w:b/>
          <w:bCs/>
          <w:color w:val="000000" w:themeColor="text1"/>
        </w:rPr>
        <w:t xml:space="preserve">that two signature ESC events have been scheduled. </w:t>
      </w:r>
      <w:r w:rsidR="00277221">
        <w:rPr>
          <w:rFonts w:ascii="Times New Roman" w:eastAsia="Times New Roman" w:hAnsi="Times New Roman" w:cs="Times New Roman"/>
          <w:b/>
          <w:bCs/>
          <w:color w:val="000000" w:themeColor="text1"/>
        </w:rPr>
        <w:t>Parade of Nations</w:t>
      </w:r>
      <w:r w:rsidR="00BF3591">
        <w:rPr>
          <w:rFonts w:ascii="Times New Roman" w:eastAsia="Times New Roman" w:hAnsi="Times New Roman" w:cs="Times New Roman"/>
          <w:b/>
          <w:bCs/>
          <w:color w:val="000000" w:themeColor="text1"/>
        </w:rPr>
        <w:t xml:space="preserve">, </w:t>
      </w:r>
      <w:r w:rsidR="00277221">
        <w:rPr>
          <w:rFonts w:ascii="Times New Roman" w:eastAsia="Times New Roman" w:hAnsi="Times New Roman" w:cs="Times New Roman"/>
          <w:b/>
          <w:bCs/>
          <w:color w:val="000000" w:themeColor="text1"/>
        </w:rPr>
        <w:t>04/16/2027</w:t>
      </w:r>
      <w:r w:rsidR="00BF3591">
        <w:rPr>
          <w:rFonts w:ascii="Times New Roman" w:eastAsia="Times New Roman" w:hAnsi="Times New Roman" w:cs="Times New Roman"/>
          <w:b/>
          <w:bCs/>
          <w:color w:val="000000" w:themeColor="text1"/>
        </w:rPr>
        <w:t xml:space="preserve">, </w:t>
      </w:r>
      <w:r w:rsidR="00277221">
        <w:rPr>
          <w:rFonts w:ascii="Times New Roman" w:eastAsia="Times New Roman" w:hAnsi="Times New Roman" w:cs="Times New Roman"/>
          <w:b/>
          <w:bCs/>
          <w:color w:val="000000" w:themeColor="text1"/>
        </w:rPr>
        <w:t xml:space="preserve">and </w:t>
      </w:r>
      <w:r w:rsidR="00BF3591">
        <w:rPr>
          <w:rFonts w:ascii="Times New Roman" w:eastAsia="Times New Roman" w:hAnsi="Times New Roman" w:cs="Times New Roman"/>
          <w:b/>
          <w:bCs/>
          <w:color w:val="000000" w:themeColor="text1"/>
        </w:rPr>
        <w:t>the Lip Sync Battle, 01/29/2027.</w:t>
      </w:r>
    </w:p>
    <w:p w14:paraId="1306F41B" w14:textId="2A42A9E5" w:rsidR="00DB1BAE" w:rsidRPr="006228FC"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lastRenderedPageBreak/>
        <w:t xml:space="preserve">VII. Reports of </w:t>
      </w:r>
      <w:proofErr w:type="gramStart"/>
      <w:r w:rsidRPr="00DB1BAE">
        <w:rPr>
          <w:rFonts w:ascii="Times New Roman" w:eastAsia="Times New Roman" w:hAnsi="Times New Roman" w:cs="Times New Roman"/>
          <w:color w:val="000000" w:themeColor="text1"/>
        </w:rPr>
        <w:t xml:space="preserve">Advisor </w:t>
      </w:r>
      <w:r w:rsidR="00BF3591">
        <w:rPr>
          <w:rFonts w:ascii="Times New Roman" w:eastAsia="Times New Roman" w:hAnsi="Times New Roman" w:cs="Times New Roman"/>
          <w:color w:val="000000" w:themeColor="text1"/>
        </w:rPr>
        <w:t xml:space="preserve"> </w:t>
      </w:r>
      <w:r w:rsidR="006228FC">
        <w:rPr>
          <w:rFonts w:ascii="Times New Roman" w:eastAsia="Times New Roman" w:hAnsi="Times New Roman" w:cs="Times New Roman"/>
          <w:color w:val="000000" w:themeColor="text1"/>
        </w:rPr>
        <w:t>—</w:t>
      </w:r>
      <w:proofErr w:type="gramEnd"/>
      <w:r w:rsidR="006228FC">
        <w:rPr>
          <w:rFonts w:ascii="Times New Roman" w:eastAsia="Times New Roman" w:hAnsi="Times New Roman" w:cs="Times New Roman"/>
          <w:color w:val="000000" w:themeColor="text1"/>
        </w:rPr>
        <w:t xml:space="preserve"> </w:t>
      </w:r>
      <w:r w:rsidR="006228FC">
        <w:rPr>
          <w:rFonts w:ascii="Times New Roman" w:eastAsia="Times New Roman" w:hAnsi="Times New Roman" w:cs="Times New Roman"/>
          <w:b/>
          <w:bCs/>
          <w:color w:val="000000" w:themeColor="text1"/>
        </w:rPr>
        <w:t>None.</w:t>
      </w:r>
    </w:p>
    <w:p w14:paraId="6FAE5A2C" w14:textId="6F218BF6" w:rsidR="002E269D"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VIII. Unfinished Business </w:t>
      </w:r>
      <w:r w:rsidR="006228FC">
        <w:rPr>
          <w:rFonts w:ascii="Times New Roman" w:eastAsia="Times New Roman" w:hAnsi="Times New Roman" w:cs="Times New Roman"/>
          <w:color w:val="000000" w:themeColor="text1"/>
        </w:rPr>
        <w:t xml:space="preserve">— </w:t>
      </w:r>
      <w:r w:rsidR="006228FC" w:rsidRPr="00EC3D6A">
        <w:rPr>
          <w:rFonts w:ascii="Times New Roman" w:eastAsia="Times New Roman" w:hAnsi="Times New Roman" w:cs="Times New Roman"/>
          <w:b/>
          <w:bCs/>
          <w:color w:val="000000" w:themeColor="text1"/>
        </w:rPr>
        <w:t>None</w:t>
      </w:r>
      <w:r w:rsidR="00EC3D6A">
        <w:rPr>
          <w:rFonts w:ascii="Times New Roman" w:eastAsia="Times New Roman" w:hAnsi="Times New Roman" w:cs="Times New Roman"/>
          <w:b/>
          <w:bCs/>
          <w:color w:val="000000" w:themeColor="text1"/>
        </w:rPr>
        <w:t>.</w:t>
      </w:r>
    </w:p>
    <w:p w14:paraId="2173F156" w14:textId="1FB8D1D3" w:rsidR="009E151F"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IX. New Business</w:t>
      </w:r>
    </w:p>
    <w:p w14:paraId="473BF23E" w14:textId="2B209E0C" w:rsidR="009E151F" w:rsidRDefault="009E151F" w:rsidP="009E151F">
      <w:pPr>
        <w:pStyle w:val="ListParagraph"/>
        <w:numPr>
          <w:ilvl w:val="0"/>
          <w:numId w:val="6"/>
        </w:numPr>
        <w:spacing w:after="0" w:line="259" w:lineRule="auto"/>
        <w:rPr>
          <w:rFonts w:ascii="Times New Roman" w:eastAsia="Times New Roman" w:hAnsi="Times New Roman" w:cs="Times New Roman"/>
          <w:color w:val="000000" w:themeColor="text1"/>
        </w:rPr>
      </w:pPr>
      <w:r w:rsidRPr="0DCF764C">
        <w:rPr>
          <w:rFonts w:ascii="Times New Roman" w:eastAsia="Times New Roman" w:hAnsi="Times New Roman" w:cs="Times New Roman"/>
          <w:color w:val="000000" w:themeColor="text1"/>
        </w:rPr>
        <w:t>Confirming plan for DOGA vacancy</w:t>
      </w:r>
    </w:p>
    <w:p w14:paraId="1A8D9B09" w14:textId="50E62455" w:rsidR="00EC3D6A" w:rsidRPr="00F1323C" w:rsidRDefault="00EC3D6A" w:rsidP="004762FB">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Advisor Gonzalez</w:t>
      </w:r>
      <w:r w:rsidR="00A81D38">
        <w:rPr>
          <w:rFonts w:ascii="Times New Roman" w:eastAsia="Times New Roman" w:hAnsi="Times New Roman" w:cs="Times New Roman"/>
          <w:b/>
          <w:bCs/>
          <w:color w:val="000000" w:themeColor="text1"/>
        </w:rPr>
        <w:t xml:space="preserve"> shared that per the BOD bylaws, the BOD </w:t>
      </w:r>
      <w:r w:rsidR="00C25063">
        <w:rPr>
          <w:rFonts w:ascii="Times New Roman" w:eastAsia="Times New Roman" w:hAnsi="Times New Roman" w:cs="Times New Roman"/>
          <w:b/>
          <w:bCs/>
          <w:color w:val="000000" w:themeColor="text1"/>
        </w:rPr>
        <w:t>can</w:t>
      </w:r>
      <w:r w:rsidR="00A81D38">
        <w:rPr>
          <w:rFonts w:ascii="Times New Roman" w:eastAsia="Times New Roman" w:hAnsi="Times New Roman" w:cs="Times New Roman"/>
          <w:b/>
          <w:bCs/>
          <w:color w:val="000000" w:themeColor="text1"/>
        </w:rPr>
        <w:t xml:space="preserve"> appoint students to vacant positions on the Board, following an interview </w:t>
      </w:r>
      <w:r w:rsidR="00C25063">
        <w:rPr>
          <w:rFonts w:ascii="Times New Roman" w:eastAsia="Times New Roman" w:hAnsi="Times New Roman" w:cs="Times New Roman"/>
          <w:b/>
          <w:bCs/>
          <w:color w:val="000000" w:themeColor="text1"/>
        </w:rPr>
        <w:t>between candidates and the Board</w:t>
      </w:r>
      <w:r w:rsidR="00A81D38">
        <w:rPr>
          <w:rFonts w:ascii="Times New Roman" w:eastAsia="Times New Roman" w:hAnsi="Times New Roman" w:cs="Times New Roman"/>
          <w:b/>
          <w:bCs/>
          <w:color w:val="000000" w:themeColor="text1"/>
        </w:rPr>
        <w:t xml:space="preserve">. </w:t>
      </w:r>
      <w:r w:rsidR="00BF5F63">
        <w:rPr>
          <w:rFonts w:ascii="Times New Roman" w:eastAsia="Times New Roman" w:hAnsi="Times New Roman" w:cs="Times New Roman"/>
          <w:b/>
          <w:bCs/>
          <w:color w:val="000000" w:themeColor="text1"/>
        </w:rPr>
        <w:t>He also recommends including some combination of Lola/Ruben/Vero</w:t>
      </w:r>
      <w:r w:rsidR="00C51A89">
        <w:rPr>
          <w:rFonts w:ascii="Times New Roman" w:eastAsia="Times New Roman" w:hAnsi="Times New Roman" w:cs="Times New Roman"/>
          <w:b/>
          <w:bCs/>
          <w:color w:val="000000" w:themeColor="text1"/>
        </w:rPr>
        <w:t xml:space="preserve"> in the interviews as well.</w:t>
      </w:r>
      <w:r w:rsidR="0059138B">
        <w:rPr>
          <w:rFonts w:ascii="Times New Roman" w:eastAsia="Times New Roman" w:hAnsi="Times New Roman" w:cs="Times New Roman"/>
          <w:b/>
          <w:bCs/>
          <w:color w:val="000000" w:themeColor="text1"/>
        </w:rPr>
        <w:t xml:space="preserve"> The Director of Governmental Affairs position will be posted online and shared </w:t>
      </w:r>
      <w:r w:rsidR="00F1323C">
        <w:rPr>
          <w:rFonts w:ascii="Times New Roman" w:eastAsia="Times New Roman" w:hAnsi="Times New Roman" w:cs="Times New Roman"/>
          <w:b/>
          <w:bCs/>
          <w:color w:val="000000" w:themeColor="text1"/>
        </w:rPr>
        <w:t>as widely as possible.</w:t>
      </w:r>
      <w:r w:rsidR="00325076">
        <w:rPr>
          <w:rFonts w:ascii="Times New Roman" w:eastAsia="Times New Roman" w:hAnsi="Times New Roman" w:cs="Times New Roman"/>
          <w:b/>
          <w:bCs/>
          <w:color w:val="000000" w:themeColor="text1"/>
        </w:rPr>
        <w:t xml:space="preserve"> If BOD members are aware of students who may be interested in applying, they should contact them and invite them to apply.</w:t>
      </w:r>
    </w:p>
    <w:p w14:paraId="3A1490EA" w14:textId="7428D74F" w:rsidR="00F1323C" w:rsidRPr="00E665F0" w:rsidRDefault="00F1323C" w:rsidP="00EC3D6A">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EVP Matheson requested </w:t>
      </w:r>
      <w:r w:rsidR="00792593">
        <w:rPr>
          <w:rFonts w:ascii="Times New Roman" w:eastAsia="Times New Roman" w:hAnsi="Times New Roman" w:cs="Times New Roman"/>
          <w:b/>
          <w:bCs/>
          <w:color w:val="000000" w:themeColor="text1"/>
        </w:rPr>
        <w:t>that a specific date be set to appoint someone.</w:t>
      </w:r>
    </w:p>
    <w:p w14:paraId="6745D55E" w14:textId="426DF463" w:rsidR="00E665F0" w:rsidRPr="00E665F0" w:rsidRDefault="00E665F0" w:rsidP="00A3446B">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Speaker Selbig suggested August 1 as a hard deadline.</w:t>
      </w:r>
    </w:p>
    <w:p w14:paraId="6FCABB33" w14:textId="47385AD8" w:rsidR="00E665F0" w:rsidRPr="00A3446B" w:rsidRDefault="00E665F0" w:rsidP="00A3446B">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Director Penner suggested after </w:t>
      </w:r>
      <w:r w:rsidR="00A3446B">
        <w:rPr>
          <w:rFonts w:ascii="Times New Roman" w:eastAsia="Times New Roman" w:hAnsi="Times New Roman" w:cs="Times New Roman"/>
          <w:b/>
          <w:bCs/>
          <w:color w:val="000000" w:themeColor="text1"/>
        </w:rPr>
        <w:t>the ASGA Conference in Florida.</w:t>
      </w:r>
    </w:p>
    <w:p w14:paraId="518FA89B" w14:textId="77777777" w:rsidR="00483142" w:rsidRPr="00483142" w:rsidRDefault="00A3446B" w:rsidP="0048314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Advisor Gonzalez suggested Monday, July 20</w:t>
      </w:r>
      <w:r w:rsidR="00CD1C92">
        <w:rPr>
          <w:rFonts w:ascii="Times New Roman" w:eastAsia="Times New Roman" w:hAnsi="Times New Roman" w:cs="Times New Roman"/>
          <w:b/>
          <w:bCs/>
          <w:color w:val="000000" w:themeColor="text1"/>
        </w:rPr>
        <w:t xml:space="preserve">, </w:t>
      </w:r>
      <w:r w:rsidR="00B76CE4">
        <w:rPr>
          <w:rFonts w:ascii="Times New Roman" w:eastAsia="Times New Roman" w:hAnsi="Times New Roman" w:cs="Times New Roman"/>
          <w:b/>
          <w:bCs/>
          <w:color w:val="000000" w:themeColor="text1"/>
        </w:rPr>
        <w:t>2026,</w:t>
      </w:r>
      <w:r w:rsidR="005D642F">
        <w:rPr>
          <w:rFonts w:ascii="Times New Roman" w:eastAsia="Times New Roman" w:hAnsi="Times New Roman" w:cs="Times New Roman"/>
          <w:b/>
          <w:bCs/>
          <w:color w:val="000000" w:themeColor="text1"/>
        </w:rPr>
        <w:t xml:space="preserve"> at 2:00PM</w:t>
      </w:r>
      <w:r w:rsidR="004B1C79">
        <w:rPr>
          <w:rFonts w:ascii="Times New Roman" w:eastAsia="Times New Roman" w:hAnsi="Times New Roman" w:cs="Times New Roman"/>
          <w:b/>
          <w:bCs/>
          <w:color w:val="000000" w:themeColor="text1"/>
        </w:rPr>
        <w:t>;</w:t>
      </w:r>
      <w:r w:rsidR="00CD1C92">
        <w:rPr>
          <w:rFonts w:ascii="Times New Roman" w:eastAsia="Times New Roman" w:hAnsi="Times New Roman" w:cs="Times New Roman"/>
          <w:b/>
          <w:bCs/>
          <w:color w:val="000000" w:themeColor="text1"/>
        </w:rPr>
        <w:t xml:space="preserve"> for the BOD to meet and either</w:t>
      </w:r>
    </w:p>
    <w:p w14:paraId="7EA1ECB0" w14:textId="77777777" w:rsidR="00483142" w:rsidRPr="00483142" w:rsidRDefault="004B1C79" w:rsidP="00483142">
      <w:pPr>
        <w:pStyle w:val="ListParagraph"/>
        <w:numPr>
          <w:ilvl w:val="3"/>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A) </w:t>
      </w:r>
      <w:r w:rsidR="00CD1C92">
        <w:rPr>
          <w:rFonts w:ascii="Times New Roman" w:eastAsia="Times New Roman" w:hAnsi="Times New Roman" w:cs="Times New Roman"/>
          <w:b/>
          <w:bCs/>
          <w:color w:val="000000" w:themeColor="text1"/>
        </w:rPr>
        <w:t>appoint a student</w:t>
      </w:r>
      <w:r>
        <w:rPr>
          <w:rFonts w:ascii="Times New Roman" w:eastAsia="Times New Roman" w:hAnsi="Times New Roman" w:cs="Times New Roman"/>
          <w:b/>
          <w:bCs/>
          <w:color w:val="000000" w:themeColor="text1"/>
        </w:rPr>
        <w:t>,</w:t>
      </w:r>
      <w:r w:rsidR="00CD1C92">
        <w:rPr>
          <w:rFonts w:ascii="Times New Roman" w:eastAsia="Times New Roman" w:hAnsi="Times New Roman" w:cs="Times New Roman"/>
          <w:b/>
          <w:bCs/>
          <w:color w:val="000000" w:themeColor="text1"/>
        </w:rPr>
        <w:t xml:space="preserve"> or</w:t>
      </w:r>
    </w:p>
    <w:p w14:paraId="53BDC2DA" w14:textId="2F2D79AF" w:rsidR="00A3446B" w:rsidRPr="00F958DC" w:rsidRDefault="004B1C79" w:rsidP="00483142">
      <w:pPr>
        <w:pStyle w:val="ListParagraph"/>
        <w:numPr>
          <w:ilvl w:val="3"/>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B) </w:t>
      </w:r>
      <w:r w:rsidR="00CD1C92">
        <w:rPr>
          <w:rFonts w:ascii="Times New Roman" w:eastAsia="Times New Roman" w:hAnsi="Times New Roman" w:cs="Times New Roman"/>
          <w:b/>
          <w:bCs/>
          <w:color w:val="000000" w:themeColor="text1"/>
        </w:rPr>
        <w:t xml:space="preserve">discuss </w:t>
      </w:r>
      <w:r w:rsidR="00E1141F">
        <w:rPr>
          <w:rFonts w:ascii="Times New Roman" w:eastAsia="Times New Roman" w:hAnsi="Times New Roman" w:cs="Times New Roman"/>
          <w:b/>
          <w:bCs/>
          <w:color w:val="000000" w:themeColor="text1"/>
        </w:rPr>
        <w:t>where we’re at in the process of finding a student.</w:t>
      </w:r>
    </w:p>
    <w:p w14:paraId="1A173659" w14:textId="6BC37797" w:rsidR="00F958DC" w:rsidRDefault="00F958DC" w:rsidP="0048314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No objection. Advisor Gonzalez will schedule the follow-up meeting in Teams.</w:t>
      </w:r>
    </w:p>
    <w:p w14:paraId="4B07F0DA" w14:textId="5783A82F" w:rsidR="009E151F" w:rsidRDefault="009E151F" w:rsidP="009E151F">
      <w:pPr>
        <w:pStyle w:val="ListParagraph"/>
        <w:numPr>
          <w:ilvl w:val="0"/>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ASCWU Foundation funding request — ASCWU to Orlando, FL for ASGA National Conference</w:t>
      </w:r>
    </w:p>
    <w:p w14:paraId="70717449" w14:textId="52769166" w:rsidR="00F958DC" w:rsidRPr="007568C2" w:rsidRDefault="00F958DC" w:rsidP="00F958DC">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Advisor Gonzalez </w:t>
      </w:r>
      <w:r w:rsidR="002F1FA1">
        <w:rPr>
          <w:rFonts w:ascii="Times New Roman" w:eastAsia="Times New Roman" w:hAnsi="Times New Roman" w:cs="Times New Roman"/>
          <w:b/>
          <w:bCs/>
          <w:color w:val="000000" w:themeColor="text1"/>
        </w:rPr>
        <w:t xml:space="preserve">has finalized details for the upcoming trip to Orlando, Florida. </w:t>
      </w:r>
      <w:r w:rsidR="00A16A5E">
        <w:rPr>
          <w:rFonts w:ascii="Times New Roman" w:eastAsia="Times New Roman" w:hAnsi="Times New Roman" w:cs="Times New Roman"/>
          <w:b/>
          <w:bCs/>
          <w:color w:val="000000" w:themeColor="text1"/>
        </w:rPr>
        <w:t xml:space="preserve">Three students (President Chaplin, Speaker Selbig, and Director Milanes Gomez) and two Advisors </w:t>
      </w:r>
      <w:r w:rsidR="00934960">
        <w:rPr>
          <w:rFonts w:ascii="Times New Roman" w:eastAsia="Times New Roman" w:hAnsi="Times New Roman" w:cs="Times New Roman"/>
          <w:b/>
          <w:bCs/>
          <w:color w:val="000000" w:themeColor="text1"/>
        </w:rPr>
        <w:t>(Advisors Gonzalez and Gallagher) will be attending the American Student Government Association’s Advisor and New Officers Conference.</w:t>
      </w:r>
    </w:p>
    <w:p w14:paraId="4CE1CC54" w14:textId="12FB6BCC" w:rsidR="007568C2" w:rsidRPr="00171FB6" w:rsidRDefault="007568C2" w:rsidP="007568C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The total cost for the trip is $10,301.00.</w:t>
      </w:r>
    </w:p>
    <w:p w14:paraId="341C51F7" w14:textId="56B31A9F" w:rsidR="00AF0FFA" w:rsidRPr="00AF0FFA" w:rsidRDefault="00151C5D" w:rsidP="00F958DC">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There were questions regarding </w:t>
      </w:r>
      <w:r w:rsidR="00171FB6">
        <w:rPr>
          <w:rFonts w:ascii="Times New Roman" w:eastAsia="Times New Roman" w:hAnsi="Times New Roman" w:cs="Times New Roman"/>
          <w:b/>
          <w:bCs/>
          <w:color w:val="000000" w:themeColor="text1"/>
        </w:rPr>
        <w:t xml:space="preserve">what the </w:t>
      </w:r>
      <w:r w:rsidR="001258F2">
        <w:rPr>
          <w:rFonts w:ascii="Times New Roman" w:eastAsia="Times New Roman" w:hAnsi="Times New Roman" w:cs="Times New Roman"/>
          <w:b/>
          <w:bCs/>
          <w:color w:val="000000" w:themeColor="text1"/>
        </w:rPr>
        <w:t>balance of the ASCWU Foundation account is.</w:t>
      </w:r>
    </w:p>
    <w:p w14:paraId="3BB3DEC6" w14:textId="6570F2FC" w:rsidR="00171FB6" w:rsidRPr="00CC324F" w:rsidRDefault="001258F2" w:rsidP="00AF0FFA">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Vice President of SES</w:t>
      </w:r>
      <w:r w:rsidR="00AF0FFA">
        <w:rPr>
          <w:rFonts w:ascii="Times New Roman" w:eastAsia="Times New Roman" w:hAnsi="Times New Roman" w:cs="Times New Roman"/>
          <w:b/>
          <w:bCs/>
          <w:color w:val="000000" w:themeColor="text1"/>
        </w:rPr>
        <w:t xml:space="preserve"> </w:t>
      </w:r>
      <w:r>
        <w:rPr>
          <w:rFonts w:ascii="Times New Roman" w:eastAsia="Times New Roman" w:hAnsi="Times New Roman" w:cs="Times New Roman"/>
          <w:b/>
          <w:bCs/>
          <w:color w:val="000000" w:themeColor="text1"/>
        </w:rPr>
        <w:t xml:space="preserve">Veronica Gomez Vilchis shared that it is approximately </w:t>
      </w:r>
      <w:r w:rsidR="00AF0FFA">
        <w:rPr>
          <w:rFonts w:ascii="Times New Roman" w:eastAsia="Times New Roman" w:hAnsi="Times New Roman" w:cs="Times New Roman"/>
          <w:b/>
          <w:bCs/>
          <w:color w:val="000000" w:themeColor="text1"/>
        </w:rPr>
        <w:t>$21,900.</w:t>
      </w:r>
    </w:p>
    <w:p w14:paraId="3679AAB1" w14:textId="1AD094CF" w:rsidR="00CC324F" w:rsidRPr="000E6E50" w:rsidRDefault="00CC324F" w:rsidP="00CC324F">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Advisor Gonzalez noted that costs for transportation and flights are exceptionally high right no</w:t>
      </w:r>
      <w:r w:rsidR="000E6E50">
        <w:rPr>
          <w:rFonts w:ascii="Times New Roman" w:eastAsia="Times New Roman" w:hAnsi="Times New Roman" w:cs="Times New Roman"/>
          <w:b/>
          <w:bCs/>
          <w:color w:val="000000" w:themeColor="text1"/>
        </w:rPr>
        <w:t>w</w:t>
      </w:r>
      <w:r w:rsidR="0034439A">
        <w:rPr>
          <w:rFonts w:ascii="Times New Roman" w:eastAsia="Times New Roman" w:hAnsi="Times New Roman" w:cs="Times New Roman"/>
          <w:b/>
          <w:bCs/>
          <w:color w:val="000000" w:themeColor="text1"/>
        </w:rPr>
        <w:t>.</w:t>
      </w:r>
    </w:p>
    <w:p w14:paraId="40AA80AB" w14:textId="4C16EA9C" w:rsidR="000E6E50" w:rsidRPr="00AD7C49" w:rsidRDefault="000E6E50" w:rsidP="00CC324F">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No further discussion.</w:t>
      </w:r>
    </w:p>
    <w:p w14:paraId="79173303" w14:textId="0ECAE4C4" w:rsidR="00D7704D" w:rsidRPr="006F338F" w:rsidRDefault="00D7704D" w:rsidP="00D7704D">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Advisor Gonzalez </w:t>
      </w:r>
      <w:r w:rsidR="00C57E5E">
        <w:rPr>
          <w:rFonts w:ascii="Times New Roman" w:eastAsia="Times New Roman" w:hAnsi="Times New Roman" w:cs="Times New Roman"/>
          <w:b/>
          <w:bCs/>
          <w:color w:val="000000" w:themeColor="text1"/>
        </w:rPr>
        <w:t xml:space="preserve">asked that the Board approve using the ASCWU Foundation account to cover the expenses, totaling $10,301.00. </w:t>
      </w:r>
    </w:p>
    <w:p w14:paraId="25E58925" w14:textId="57E87557" w:rsidR="006F338F" w:rsidRPr="00A66DB2" w:rsidRDefault="000E6E50" w:rsidP="00D7704D">
      <w:pPr>
        <w:pStyle w:val="ListParagraph"/>
        <w:numPr>
          <w:ilvl w:val="1"/>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EVP Matheson motioned to </w:t>
      </w:r>
      <w:r w:rsidR="00A66DB2">
        <w:rPr>
          <w:rFonts w:ascii="Times New Roman" w:eastAsia="Times New Roman" w:hAnsi="Times New Roman" w:cs="Times New Roman"/>
          <w:b/>
          <w:bCs/>
          <w:color w:val="000000" w:themeColor="text1"/>
        </w:rPr>
        <w:t>approve using the ASCWU Foundation account to cover the $10,301.00 in expenses for the ASGA trip.</w:t>
      </w:r>
    </w:p>
    <w:p w14:paraId="3A0DDBBC" w14:textId="52E366C4" w:rsidR="00A66DB2" w:rsidRPr="00097186" w:rsidRDefault="00A66DB2" w:rsidP="00A66DB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Speaker Selbig</w:t>
      </w:r>
      <w:r w:rsidR="00097186">
        <w:rPr>
          <w:rFonts w:ascii="Times New Roman" w:eastAsia="Times New Roman" w:hAnsi="Times New Roman" w:cs="Times New Roman"/>
          <w:b/>
          <w:bCs/>
          <w:color w:val="000000" w:themeColor="text1"/>
        </w:rPr>
        <w:t xml:space="preserve"> seconded the motion.</w:t>
      </w:r>
    </w:p>
    <w:p w14:paraId="05E69AAA" w14:textId="2C3146D8" w:rsidR="00097186" w:rsidRPr="00097186" w:rsidRDefault="00097186" w:rsidP="00A66DB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lastRenderedPageBreak/>
        <w:t>No discussion.</w:t>
      </w:r>
    </w:p>
    <w:p w14:paraId="79C48974" w14:textId="7F5E14BD" w:rsidR="00097186" w:rsidRPr="00D7704D" w:rsidRDefault="00097186" w:rsidP="00A66DB2">
      <w:pPr>
        <w:pStyle w:val="ListParagraph"/>
        <w:numPr>
          <w:ilvl w:val="2"/>
          <w:numId w:val="6"/>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Motion carried, </w:t>
      </w:r>
      <w:r w:rsidR="00C21B8C">
        <w:rPr>
          <w:rFonts w:ascii="Times New Roman" w:eastAsia="Times New Roman" w:hAnsi="Times New Roman" w:cs="Times New Roman"/>
          <w:b/>
          <w:bCs/>
          <w:color w:val="000000" w:themeColor="text1"/>
        </w:rPr>
        <w:t>4-0-1.</w:t>
      </w:r>
    </w:p>
    <w:p w14:paraId="33037A34" w14:textId="4F5BCA82" w:rsidR="00307364" w:rsidRPr="00014937" w:rsidRDefault="00DB1BAE" w:rsidP="00CD0C33">
      <w:pPr>
        <w:spacing w:before="240" w:after="0" w:line="259" w:lineRule="auto"/>
        <w:rPr>
          <w:rFonts w:ascii="Times New Roman" w:eastAsia="Times New Roman" w:hAnsi="Times New Roman" w:cs="Times New Roman"/>
          <w:b/>
          <w:bCs/>
          <w:color w:val="000000" w:themeColor="text1"/>
        </w:rPr>
      </w:pPr>
      <w:r w:rsidRPr="00DB1BAE">
        <w:rPr>
          <w:rFonts w:ascii="Times New Roman" w:eastAsia="Times New Roman" w:hAnsi="Times New Roman" w:cs="Times New Roman"/>
          <w:color w:val="000000" w:themeColor="text1"/>
        </w:rPr>
        <w:t xml:space="preserve">X. Announcements </w:t>
      </w:r>
      <w:r w:rsidR="00014937">
        <w:rPr>
          <w:rFonts w:ascii="Times New Roman" w:eastAsia="Times New Roman" w:hAnsi="Times New Roman" w:cs="Times New Roman"/>
          <w:b/>
          <w:bCs/>
          <w:color w:val="000000" w:themeColor="text1"/>
        </w:rPr>
        <w:t>— None.</w:t>
      </w:r>
    </w:p>
    <w:p w14:paraId="7B35FD4F" w14:textId="62448125" w:rsidR="00DB1BAE" w:rsidRPr="00014937" w:rsidRDefault="00DB1BAE" w:rsidP="00CD0C33">
      <w:pPr>
        <w:spacing w:before="240" w:after="0" w:line="259" w:lineRule="auto"/>
        <w:rPr>
          <w:rFonts w:ascii="Times New Roman" w:eastAsia="Times New Roman" w:hAnsi="Times New Roman" w:cs="Times New Roman"/>
          <w:b/>
          <w:bCs/>
          <w:color w:val="000000" w:themeColor="text1"/>
        </w:rPr>
      </w:pPr>
      <w:r w:rsidRPr="00DB1BAE">
        <w:rPr>
          <w:rFonts w:ascii="Times New Roman" w:eastAsia="Times New Roman" w:hAnsi="Times New Roman" w:cs="Times New Roman"/>
          <w:color w:val="000000" w:themeColor="text1"/>
        </w:rPr>
        <w:t>XI. Public Comment</w:t>
      </w:r>
      <w:r w:rsidR="00014937">
        <w:rPr>
          <w:rFonts w:ascii="Times New Roman" w:eastAsia="Times New Roman" w:hAnsi="Times New Roman" w:cs="Times New Roman"/>
          <w:b/>
          <w:bCs/>
          <w:color w:val="000000" w:themeColor="text1"/>
        </w:rPr>
        <w:t xml:space="preserve"> — None.</w:t>
      </w:r>
    </w:p>
    <w:p w14:paraId="550AFCC0" w14:textId="31E3ED66" w:rsidR="5507D335" w:rsidRPr="00014937" w:rsidRDefault="00DB1BAE" w:rsidP="00CD0C33">
      <w:pPr>
        <w:spacing w:before="240" w:after="0" w:line="259" w:lineRule="auto"/>
        <w:rPr>
          <w:rFonts w:ascii="Times New Roman" w:eastAsia="Times New Roman" w:hAnsi="Times New Roman" w:cs="Times New Roman"/>
          <w:b/>
          <w:bCs/>
          <w:color w:val="000000" w:themeColor="text1"/>
        </w:rPr>
      </w:pPr>
      <w:r w:rsidRPr="0DCF764C">
        <w:rPr>
          <w:rFonts w:ascii="Times New Roman" w:eastAsia="Times New Roman" w:hAnsi="Times New Roman" w:cs="Times New Roman"/>
          <w:color w:val="000000" w:themeColor="text1"/>
        </w:rPr>
        <w:t>XII. Adjournment</w:t>
      </w:r>
      <w:r w:rsidR="00014937">
        <w:rPr>
          <w:rFonts w:ascii="Times New Roman" w:eastAsia="Times New Roman" w:hAnsi="Times New Roman" w:cs="Times New Roman"/>
          <w:color w:val="000000" w:themeColor="text1"/>
        </w:rPr>
        <w:t xml:space="preserve"> </w:t>
      </w:r>
      <w:r w:rsidR="00014937" w:rsidRPr="00014937">
        <w:rPr>
          <w:rFonts w:ascii="Times New Roman" w:eastAsia="Times New Roman" w:hAnsi="Times New Roman" w:cs="Times New Roman"/>
          <w:b/>
          <w:bCs/>
          <w:color w:val="000000" w:themeColor="text1"/>
        </w:rPr>
        <w:t>—</w:t>
      </w:r>
      <w:r w:rsidR="00014937">
        <w:rPr>
          <w:rFonts w:ascii="Times New Roman" w:eastAsia="Times New Roman" w:hAnsi="Times New Roman" w:cs="Times New Roman"/>
          <w:color w:val="000000" w:themeColor="text1"/>
        </w:rPr>
        <w:t xml:space="preserve"> </w:t>
      </w:r>
      <w:r w:rsidR="00014937">
        <w:rPr>
          <w:rFonts w:ascii="Times New Roman" w:eastAsia="Times New Roman" w:hAnsi="Times New Roman" w:cs="Times New Roman"/>
          <w:b/>
          <w:bCs/>
          <w:color w:val="000000" w:themeColor="text1"/>
        </w:rPr>
        <w:t>2:19PM.</w:t>
      </w:r>
    </w:p>
    <w:sectPr w:rsidR="5507D335" w:rsidRPr="00014937" w:rsidSect="009E151F">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AE89" w14:textId="77777777" w:rsidR="00F14616" w:rsidRDefault="00F14616">
      <w:pPr>
        <w:spacing w:after="0" w:line="240" w:lineRule="auto"/>
      </w:pPr>
      <w:r>
        <w:separator/>
      </w:r>
    </w:p>
  </w:endnote>
  <w:endnote w:type="continuationSeparator" w:id="0">
    <w:p w14:paraId="72E5A0A7" w14:textId="77777777" w:rsidR="00F14616" w:rsidRDefault="00F14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14:paraId="5EFE2613" w14:textId="77777777" w:rsidTr="480239FB">
      <w:trPr>
        <w:trHeight w:val="300"/>
      </w:trPr>
      <w:tc>
        <w:tcPr>
          <w:tcW w:w="3120" w:type="dxa"/>
        </w:tcPr>
        <w:p w14:paraId="36BF747A" w14:textId="783C6021" w:rsidR="480239FB" w:rsidRDefault="480239FB" w:rsidP="480239FB">
          <w:pPr>
            <w:pStyle w:val="Header"/>
            <w:ind w:left="-115"/>
          </w:pPr>
        </w:p>
      </w:tc>
      <w:tc>
        <w:tcPr>
          <w:tcW w:w="3120" w:type="dxa"/>
        </w:tcPr>
        <w:p w14:paraId="250D38CF" w14:textId="15C69F16" w:rsidR="480239FB" w:rsidRDefault="480239FB" w:rsidP="480239FB">
          <w:pPr>
            <w:pStyle w:val="Header"/>
            <w:jc w:val="center"/>
          </w:pPr>
        </w:p>
      </w:tc>
      <w:tc>
        <w:tcPr>
          <w:tcW w:w="3120" w:type="dxa"/>
        </w:tcPr>
        <w:p w14:paraId="500021D0" w14:textId="4719096A" w:rsidR="480239FB" w:rsidRDefault="480239FB" w:rsidP="480239FB">
          <w:pPr>
            <w:pStyle w:val="Header"/>
            <w:ind w:right="-115"/>
            <w:jc w:val="right"/>
          </w:pPr>
        </w:p>
      </w:tc>
    </w:tr>
  </w:tbl>
  <w:p w14:paraId="0C549A18" w14:textId="4C777401" w:rsidR="480239FB" w:rsidRDefault="480239FB" w:rsidP="48023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11855" w14:textId="77777777" w:rsidR="00F14616" w:rsidRDefault="00F14616">
      <w:pPr>
        <w:spacing w:after="0" w:line="240" w:lineRule="auto"/>
      </w:pPr>
      <w:r>
        <w:separator/>
      </w:r>
    </w:p>
  </w:footnote>
  <w:footnote w:type="continuationSeparator" w:id="0">
    <w:p w14:paraId="69430A59" w14:textId="77777777" w:rsidR="00F14616" w:rsidRDefault="00F14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299A" w14:textId="1A2B3BFB" w:rsidR="480239FB" w:rsidRDefault="009E151F" w:rsidP="009E151F">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14:paraId="702DB7FB" w14:textId="77777777" w:rsidR="009E151F" w:rsidRPr="009E151F" w:rsidRDefault="009E151F" w:rsidP="009E15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06551"/>
    <w:multiLevelType w:val="hybridMultilevel"/>
    <w:tmpl w:val="1BD89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BB5C64"/>
    <w:multiLevelType w:val="hybridMultilevel"/>
    <w:tmpl w:val="698A7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63B3E"/>
    <w:multiLevelType w:val="hybridMultilevel"/>
    <w:tmpl w:val="FB94E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3"/>
  </w:num>
  <w:num w:numId="2" w16cid:durableId="108625140">
    <w:abstractNumId w:val="9"/>
  </w:num>
  <w:num w:numId="3" w16cid:durableId="1705907636">
    <w:abstractNumId w:val="6"/>
  </w:num>
  <w:num w:numId="4" w16cid:durableId="1762867957">
    <w:abstractNumId w:val="1"/>
  </w:num>
  <w:num w:numId="5" w16cid:durableId="368529529">
    <w:abstractNumId w:val="2"/>
  </w:num>
  <w:num w:numId="6" w16cid:durableId="446776329">
    <w:abstractNumId w:val="8"/>
  </w:num>
  <w:num w:numId="7" w16cid:durableId="562640793">
    <w:abstractNumId w:val="4"/>
  </w:num>
  <w:num w:numId="8" w16cid:durableId="582183801">
    <w:abstractNumId w:val="5"/>
  </w:num>
  <w:num w:numId="9" w16cid:durableId="605692243">
    <w:abstractNumId w:val="10"/>
  </w:num>
  <w:num w:numId="10" w16cid:durableId="81604754">
    <w:abstractNumId w:val="0"/>
  </w:num>
  <w:num w:numId="11" w16cid:durableId="176993307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4937"/>
    <w:rsid w:val="00030001"/>
    <w:rsid w:val="0003390B"/>
    <w:rsid w:val="00043FB1"/>
    <w:rsid w:val="00045DA2"/>
    <w:rsid w:val="000718CD"/>
    <w:rsid w:val="0007599D"/>
    <w:rsid w:val="00091371"/>
    <w:rsid w:val="00097186"/>
    <w:rsid w:val="000A12F2"/>
    <w:rsid w:val="000A386A"/>
    <w:rsid w:val="000A50C9"/>
    <w:rsid w:val="000B0139"/>
    <w:rsid w:val="000C1FF6"/>
    <w:rsid w:val="000D58CD"/>
    <w:rsid w:val="000E294F"/>
    <w:rsid w:val="000E6E50"/>
    <w:rsid w:val="000F4AD7"/>
    <w:rsid w:val="00100C1F"/>
    <w:rsid w:val="00110C2B"/>
    <w:rsid w:val="001212AB"/>
    <w:rsid w:val="001258F2"/>
    <w:rsid w:val="001262C4"/>
    <w:rsid w:val="00129F6F"/>
    <w:rsid w:val="001318A0"/>
    <w:rsid w:val="001419F7"/>
    <w:rsid w:val="001437D9"/>
    <w:rsid w:val="001469F6"/>
    <w:rsid w:val="00151C5D"/>
    <w:rsid w:val="00157B25"/>
    <w:rsid w:val="00167833"/>
    <w:rsid w:val="00171FB6"/>
    <w:rsid w:val="00175D5A"/>
    <w:rsid w:val="00187C74"/>
    <w:rsid w:val="001A1D65"/>
    <w:rsid w:val="001B6C95"/>
    <w:rsid w:val="001D05D0"/>
    <w:rsid w:val="001D702D"/>
    <w:rsid w:val="001F075F"/>
    <w:rsid w:val="001F08D5"/>
    <w:rsid w:val="001F3E68"/>
    <w:rsid w:val="00201B80"/>
    <w:rsid w:val="00226AAC"/>
    <w:rsid w:val="00244546"/>
    <w:rsid w:val="0024577B"/>
    <w:rsid w:val="00247C01"/>
    <w:rsid w:val="0025082B"/>
    <w:rsid w:val="00257177"/>
    <w:rsid w:val="00271C06"/>
    <w:rsid w:val="00274ACD"/>
    <w:rsid w:val="00277221"/>
    <w:rsid w:val="00282F57"/>
    <w:rsid w:val="00284E7D"/>
    <w:rsid w:val="002B4FFF"/>
    <w:rsid w:val="002C5C82"/>
    <w:rsid w:val="002D134E"/>
    <w:rsid w:val="002E269D"/>
    <w:rsid w:val="002E2A09"/>
    <w:rsid w:val="002E7392"/>
    <w:rsid w:val="002E7E9D"/>
    <w:rsid w:val="002F1FA1"/>
    <w:rsid w:val="002F3311"/>
    <w:rsid w:val="00306E09"/>
    <w:rsid w:val="00307364"/>
    <w:rsid w:val="00307E91"/>
    <w:rsid w:val="00313788"/>
    <w:rsid w:val="0031667E"/>
    <w:rsid w:val="0032126D"/>
    <w:rsid w:val="00325076"/>
    <w:rsid w:val="003321AD"/>
    <w:rsid w:val="0033245A"/>
    <w:rsid w:val="00336581"/>
    <w:rsid w:val="00341B4C"/>
    <w:rsid w:val="0034439A"/>
    <w:rsid w:val="00352718"/>
    <w:rsid w:val="00356516"/>
    <w:rsid w:val="0037181A"/>
    <w:rsid w:val="00382BFF"/>
    <w:rsid w:val="003A4F9F"/>
    <w:rsid w:val="003B74B2"/>
    <w:rsid w:val="003C7190"/>
    <w:rsid w:val="003D7234"/>
    <w:rsid w:val="003E02C2"/>
    <w:rsid w:val="003E1F40"/>
    <w:rsid w:val="00416203"/>
    <w:rsid w:val="004315D7"/>
    <w:rsid w:val="004443C6"/>
    <w:rsid w:val="004762FB"/>
    <w:rsid w:val="00481949"/>
    <w:rsid w:val="00483142"/>
    <w:rsid w:val="004A09C4"/>
    <w:rsid w:val="004A1D48"/>
    <w:rsid w:val="004B1C79"/>
    <w:rsid w:val="004B33CA"/>
    <w:rsid w:val="004C5121"/>
    <w:rsid w:val="004D7E88"/>
    <w:rsid w:val="004E3BDA"/>
    <w:rsid w:val="004F2D32"/>
    <w:rsid w:val="004F504F"/>
    <w:rsid w:val="004F5563"/>
    <w:rsid w:val="00504B02"/>
    <w:rsid w:val="00524714"/>
    <w:rsid w:val="005322FB"/>
    <w:rsid w:val="00546D10"/>
    <w:rsid w:val="00564572"/>
    <w:rsid w:val="00575A89"/>
    <w:rsid w:val="00575C35"/>
    <w:rsid w:val="00582E6D"/>
    <w:rsid w:val="0059138B"/>
    <w:rsid w:val="00595C66"/>
    <w:rsid w:val="005C2CBB"/>
    <w:rsid w:val="005C3391"/>
    <w:rsid w:val="005D18D2"/>
    <w:rsid w:val="005D642F"/>
    <w:rsid w:val="005F77F0"/>
    <w:rsid w:val="0060000F"/>
    <w:rsid w:val="00601E52"/>
    <w:rsid w:val="006175C8"/>
    <w:rsid w:val="006228FC"/>
    <w:rsid w:val="006301D8"/>
    <w:rsid w:val="006362D0"/>
    <w:rsid w:val="00646DD1"/>
    <w:rsid w:val="006533B9"/>
    <w:rsid w:val="006549D7"/>
    <w:rsid w:val="00664182"/>
    <w:rsid w:val="00681A96"/>
    <w:rsid w:val="00686F7F"/>
    <w:rsid w:val="00696074"/>
    <w:rsid w:val="006B21EF"/>
    <w:rsid w:val="006B40F7"/>
    <w:rsid w:val="006C0096"/>
    <w:rsid w:val="006C7E2C"/>
    <w:rsid w:val="006E2EF9"/>
    <w:rsid w:val="006E762F"/>
    <w:rsid w:val="006F338F"/>
    <w:rsid w:val="006F5C0C"/>
    <w:rsid w:val="007402BE"/>
    <w:rsid w:val="00741635"/>
    <w:rsid w:val="00741FAD"/>
    <w:rsid w:val="007568C2"/>
    <w:rsid w:val="00782462"/>
    <w:rsid w:val="0078649C"/>
    <w:rsid w:val="00792593"/>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D67F0"/>
    <w:rsid w:val="008E183E"/>
    <w:rsid w:val="00901A8F"/>
    <w:rsid w:val="00907644"/>
    <w:rsid w:val="0090F5E4"/>
    <w:rsid w:val="00912CB7"/>
    <w:rsid w:val="00923C7F"/>
    <w:rsid w:val="00932C95"/>
    <w:rsid w:val="009343E7"/>
    <w:rsid w:val="00934960"/>
    <w:rsid w:val="00941E2B"/>
    <w:rsid w:val="00942DC5"/>
    <w:rsid w:val="009513C8"/>
    <w:rsid w:val="0095502D"/>
    <w:rsid w:val="00955F5A"/>
    <w:rsid w:val="00966978"/>
    <w:rsid w:val="00977F9A"/>
    <w:rsid w:val="00996A5D"/>
    <w:rsid w:val="009B2E7D"/>
    <w:rsid w:val="009C0669"/>
    <w:rsid w:val="009C7B75"/>
    <w:rsid w:val="009D7BFD"/>
    <w:rsid w:val="009E151F"/>
    <w:rsid w:val="009E1ED9"/>
    <w:rsid w:val="009F3AE3"/>
    <w:rsid w:val="009F718B"/>
    <w:rsid w:val="00A155CF"/>
    <w:rsid w:val="00A16A5E"/>
    <w:rsid w:val="00A3446B"/>
    <w:rsid w:val="00A3707F"/>
    <w:rsid w:val="00A37553"/>
    <w:rsid w:val="00A37D5B"/>
    <w:rsid w:val="00A41E6C"/>
    <w:rsid w:val="00A433C4"/>
    <w:rsid w:val="00A464B2"/>
    <w:rsid w:val="00A512B8"/>
    <w:rsid w:val="00A5515C"/>
    <w:rsid w:val="00A628EB"/>
    <w:rsid w:val="00A65E07"/>
    <w:rsid w:val="00A66DB2"/>
    <w:rsid w:val="00A67EFE"/>
    <w:rsid w:val="00A81D38"/>
    <w:rsid w:val="00A82DDD"/>
    <w:rsid w:val="00A84D71"/>
    <w:rsid w:val="00A95937"/>
    <w:rsid w:val="00AC142F"/>
    <w:rsid w:val="00AD1A2F"/>
    <w:rsid w:val="00AD2CC0"/>
    <w:rsid w:val="00AD5D37"/>
    <w:rsid w:val="00AD7C49"/>
    <w:rsid w:val="00AD7DBA"/>
    <w:rsid w:val="00AF0FFA"/>
    <w:rsid w:val="00B10F21"/>
    <w:rsid w:val="00B13220"/>
    <w:rsid w:val="00B2152D"/>
    <w:rsid w:val="00B24B45"/>
    <w:rsid w:val="00B27B5F"/>
    <w:rsid w:val="00B64DF6"/>
    <w:rsid w:val="00B76CE4"/>
    <w:rsid w:val="00B828AD"/>
    <w:rsid w:val="00B844DA"/>
    <w:rsid w:val="00B87A6E"/>
    <w:rsid w:val="00B90708"/>
    <w:rsid w:val="00B91129"/>
    <w:rsid w:val="00BA750E"/>
    <w:rsid w:val="00BC5C1E"/>
    <w:rsid w:val="00BC6F22"/>
    <w:rsid w:val="00BD0A78"/>
    <w:rsid w:val="00BF3591"/>
    <w:rsid w:val="00BF5F63"/>
    <w:rsid w:val="00C02A2E"/>
    <w:rsid w:val="00C126B9"/>
    <w:rsid w:val="00C14CCD"/>
    <w:rsid w:val="00C1578B"/>
    <w:rsid w:val="00C21B8C"/>
    <w:rsid w:val="00C25063"/>
    <w:rsid w:val="00C4765F"/>
    <w:rsid w:val="00C51A89"/>
    <w:rsid w:val="00C57E5E"/>
    <w:rsid w:val="00C6559B"/>
    <w:rsid w:val="00C71B22"/>
    <w:rsid w:val="00C75296"/>
    <w:rsid w:val="00C76ED4"/>
    <w:rsid w:val="00C84506"/>
    <w:rsid w:val="00C9420B"/>
    <w:rsid w:val="00CA4C37"/>
    <w:rsid w:val="00CB1493"/>
    <w:rsid w:val="00CC324F"/>
    <w:rsid w:val="00CD0C33"/>
    <w:rsid w:val="00CD1C92"/>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4D"/>
    <w:rsid w:val="00D7707E"/>
    <w:rsid w:val="00D81B41"/>
    <w:rsid w:val="00D94E03"/>
    <w:rsid w:val="00D96A25"/>
    <w:rsid w:val="00DB1BAE"/>
    <w:rsid w:val="00DB2450"/>
    <w:rsid w:val="00DC09C4"/>
    <w:rsid w:val="00DD0B93"/>
    <w:rsid w:val="00DD131F"/>
    <w:rsid w:val="00DD6907"/>
    <w:rsid w:val="00DE22FC"/>
    <w:rsid w:val="00DE4698"/>
    <w:rsid w:val="00DE5EC6"/>
    <w:rsid w:val="00DF0740"/>
    <w:rsid w:val="00DF40E6"/>
    <w:rsid w:val="00E01DA5"/>
    <w:rsid w:val="00E1141F"/>
    <w:rsid w:val="00E36815"/>
    <w:rsid w:val="00E37064"/>
    <w:rsid w:val="00E43C14"/>
    <w:rsid w:val="00E6271D"/>
    <w:rsid w:val="00E6311C"/>
    <w:rsid w:val="00E665F0"/>
    <w:rsid w:val="00E7042E"/>
    <w:rsid w:val="00E81B4C"/>
    <w:rsid w:val="00EB0057"/>
    <w:rsid w:val="00EB234D"/>
    <w:rsid w:val="00EB7F18"/>
    <w:rsid w:val="00EC3D6A"/>
    <w:rsid w:val="00EC7D69"/>
    <w:rsid w:val="00ED25CA"/>
    <w:rsid w:val="00EE26F8"/>
    <w:rsid w:val="00EF0AB1"/>
    <w:rsid w:val="00EF47C9"/>
    <w:rsid w:val="00EF5D83"/>
    <w:rsid w:val="00F02B9C"/>
    <w:rsid w:val="00F12A68"/>
    <w:rsid w:val="00F1323C"/>
    <w:rsid w:val="00F14616"/>
    <w:rsid w:val="00F23633"/>
    <w:rsid w:val="00F244B5"/>
    <w:rsid w:val="00F24C73"/>
    <w:rsid w:val="00F2755F"/>
    <w:rsid w:val="00F31A1D"/>
    <w:rsid w:val="00F322D2"/>
    <w:rsid w:val="00F360A7"/>
    <w:rsid w:val="00F41743"/>
    <w:rsid w:val="00F50889"/>
    <w:rsid w:val="00F60963"/>
    <w:rsid w:val="00F639B1"/>
    <w:rsid w:val="00F67036"/>
    <w:rsid w:val="00F83059"/>
    <w:rsid w:val="00F83B92"/>
    <w:rsid w:val="00F958DC"/>
    <w:rsid w:val="00FA20A3"/>
    <w:rsid w:val="00FD5061"/>
    <w:rsid w:val="00FE238B"/>
    <w:rsid w:val="00FE3D4C"/>
    <w:rsid w:val="00FF0839"/>
    <w:rsid w:val="00FF0B5E"/>
    <w:rsid w:val="00FF67B6"/>
    <w:rsid w:val="01174C07"/>
    <w:rsid w:val="0117EC58"/>
    <w:rsid w:val="012434FF"/>
    <w:rsid w:val="01317A24"/>
    <w:rsid w:val="013B16BB"/>
    <w:rsid w:val="017912DF"/>
    <w:rsid w:val="018B2064"/>
    <w:rsid w:val="01B46858"/>
    <w:rsid w:val="01D2104D"/>
    <w:rsid w:val="01D869F9"/>
    <w:rsid w:val="01DB4474"/>
    <w:rsid w:val="023B5686"/>
    <w:rsid w:val="024E58D1"/>
    <w:rsid w:val="025CDD0A"/>
    <w:rsid w:val="02855949"/>
    <w:rsid w:val="028FFC54"/>
    <w:rsid w:val="02976BCF"/>
    <w:rsid w:val="02E688D2"/>
    <w:rsid w:val="02E8CF85"/>
    <w:rsid w:val="03010EE7"/>
    <w:rsid w:val="03300DF5"/>
    <w:rsid w:val="03360BE3"/>
    <w:rsid w:val="03637545"/>
    <w:rsid w:val="03893394"/>
    <w:rsid w:val="03BD7A29"/>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6C733"/>
    <w:rsid w:val="07985C9E"/>
    <w:rsid w:val="079FE399"/>
    <w:rsid w:val="07AF901C"/>
    <w:rsid w:val="084E8A79"/>
    <w:rsid w:val="086AB106"/>
    <w:rsid w:val="08815809"/>
    <w:rsid w:val="089CB460"/>
    <w:rsid w:val="08B413B2"/>
    <w:rsid w:val="08E58A30"/>
    <w:rsid w:val="08EABA16"/>
    <w:rsid w:val="08F2EA4B"/>
    <w:rsid w:val="09094A4B"/>
    <w:rsid w:val="09161E20"/>
    <w:rsid w:val="09460497"/>
    <w:rsid w:val="095CB694"/>
    <w:rsid w:val="096D8885"/>
    <w:rsid w:val="09A66AD7"/>
    <w:rsid w:val="0A686BD8"/>
    <w:rsid w:val="0A786A64"/>
    <w:rsid w:val="0A8F4C35"/>
    <w:rsid w:val="0A982743"/>
    <w:rsid w:val="0A9D8AF0"/>
    <w:rsid w:val="0AA13C96"/>
    <w:rsid w:val="0B2DA989"/>
    <w:rsid w:val="0B4381A9"/>
    <w:rsid w:val="0BB060BA"/>
    <w:rsid w:val="0BB9BABA"/>
    <w:rsid w:val="0BB9F2CC"/>
    <w:rsid w:val="0BD12F88"/>
    <w:rsid w:val="0BDC2F4E"/>
    <w:rsid w:val="0C1E84C9"/>
    <w:rsid w:val="0C2911BF"/>
    <w:rsid w:val="0C919CA5"/>
    <w:rsid w:val="0CCB1509"/>
    <w:rsid w:val="0D187493"/>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10898C3A"/>
    <w:rsid w:val="10A72ED7"/>
    <w:rsid w:val="10B2B027"/>
    <w:rsid w:val="10C15F88"/>
    <w:rsid w:val="10EF9763"/>
    <w:rsid w:val="11042A73"/>
    <w:rsid w:val="112DFD98"/>
    <w:rsid w:val="11384160"/>
    <w:rsid w:val="11594EF4"/>
    <w:rsid w:val="1163FB5B"/>
    <w:rsid w:val="11985712"/>
    <w:rsid w:val="124FD205"/>
    <w:rsid w:val="12599E21"/>
    <w:rsid w:val="12B6957A"/>
    <w:rsid w:val="12C9F660"/>
    <w:rsid w:val="12CAD8D9"/>
    <w:rsid w:val="12D1B809"/>
    <w:rsid w:val="12E79A03"/>
    <w:rsid w:val="12FEBCF2"/>
    <w:rsid w:val="1317E7DD"/>
    <w:rsid w:val="1362E931"/>
    <w:rsid w:val="13A2B9C9"/>
    <w:rsid w:val="13E24523"/>
    <w:rsid w:val="13EE672C"/>
    <w:rsid w:val="14033EA6"/>
    <w:rsid w:val="14122D24"/>
    <w:rsid w:val="14868F83"/>
    <w:rsid w:val="1492BAA6"/>
    <w:rsid w:val="1496ADAB"/>
    <w:rsid w:val="14973843"/>
    <w:rsid w:val="14AEF1C8"/>
    <w:rsid w:val="151D51EC"/>
    <w:rsid w:val="151FBFB2"/>
    <w:rsid w:val="15AA02C6"/>
    <w:rsid w:val="1665120E"/>
    <w:rsid w:val="1677607E"/>
    <w:rsid w:val="16B0F881"/>
    <w:rsid w:val="16C3C7B9"/>
    <w:rsid w:val="16E1F837"/>
    <w:rsid w:val="16E257EB"/>
    <w:rsid w:val="16F3AD1B"/>
    <w:rsid w:val="1732BB37"/>
    <w:rsid w:val="178DFDAA"/>
    <w:rsid w:val="1804892F"/>
    <w:rsid w:val="180ADE39"/>
    <w:rsid w:val="1822B9F0"/>
    <w:rsid w:val="186A1C53"/>
    <w:rsid w:val="18710376"/>
    <w:rsid w:val="18781AB6"/>
    <w:rsid w:val="18B17D05"/>
    <w:rsid w:val="18DA7D94"/>
    <w:rsid w:val="190690C7"/>
    <w:rsid w:val="194693D1"/>
    <w:rsid w:val="194C661D"/>
    <w:rsid w:val="19972ED6"/>
    <w:rsid w:val="19C05ED5"/>
    <w:rsid w:val="1A3A5006"/>
    <w:rsid w:val="1A5D6A36"/>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FC0FB6"/>
    <w:rsid w:val="231B04AB"/>
    <w:rsid w:val="232B9346"/>
    <w:rsid w:val="233C4DEF"/>
    <w:rsid w:val="233FF5A3"/>
    <w:rsid w:val="23A22ED1"/>
    <w:rsid w:val="2441C09A"/>
    <w:rsid w:val="245126B6"/>
    <w:rsid w:val="24A26DF8"/>
    <w:rsid w:val="24AE0012"/>
    <w:rsid w:val="24FE9E41"/>
    <w:rsid w:val="253CAC3B"/>
    <w:rsid w:val="25464CDD"/>
    <w:rsid w:val="255D2815"/>
    <w:rsid w:val="259619BB"/>
    <w:rsid w:val="25E6660C"/>
    <w:rsid w:val="260ED47A"/>
    <w:rsid w:val="2643F55B"/>
    <w:rsid w:val="2661DFFE"/>
    <w:rsid w:val="2699F9FA"/>
    <w:rsid w:val="26C85B8E"/>
    <w:rsid w:val="26EDEB91"/>
    <w:rsid w:val="26EE2666"/>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E2C313"/>
    <w:rsid w:val="2A4BC0E2"/>
    <w:rsid w:val="2A797D81"/>
    <w:rsid w:val="2A7BCF29"/>
    <w:rsid w:val="2AB14275"/>
    <w:rsid w:val="2ACA4376"/>
    <w:rsid w:val="2B1275C8"/>
    <w:rsid w:val="2B798DE9"/>
    <w:rsid w:val="2B955E34"/>
    <w:rsid w:val="2BA5A941"/>
    <w:rsid w:val="2BE55C89"/>
    <w:rsid w:val="2BEFE43B"/>
    <w:rsid w:val="2BFF61D7"/>
    <w:rsid w:val="2C0273BD"/>
    <w:rsid w:val="2C2CEB60"/>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9E76D"/>
    <w:rsid w:val="2EA2E33D"/>
    <w:rsid w:val="2F120867"/>
    <w:rsid w:val="2FD68EBF"/>
    <w:rsid w:val="30126739"/>
    <w:rsid w:val="3059AFED"/>
    <w:rsid w:val="30867A5A"/>
    <w:rsid w:val="30A38480"/>
    <w:rsid w:val="30A60F30"/>
    <w:rsid w:val="30D6FA7F"/>
    <w:rsid w:val="30E3FF31"/>
    <w:rsid w:val="30F13AFE"/>
    <w:rsid w:val="31048B05"/>
    <w:rsid w:val="3107FB90"/>
    <w:rsid w:val="31156CA9"/>
    <w:rsid w:val="31889337"/>
    <w:rsid w:val="31899397"/>
    <w:rsid w:val="31B67D43"/>
    <w:rsid w:val="31ECEB64"/>
    <w:rsid w:val="3222B2C6"/>
    <w:rsid w:val="3226F202"/>
    <w:rsid w:val="3228235D"/>
    <w:rsid w:val="324BB9C1"/>
    <w:rsid w:val="324CE2C7"/>
    <w:rsid w:val="324F081E"/>
    <w:rsid w:val="32A2030C"/>
    <w:rsid w:val="32B8CF47"/>
    <w:rsid w:val="3336972A"/>
    <w:rsid w:val="3355EC9C"/>
    <w:rsid w:val="3363E275"/>
    <w:rsid w:val="336A9D59"/>
    <w:rsid w:val="336E2B7B"/>
    <w:rsid w:val="337E8F8D"/>
    <w:rsid w:val="339249A2"/>
    <w:rsid w:val="339A4B37"/>
    <w:rsid w:val="33BDFDCA"/>
    <w:rsid w:val="33C8375B"/>
    <w:rsid w:val="33F2E4D1"/>
    <w:rsid w:val="341C0B1F"/>
    <w:rsid w:val="34353490"/>
    <w:rsid w:val="345C1D16"/>
    <w:rsid w:val="347DC572"/>
    <w:rsid w:val="34AF5CE4"/>
    <w:rsid w:val="34D35F29"/>
    <w:rsid w:val="3519208F"/>
    <w:rsid w:val="356CE468"/>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DF5D64"/>
    <w:rsid w:val="3C81ED56"/>
    <w:rsid w:val="3C88455D"/>
    <w:rsid w:val="3CB45D86"/>
    <w:rsid w:val="3CB7A013"/>
    <w:rsid w:val="3CD3EB96"/>
    <w:rsid w:val="3CF92FBE"/>
    <w:rsid w:val="3D0E37DB"/>
    <w:rsid w:val="3D41DAD3"/>
    <w:rsid w:val="3D66B56B"/>
    <w:rsid w:val="3DB951CE"/>
    <w:rsid w:val="3DCDA5A6"/>
    <w:rsid w:val="3E13A930"/>
    <w:rsid w:val="3E3367C7"/>
    <w:rsid w:val="3E3CB9CA"/>
    <w:rsid w:val="3E4DA679"/>
    <w:rsid w:val="3EB3BF7D"/>
    <w:rsid w:val="3ED368C4"/>
    <w:rsid w:val="3F2AD71F"/>
    <w:rsid w:val="3F40924A"/>
    <w:rsid w:val="3F45B082"/>
    <w:rsid w:val="3F5B8F09"/>
    <w:rsid w:val="3FE0DA2D"/>
    <w:rsid w:val="3FEFF2D9"/>
    <w:rsid w:val="4023EF07"/>
    <w:rsid w:val="4024B3F1"/>
    <w:rsid w:val="402AACF9"/>
    <w:rsid w:val="40312023"/>
    <w:rsid w:val="40681EB0"/>
    <w:rsid w:val="4076B558"/>
    <w:rsid w:val="408D2039"/>
    <w:rsid w:val="40EC6D13"/>
    <w:rsid w:val="410AE573"/>
    <w:rsid w:val="41195855"/>
    <w:rsid w:val="41539185"/>
    <w:rsid w:val="41667F1A"/>
    <w:rsid w:val="416A2A5D"/>
    <w:rsid w:val="41DDEC6C"/>
    <w:rsid w:val="4239209E"/>
    <w:rsid w:val="4254EF5A"/>
    <w:rsid w:val="4259C7D0"/>
    <w:rsid w:val="42623BA1"/>
    <w:rsid w:val="4269BE04"/>
    <w:rsid w:val="4286B1D0"/>
    <w:rsid w:val="429D165C"/>
    <w:rsid w:val="43050950"/>
    <w:rsid w:val="430DAE0C"/>
    <w:rsid w:val="437682A0"/>
    <w:rsid w:val="437C0286"/>
    <w:rsid w:val="438E4C61"/>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B74689"/>
    <w:rsid w:val="46FCF5E8"/>
    <w:rsid w:val="4719D556"/>
    <w:rsid w:val="471DBD30"/>
    <w:rsid w:val="47FC5551"/>
    <w:rsid w:val="480239FB"/>
    <w:rsid w:val="483FB745"/>
    <w:rsid w:val="48622E5C"/>
    <w:rsid w:val="48A42A78"/>
    <w:rsid w:val="48DC11A8"/>
    <w:rsid w:val="48F07408"/>
    <w:rsid w:val="48F0A89E"/>
    <w:rsid w:val="4939583F"/>
    <w:rsid w:val="494DE028"/>
    <w:rsid w:val="496429B5"/>
    <w:rsid w:val="4A0DA195"/>
    <w:rsid w:val="4A25E5D5"/>
    <w:rsid w:val="4A2C219A"/>
    <w:rsid w:val="4A398A7E"/>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42A8C1"/>
    <w:rsid w:val="4C4A060B"/>
    <w:rsid w:val="4C51F619"/>
    <w:rsid w:val="4C78A9F0"/>
    <w:rsid w:val="4C8A6743"/>
    <w:rsid w:val="4C8AB7EA"/>
    <w:rsid w:val="4CAF2469"/>
    <w:rsid w:val="4D464706"/>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DDA288"/>
    <w:rsid w:val="54F06187"/>
    <w:rsid w:val="54FDFC4F"/>
    <w:rsid w:val="5507D335"/>
    <w:rsid w:val="5508894B"/>
    <w:rsid w:val="550C8AB1"/>
    <w:rsid w:val="5533B3C7"/>
    <w:rsid w:val="55387927"/>
    <w:rsid w:val="553FB22F"/>
    <w:rsid w:val="555A34FC"/>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437AA2"/>
    <w:rsid w:val="58A05B22"/>
    <w:rsid w:val="58B3B1A2"/>
    <w:rsid w:val="58C93ABE"/>
    <w:rsid w:val="58D38B07"/>
    <w:rsid w:val="58FDE836"/>
    <w:rsid w:val="5903DDB5"/>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D213CB4"/>
    <w:rsid w:val="5D511619"/>
    <w:rsid w:val="5D97F78D"/>
    <w:rsid w:val="5DC1B250"/>
    <w:rsid w:val="5E0AC412"/>
    <w:rsid w:val="5E46E581"/>
    <w:rsid w:val="5E5F3FAD"/>
    <w:rsid w:val="5EB783DF"/>
    <w:rsid w:val="5EC2FD07"/>
    <w:rsid w:val="5EE00324"/>
    <w:rsid w:val="5EFF8DE8"/>
    <w:rsid w:val="5F056182"/>
    <w:rsid w:val="5F1CF63E"/>
    <w:rsid w:val="5F361B0E"/>
    <w:rsid w:val="5F50D327"/>
    <w:rsid w:val="5F7A1D50"/>
    <w:rsid w:val="5F7B1D86"/>
    <w:rsid w:val="5FD579A6"/>
    <w:rsid w:val="60140762"/>
    <w:rsid w:val="60961F95"/>
    <w:rsid w:val="60C14227"/>
    <w:rsid w:val="60D4D0AC"/>
    <w:rsid w:val="60DBBC70"/>
    <w:rsid w:val="60E6B5B5"/>
    <w:rsid w:val="60F16723"/>
    <w:rsid w:val="6125C4D8"/>
    <w:rsid w:val="612ECD5E"/>
    <w:rsid w:val="6135E37E"/>
    <w:rsid w:val="613A41E2"/>
    <w:rsid w:val="61647A64"/>
    <w:rsid w:val="61881AED"/>
    <w:rsid w:val="61C276BA"/>
    <w:rsid w:val="61CDD719"/>
    <w:rsid w:val="61E07EA1"/>
    <w:rsid w:val="620460F9"/>
    <w:rsid w:val="621FC6DB"/>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F0243"/>
    <w:rsid w:val="68DB68EA"/>
    <w:rsid w:val="68FD96DD"/>
    <w:rsid w:val="6979353E"/>
    <w:rsid w:val="69C15028"/>
    <w:rsid w:val="69C7EB72"/>
    <w:rsid w:val="69D62F98"/>
    <w:rsid w:val="69EB0917"/>
    <w:rsid w:val="6A1AF603"/>
    <w:rsid w:val="6A6904D9"/>
    <w:rsid w:val="6A831611"/>
    <w:rsid w:val="6A884A5B"/>
    <w:rsid w:val="6A9DE336"/>
    <w:rsid w:val="6AB0DA56"/>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D23DD32"/>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6B00F7"/>
    <w:rsid w:val="74799A2D"/>
    <w:rsid w:val="74930CFB"/>
    <w:rsid w:val="74BEA1EB"/>
    <w:rsid w:val="74CF16DD"/>
    <w:rsid w:val="74FCF703"/>
    <w:rsid w:val="75156AB5"/>
    <w:rsid w:val="7532936E"/>
    <w:rsid w:val="7553ADFF"/>
    <w:rsid w:val="758F26E9"/>
    <w:rsid w:val="75B5C350"/>
    <w:rsid w:val="75D46827"/>
    <w:rsid w:val="7642FC07"/>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A044BF"/>
    <w:rsid w:val="78B67DC1"/>
    <w:rsid w:val="78DA259E"/>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84C2D8"/>
    <w:rsid w:val="7C8AA515"/>
    <w:rsid w:val="7C954F2A"/>
    <w:rsid w:val="7C9C38A3"/>
    <w:rsid w:val="7CD490A6"/>
    <w:rsid w:val="7CD9FCAC"/>
    <w:rsid w:val="7D19296E"/>
    <w:rsid w:val="7D6DCFF2"/>
    <w:rsid w:val="7D976CD4"/>
    <w:rsid w:val="7DC6E41E"/>
    <w:rsid w:val="7DD0336D"/>
    <w:rsid w:val="7DD69235"/>
    <w:rsid w:val="7DDA35D4"/>
    <w:rsid w:val="7E2F3568"/>
    <w:rsid w:val="7E469673"/>
    <w:rsid w:val="7E4CAEDE"/>
    <w:rsid w:val="7E55D518"/>
    <w:rsid w:val="7EB5CF60"/>
    <w:rsid w:val="7ECBFA00"/>
    <w:rsid w:val="7ED9C441"/>
    <w:rsid w:val="7EDE3BCF"/>
    <w:rsid w:val="7EFAC190"/>
    <w:rsid w:val="7F306866"/>
    <w:rsid w:val="7F38D837"/>
    <w:rsid w:val="7F3DD2AC"/>
    <w:rsid w:val="7F57B4D8"/>
    <w:rsid w:val="7F5C38F9"/>
    <w:rsid w:val="7F6F8719"/>
    <w:rsid w:val="7F83763B"/>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uiPriority w:val="1"/>
    <w:rsid w:val="62A1CCEA"/>
    <w:rPr>
      <w:rFonts w:asciiTheme="minorHAnsi" w:eastAsiaTheme="minorEastAsia" w:hAnsiTheme="minorHAnsi" w:cstheme="minorBidi"/>
      <w:sz w:val="22"/>
      <w:szCs w:val="22"/>
      <w:lang w:val="en-US" w:eastAsia="en-US" w:bidi="ar-SA"/>
    </w:rPr>
  </w:style>
  <w:style w:type="character" w:customStyle="1" w:styleId="eop">
    <w:name w:val="eop"/>
    <w:basedOn w:val="DefaultParagraphFont"/>
    <w:uiPriority w:val="1"/>
    <w:rsid w:val="62A1CCEA"/>
    <w:rPr>
      <w:rFonts w:asciiTheme="minorHAnsi" w:eastAsiaTheme="minorEastAsia" w:hAnsiTheme="minorHAnsi"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customStyle="1" w:styleId="xelementtoproof">
    <w:name w:val="x_elementtoproof"/>
    <w:basedOn w:val="Normal"/>
    <w:rsid w:val="00DC09C4"/>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E8E49-E101-4C16-821C-5B142802064B}"/>
</file>

<file path=customXml/itemProps3.xml><?xml version="1.0" encoding="utf-8"?>
<ds:datastoreItem xmlns:ds="http://schemas.openxmlformats.org/officeDocument/2006/customXml" ds:itemID="{171FFE8E-1708-4991-9427-68D250A30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ASCWU President 01</dc:creator>
  <cp:keywords/>
  <dc:description/>
  <cp:lastModifiedBy>Emilio Gonzalez</cp:lastModifiedBy>
  <cp:revision>64</cp:revision>
  <dcterms:created xsi:type="dcterms:W3CDTF">2026-05-11T01:18:00Z</dcterms:created>
  <dcterms:modified xsi:type="dcterms:W3CDTF">2026-07-06T18:57:00Z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