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6B35E" w14:textId="77777777" w:rsidR="00E001C9" w:rsidRDefault="00E001C9" w:rsidP="00E001C9">
      <w:pPr>
        <w:jc w:val="center"/>
        <w:rPr>
          <w:rFonts w:cstheme="minorHAnsi"/>
        </w:rPr>
      </w:pPr>
      <w:r>
        <w:rPr>
          <w:rFonts w:cstheme="minorHAnsi"/>
        </w:rPr>
        <w:t>WANT TO EXPLORE ETHICS IN VR?</w:t>
      </w:r>
    </w:p>
    <w:p w14:paraId="44519811" w14:textId="77777777" w:rsidR="00E001C9" w:rsidRDefault="00325AED" w:rsidP="00E001C9">
      <w:pPr>
        <w:jc w:val="center"/>
        <w:rPr>
          <w:rFonts w:cstheme="minorHAnsi"/>
        </w:rPr>
      </w:pPr>
      <w:r w:rsidRPr="00E001C9">
        <w:rPr>
          <w:rFonts w:cstheme="minorHAnsi"/>
        </w:rPr>
        <w:cr/>
      </w:r>
      <w:r w:rsidR="00E001C9">
        <w:rPr>
          <w:rFonts w:cstheme="minorHAnsi"/>
        </w:rPr>
        <w:t>PARTICIPATE IN A NEW VR ETHICS STUDY</w:t>
      </w:r>
    </w:p>
    <w:p w14:paraId="3E300B91" w14:textId="7118F856" w:rsidR="00325AED" w:rsidRPr="00E001C9" w:rsidRDefault="00325AED" w:rsidP="00E001C9">
      <w:pPr>
        <w:jc w:val="center"/>
        <w:rPr>
          <w:rFonts w:cstheme="minorHAnsi"/>
        </w:rPr>
      </w:pPr>
      <w:r w:rsidRPr="00E001C9">
        <w:rPr>
          <w:rFonts w:cstheme="minorHAnsi"/>
        </w:rPr>
        <w:t>Conducted by the</w:t>
      </w:r>
      <w:r w:rsidRPr="00E001C9">
        <w:rPr>
          <w:rFonts w:cstheme="minorHAnsi"/>
        </w:rPr>
        <w:cr/>
      </w:r>
      <w:r w:rsidR="00292436">
        <w:rPr>
          <w:rFonts w:cstheme="minorHAnsi"/>
        </w:rPr>
        <w:t xml:space="preserve"> </w:t>
      </w:r>
      <w:r w:rsidRPr="00E001C9">
        <w:rPr>
          <w:rFonts w:cstheme="minorHAnsi"/>
        </w:rPr>
        <w:t xml:space="preserve">Virginia Philosophy Reality Lab </w:t>
      </w:r>
      <w:r w:rsidRPr="00E001C9">
        <w:rPr>
          <w:rFonts w:cstheme="minorHAnsi"/>
        </w:rPr>
        <w:cr/>
      </w:r>
    </w:p>
    <w:p w14:paraId="7AE0A641" w14:textId="2922E78F" w:rsidR="00E001C9" w:rsidRDefault="00325AED" w:rsidP="00E001C9">
      <w:pPr>
        <w:jc w:val="center"/>
        <w:rPr>
          <w:rFonts w:cstheme="minorHAnsi"/>
        </w:rPr>
      </w:pPr>
      <w:r w:rsidRPr="00E001C9">
        <w:rPr>
          <w:rFonts w:cstheme="minorHAnsi"/>
        </w:rPr>
        <w:t>Hosted by the CWU EthicsLab</w:t>
      </w:r>
      <w:r w:rsidRPr="00E001C9">
        <w:rPr>
          <w:rFonts w:cstheme="minorHAnsi"/>
        </w:rPr>
        <w:cr/>
      </w:r>
    </w:p>
    <w:p w14:paraId="3B1A0F6C" w14:textId="77777777" w:rsidR="00325AED" w:rsidRPr="00E001C9" w:rsidRDefault="00E001C9" w:rsidP="00E001C9">
      <w:pPr>
        <w:jc w:val="center"/>
        <w:rPr>
          <w:rFonts w:cstheme="minorHAnsi"/>
        </w:rPr>
      </w:pPr>
    </w:p>
    <w:p w14:paraId="60DCD551" w14:textId="2AA22546" w:rsidR="00325AED" w:rsidRPr="00E001C9" w:rsidRDefault="00325AED" w:rsidP="00E001C9">
      <w:pPr>
        <w:rPr>
          <w:rFonts w:cstheme="minorHAnsi"/>
        </w:rPr>
      </w:pPr>
      <w:r w:rsidRPr="00E001C9">
        <w:rPr>
          <w:rFonts w:cstheme="minorHAnsi"/>
        </w:rPr>
        <w:cr/>
        <w:t>This 20-minute study will use VR equipment to guide</w:t>
      </w:r>
      <w:r w:rsidR="00E001C9">
        <w:rPr>
          <w:rFonts w:cstheme="minorHAnsi"/>
        </w:rPr>
        <w:t xml:space="preserve"> p</w:t>
      </w:r>
      <w:r w:rsidRPr="00E001C9">
        <w:rPr>
          <w:rFonts w:cstheme="minorHAnsi"/>
        </w:rPr>
        <w:t>articipants through a series of simulated events,</w:t>
      </w:r>
      <w:r w:rsidR="00E001C9">
        <w:rPr>
          <w:rFonts w:cstheme="minorHAnsi"/>
        </w:rPr>
        <w:t xml:space="preserve"> </w:t>
      </w:r>
      <w:r w:rsidRPr="00E001C9">
        <w:rPr>
          <w:rFonts w:cstheme="minorHAnsi"/>
        </w:rPr>
        <w:t xml:space="preserve">focused on moral decision-making.  </w:t>
      </w:r>
    </w:p>
    <w:p w14:paraId="2FB7B7CC" w14:textId="77777777" w:rsidR="00E001C9" w:rsidRDefault="00325AED" w:rsidP="00E001C9">
      <w:pPr>
        <w:rPr>
          <w:rFonts w:cstheme="minorHAnsi"/>
        </w:rPr>
      </w:pPr>
      <w:r w:rsidRPr="00E001C9">
        <w:rPr>
          <w:rFonts w:cstheme="minorHAnsi"/>
        </w:rPr>
        <w:cr/>
      </w:r>
    </w:p>
    <w:p w14:paraId="5228B914" w14:textId="297CB1A4" w:rsidR="00325AED" w:rsidRPr="00E001C9" w:rsidRDefault="00325AED" w:rsidP="00E001C9">
      <w:pPr>
        <w:rPr>
          <w:rFonts w:cstheme="minorHAnsi"/>
        </w:rPr>
      </w:pPr>
      <w:r w:rsidRPr="00E001C9">
        <w:rPr>
          <w:rFonts w:cstheme="minorHAnsi"/>
        </w:rPr>
        <w:t xml:space="preserve">For more info and to register,  </w:t>
      </w:r>
      <w:r w:rsidRPr="00E001C9">
        <w:rPr>
          <w:rFonts w:cstheme="minorHAnsi"/>
        </w:rPr>
        <w:cr/>
        <w:t xml:space="preserve">email ethicslab@cwu.edu </w:t>
      </w:r>
      <w:r w:rsidRPr="00E001C9">
        <w:rPr>
          <w:rFonts w:cstheme="minorHAnsi"/>
        </w:rPr>
        <w:cr/>
      </w:r>
    </w:p>
    <w:p w14:paraId="62B99D70" w14:textId="5C117C55" w:rsidR="00325AED" w:rsidRPr="00E001C9" w:rsidRDefault="00325AED" w:rsidP="00E001C9">
      <w:pPr>
        <w:rPr>
          <w:rFonts w:cstheme="minorHAnsi"/>
        </w:rPr>
      </w:pPr>
      <w:r w:rsidRPr="00E001C9">
        <w:rPr>
          <w:rFonts w:cstheme="minorHAnsi"/>
        </w:rPr>
        <w:t xml:space="preserve">CWU is an EEO/AA/ Title IX Institution. For accommodation, email: DS@cwu.edu </w:t>
      </w:r>
      <w:r w:rsidRPr="00E001C9">
        <w:rPr>
          <w:rFonts w:cstheme="minorHAnsi"/>
        </w:rPr>
        <w:cr/>
      </w:r>
    </w:p>
    <w:sectPr w:rsidR="00325AED" w:rsidRPr="00E001C9" w:rsidSect="008D644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C5"/>
    <w:rsid w:val="00292436"/>
    <w:rsid w:val="00325AED"/>
    <w:rsid w:val="00BA20C5"/>
    <w:rsid w:val="00E0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5A63"/>
  <w15:chartTrackingRefBased/>
  <w15:docId w15:val="{3D6C4EDB-0E51-40C8-AD6E-217AEDB3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D64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64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Schwan</dc:creator>
  <cp:keywords/>
  <dc:description/>
  <cp:lastModifiedBy>David Schwan</cp:lastModifiedBy>
  <cp:revision>4</cp:revision>
  <dcterms:created xsi:type="dcterms:W3CDTF">2022-01-11T19:11:00Z</dcterms:created>
  <dcterms:modified xsi:type="dcterms:W3CDTF">2022-01-11T19:11:00Z</dcterms:modified>
</cp:coreProperties>
</file>