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4BE4" w14:textId="3073BD1C" w:rsidR="00F25E3A" w:rsidRPr="0050386C" w:rsidRDefault="00116977">
      <w:pPr>
        <w:rPr>
          <w:rFonts w:ascii="Arial" w:hAnsi="Arial" w:cs="Arial"/>
          <w:b/>
          <w:bCs/>
          <w:sz w:val="40"/>
          <w:szCs w:val="40"/>
        </w:rPr>
      </w:pPr>
      <w:r w:rsidRPr="0050386C">
        <w:rPr>
          <w:rFonts w:ascii="Arial" w:hAnsi="Arial" w:cs="Arial"/>
          <w:b/>
          <w:bCs/>
          <w:sz w:val="40"/>
          <w:szCs w:val="40"/>
        </w:rPr>
        <w:t>Tips to Prepare</w:t>
      </w:r>
      <w:r w:rsidR="00012151" w:rsidRPr="0050386C">
        <w:rPr>
          <w:rFonts w:ascii="Arial" w:hAnsi="Arial" w:cs="Arial"/>
          <w:b/>
          <w:bCs/>
          <w:sz w:val="40"/>
          <w:szCs w:val="40"/>
        </w:rPr>
        <w:t xml:space="preserve"> for </w:t>
      </w:r>
      <w:r w:rsidR="0050386C" w:rsidRPr="0050386C">
        <w:rPr>
          <w:rFonts w:ascii="Arial" w:hAnsi="Arial" w:cs="Arial"/>
          <w:b/>
          <w:bCs/>
          <w:sz w:val="40"/>
          <w:szCs w:val="40"/>
        </w:rPr>
        <w:t>Virtual</w:t>
      </w:r>
      <w:r w:rsidR="00012151" w:rsidRPr="0050386C">
        <w:rPr>
          <w:rFonts w:ascii="Arial" w:hAnsi="Arial" w:cs="Arial"/>
          <w:b/>
          <w:bCs/>
          <w:sz w:val="40"/>
          <w:szCs w:val="40"/>
        </w:rPr>
        <w:t xml:space="preserve"> Networking Event</w:t>
      </w:r>
      <w:r w:rsidR="0050386C" w:rsidRPr="0050386C">
        <w:rPr>
          <w:rFonts w:ascii="Arial" w:hAnsi="Arial" w:cs="Arial"/>
          <w:b/>
          <w:bCs/>
          <w:sz w:val="40"/>
          <w:szCs w:val="40"/>
        </w:rPr>
        <w:t>s</w:t>
      </w:r>
    </w:p>
    <w:p w14:paraId="7B25F995" w14:textId="6CF67878" w:rsidR="00012151" w:rsidRPr="005B69B5" w:rsidRDefault="00012151">
      <w:pPr>
        <w:rPr>
          <w:rFonts w:ascii="Arial" w:hAnsi="Arial" w:cs="Arial"/>
        </w:rPr>
      </w:pPr>
    </w:p>
    <w:p w14:paraId="3371B1A1" w14:textId="46787DC4" w:rsidR="00012151" w:rsidRPr="005B69B5" w:rsidRDefault="00691494">
      <w:pPr>
        <w:rPr>
          <w:rFonts w:ascii="Arial" w:hAnsi="Arial" w:cs="Arial"/>
        </w:rPr>
      </w:pPr>
      <w:r w:rsidRPr="005B69B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9CE6096" wp14:editId="402AFACF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1127760" cy="1720806"/>
            <wp:effectExtent l="0" t="0" r="2540" b="0"/>
            <wp:wrapSquare wrapText="bothSides"/>
            <wp:docPr id="2" name="Picture 2" descr="A picture containing text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72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51" w:rsidRPr="005B69B5">
        <w:rPr>
          <w:rFonts w:ascii="Arial" w:hAnsi="Arial" w:cs="Arial"/>
        </w:rPr>
        <w:t xml:space="preserve">Just because this </w:t>
      </w:r>
      <w:r w:rsidR="002848CA" w:rsidRPr="005B69B5">
        <w:rPr>
          <w:rFonts w:ascii="Arial" w:hAnsi="Arial" w:cs="Arial"/>
        </w:rPr>
        <w:t xml:space="preserve">is virtual </w:t>
      </w:r>
      <w:r w:rsidR="00012151" w:rsidRPr="005B69B5">
        <w:rPr>
          <w:rFonts w:ascii="Arial" w:hAnsi="Arial" w:cs="Arial"/>
        </w:rPr>
        <w:t xml:space="preserve">networking event </w:t>
      </w:r>
      <w:r w:rsidR="002848CA" w:rsidRPr="005B69B5">
        <w:rPr>
          <w:rFonts w:ascii="Arial" w:hAnsi="Arial" w:cs="Arial"/>
        </w:rPr>
        <w:t>doesn’t mean you can be lazy</w:t>
      </w:r>
      <w:r w:rsidR="000341D5" w:rsidRPr="005B69B5">
        <w:rPr>
          <w:rFonts w:ascii="Arial" w:hAnsi="Arial" w:cs="Arial"/>
        </w:rPr>
        <w:t xml:space="preserve"> about it</w:t>
      </w:r>
      <w:r w:rsidR="002848CA" w:rsidRPr="005B69B5">
        <w:rPr>
          <w:rFonts w:ascii="Arial" w:hAnsi="Arial" w:cs="Arial"/>
        </w:rPr>
        <w:t>. A</w:t>
      </w:r>
      <w:r w:rsidR="00012151" w:rsidRPr="005B69B5">
        <w:rPr>
          <w:rFonts w:ascii="Arial" w:hAnsi="Arial" w:cs="Arial"/>
        </w:rPr>
        <w:t xml:space="preserve">pproach it as if you </w:t>
      </w:r>
      <w:r w:rsidR="001A7672" w:rsidRPr="005B69B5">
        <w:rPr>
          <w:rFonts w:ascii="Arial" w:hAnsi="Arial" w:cs="Arial"/>
        </w:rPr>
        <w:t>a</w:t>
      </w:r>
      <w:r w:rsidR="00012151" w:rsidRPr="005B69B5">
        <w:rPr>
          <w:rFonts w:ascii="Arial" w:hAnsi="Arial" w:cs="Arial"/>
        </w:rPr>
        <w:t xml:space="preserve">re preparing for an actual job interview. </w:t>
      </w:r>
      <w:r w:rsidR="002848CA" w:rsidRPr="005B69B5">
        <w:rPr>
          <w:rFonts w:ascii="Arial" w:hAnsi="Arial" w:cs="Arial"/>
        </w:rPr>
        <w:t>Here</w:t>
      </w:r>
      <w:r w:rsidR="00012151" w:rsidRPr="005B69B5">
        <w:rPr>
          <w:rFonts w:ascii="Arial" w:hAnsi="Arial" w:cs="Arial"/>
        </w:rPr>
        <w:t xml:space="preserve"> are some tips to help you present yourself in </w:t>
      </w:r>
      <w:r w:rsidR="000341D5" w:rsidRPr="005B69B5">
        <w:rPr>
          <w:rFonts w:ascii="Arial" w:hAnsi="Arial" w:cs="Arial"/>
        </w:rPr>
        <w:t>a</w:t>
      </w:r>
      <w:r w:rsidR="00012151" w:rsidRPr="005B69B5">
        <w:rPr>
          <w:rFonts w:ascii="Arial" w:hAnsi="Arial" w:cs="Arial"/>
        </w:rPr>
        <w:t xml:space="preserve"> professional manner.</w:t>
      </w:r>
    </w:p>
    <w:p w14:paraId="3925B6DE" w14:textId="76E5440D" w:rsidR="00012151" w:rsidRPr="005B69B5" w:rsidRDefault="00012151">
      <w:pPr>
        <w:rPr>
          <w:rFonts w:ascii="Arial" w:hAnsi="Arial" w:cs="Arial"/>
        </w:rPr>
      </w:pPr>
    </w:p>
    <w:p w14:paraId="6EA483B3" w14:textId="2141E845" w:rsidR="002848CA" w:rsidRPr="005B69B5" w:rsidRDefault="00012151">
      <w:pPr>
        <w:rPr>
          <w:rFonts w:ascii="Arial" w:hAnsi="Arial" w:cs="Arial"/>
        </w:rPr>
      </w:pPr>
      <w:r w:rsidRPr="005B69B5">
        <w:rPr>
          <w:rFonts w:ascii="Arial" w:hAnsi="Arial" w:cs="Arial"/>
          <w:b/>
          <w:bCs/>
        </w:rPr>
        <w:t>Dress to impress.</w:t>
      </w:r>
      <w:r w:rsidRPr="005B69B5">
        <w:rPr>
          <w:rFonts w:ascii="Arial" w:hAnsi="Arial" w:cs="Arial"/>
        </w:rPr>
        <w:t xml:space="preserve"> Avoid wearing casual clothes. No hoodies or </w:t>
      </w:r>
      <w:r w:rsidR="000341D5" w:rsidRPr="005B69B5">
        <w:rPr>
          <w:rFonts w:ascii="Arial" w:hAnsi="Arial" w:cs="Arial"/>
        </w:rPr>
        <w:t xml:space="preserve">baggy </w:t>
      </w:r>
      <w:r w:rsidRPr="005B69B5">
        <w:rPr>
          <w:rFonts w:ascii="Arial" w:hAnsi="Arial" w:cs="Arial"/>
        </w:rPr>
        <w:t xml:space="preserve">sweatshirts. </w:t>
      </w:r>
      <w:r w:rsidR="000341D5" w:rsidRPr="005B69B5">
        <w:rPr>
          <w:rFonts w:ascii="Arial" w:hAnsi="Arial" w:cs="Arial"/>
        </w:rPr>
        <w:t>You should dress as you would for an in-person interview.</w:t>
      </w:r>
      <w:r w:rsidR="00911DCF" w:rsidRPr="005B69B5">
        <w:rPr>
          <w:rFonts w:ascii="Arial" w:hAnsi="Arial" w:cs="Arial"/>
        </w:rPr>
        <w:t xml:space="preserve"> </w:t>
      </w:r>
      <w:r w:rsidR="000341D5" w:rsidRPr="005B69B5">
        <w:rPr>
          <w:rFonts w:ascii="Arial" w:hAnsi="Arial" w:cs="Arial"/>
        </w:rPr>
        <w:t>Doing so w</w:t>
      </w:r>
      <w:r w:rsidR="001131F9">
        <w:rPr>
          <w:rFonts w:ascii="Arial" w:hAnsi="Arial" w:cs="Arial"/>
        </w:rPr>
        <w:t>i</w:t>
      </w:r>
      <w:r w:rsidR="000341D5" w:rsidRPr="005B69B5">
        <w:rPr>
          <w:rFonts w:ascii="Arial" w:hAnsi="Arial" w:cs="Arial"/>
        </w:rPr>
        <w:t>ll not only make you appear more professional and excited</w:t>
      </w:r>
      <w:r w:rsidR="00691494" w:rsidRPr="005B69B5">
        <w:rPr>
          <w:rFonts w:ascii="Arial" w:hAnsi="Arial" w:cs="Arial"/>
        </w:rPr>
        <w:t xml:space="preserve"> about the opportunity, but it will also make you feel more prepared and confident.</w:t>
      </w:r>
    </w:p>
    <w:p w14:paraId="582599F7" w14:textId="77777777" w:rsidR="001A7672" w:rsidRPr="005B69B5" w:rsidRDefault="001A7672">
      <w:pPr>
        <w:rPr>
          <w:rFonts w:ascii="Arial" w:hAnsi="Arial" w:cs="Arial"/>
        </w:rPr>
      </w:pPr>
    </w:p>
    <w:p w14:paraId="5ED2CEBA" w14:textId="4BE4B323" w:rsidR="002848CA" w:rsidRPr="005B69B5" w:rsidRDefault="002848CA">
      <w:pPr>
        <w:rPr>
          <w:rFonts w:ascii="Arial" w:hAnsi="Arial" w:cs="Arial"/>
        </w:rPr>
      </w:pPr>
      <w:r w:rsidRPr="005B69B5">
        <w:rPr>
          <w:rFonts w:ascii="Arial" w:hAnsi="Arial" w:cs="Arial"/>
          <w:b/>
          <w:bCs/>
        </w:rPr>
        <w:t>Test your tech.</w:t>
      </w:r>
      <w:r w:rsidRPr="005B69B5">
        <w:rPr>
          <w:rFonts w:ascii="Arial" w:hAnsi="Arial" w:cs="Arial"/>
        </w:rPr>
        <w:t xml:space="preserve"> </w:t>
      </w:r>
      <w:r w:rsidR="00911DCF" w:rsidRPr="005B69B5">
        <w:rPr>
          <w:rFonts w:ascii="Arial" w:hAnsi="Arial" w:cs="Arial"/>
        </w:rPr>
        <w:t>Cut down on</w:t>
      </w:r>
      <w:r w:rsidRPr="005B69B5">
        <w:rPr>
          <w:rFonts w:ascii="Arial" w:hAnsi="Arial" w:cs="Arial"/>
        </w:rPr>
        <w:t xml:space="preserve"> technical difficulties by testing your setup ahead of time</w:t>
      </w:r>
      <w:r w:rsidR="000341D5" w:rsidRPr="005B69B5">
        <w:rPr>
          <w:rFonts w:ascii="Arial" w:hAnsi="Arial" w:cs="Arial"/>
        </w:rPr>
        <w:t>.</w:t>
      </w:r>
      <w:r w:rsidRPr="005B69B5">
        <w:rPr>
          <w:rFonts w:ascii="Arial" w:hAnsi="Arial" w:cs="Arial"/>
        </w:rPr>
        <w:t xml:space="preserve"> </w:t>
      </w:r>
      <w:r w:rsidR="000341D5" w:rsidRPr="005B69B5">
        <w:rPr>
          <w:rFonts w:ascii="Arial" w:hAnsi="Arial" w:cs="Arial"/>
        </w:rPr>
        <w:t>V</w:t>
      </w:r>
      <w:r w:rsidRPr="005B69B5">
        <w:rPr>
          <w:rFonts w:ascii="Arial" w:hAnsi="Arial" w:cs="Arial"/>
        </w:rPr>
        <w:t>ideo chat</w:t>
      </w:r>
      <w:r w:rsidR="000341D5" w:rsidRPr="005B69B5">
        <w:rPr>
          <w:rFonts w:ascii="Arial" w:hAnsi="Arial" w:cs="Arial"/>
        </w:rPr>
        <w:t xml:space="preserve"> </w:t>
      </w:r>
      <w:r w:rsidRPr="005B69B5">
        <w:rPr>
          <w:rFonts w:ascii="Arial" w:hAnsi="Arial" w:cs="Arial"/>
        </w:rPr>
        <w:t>with a friend to make sure you can hear and be heard. Know how to mute and unmute your microphone.</w:t>
      </w:r>
      <w:r w:rsidR="007B2446" w:rsidRPr="005B69B5">
        <w:rPr>
          <w:rFonts w:ascii="Arial" w:hAnsi="Arial" w:cs="Arial"/>
        </w:rPr>
        <w:t xml:space="preserve"> </w:t>
      </w:r>
      <w:r w:rsidR="00624627" w:rsidRPr="005B69B5">
        <w:rPr>
          <w:rFonts w:ascii="Arial" w:hAnsi="Arial" w:cs="Arial"/>
        </w:rPr>
        <w:t>Using headphones can prevent weird echoes, and if it has a microphone it can make it easier to hear you</w:t>
      </w:r>
      <w:r w:rsidR="000341D5" w:rsidRPr="005B69B5">
        <w:rPr>
          <w:rFonts w:ascii="Arial" w:hAnsi="Arial" w:cs="Arial"/>
        </w:rPr>
        <w:t>, but be</w:t>
      </w:r>
      <w:r w:rsidR="00624627" w:rsidRPr="005B69B5">
        <w:rPr>
          <w:rFonts w:ascii="Arial" w:hAnsi="Arial" w:cs="Arial"/>
        </w:rPr>
        <w:t xml:space="preserve"> careful your microphone does not rub on your shirt</w:t>
      </w:r>
      <w:r w:rsidR="001772FB" w:rsidRPr="005B69B5">
        <w:rPr>
          <w:rFonts w:ascii="Arial" w:hAnsi="Arial" w:cs="Arial"/>
        </w:rPr>
        <w:t xml:space="preserve">, </w:t>
      </w:r>
      <w:r w:rsidR="000341D5" w:rsidRPr="005B69B5">
        <w:rPr>
          <w:rFonts w:ascii="Arial" w:hAnsi="Arial" w:cs="Arial"/>
        </w:rPr>
        <w:t xml:space="preserve">or bump against </w:t>
      </w:r>
      <w:r w:rsidR="001772FB" w:rsidRPr="005B69B5">
        <w:rPr>
          <w:rFonts w:ascii="Arial" w:hAnsi="Arial" w:cs="Arial"/>
        </w:rPr>
        <w:t>things like jewelry. Additionally, i</w:t>
      </w:r>
      <w:r w:rsidR="007B2446" w:rsidRPr="005B69B5">
        <w:rPr>
          <w:rFonts w:ascii="Arial" w:hAnsi="Arial" w:cs="Arial"/>
        </w:rPr>
        <w:t>f you will be using a virtual platform you are unfamiliar with, download the platform as soon as it is available and carefully read any instructions or tips for using it before your event.</w:t>
      </w:r>
    </w:p>
    <w:p w14:paraId="2B8B404F" w14:textId="77777777" w:rsidR="001A7672" w:rsidRPr="005B69B5" w:rsidRDefault="001A7672">
      <w:pPr>
        <w:rPr>
          <w:rFonts w:ascii="Arial" w:hAnsi="Arial" w:cs="Arial"/>
        </w:rPr>
      </w:pPr>
    </w:p>
    <w:p w14:paraId="2EB5B9BD" w14:textId="1BA08EDB" w:rsidR="00AC66B4" w:rsidRPr="005B69B5" w:rsidRDefault="002848CA">
      <w:pPr>
        <w:rPr>
          <w:rFonts w:ascii="Arial" w:hAnsi="Arial" w:cs="Arial"/>
        </w:rPr>
      </w:pPr>
      <w:r w:rsidRPr="005B69B5">
        <w:rPr>
          <w:rFonts w:ascii="Arial" w:hAnsi="Arial" w:cs="Arial"/>
          <w:b/>
          <w:bCs/>
        </w:rPr>
        <w:t>Set up your shot.</w:t>
      </w:r>
      <w:r w:rsidRPr="005B69B5">
        <w:rPr>
          <w:rFonts w:ascii="Arial" w:hAnsi="Arial" w:cs="Arial"/>
        </w:rPr>
        <w:t xml:space="preserve"> </w:t>
      </w:r>
      <w:r w:rsidR="000341D5" w:rsidRPr="005B69B5">
        <w:rPr>
          <w:rFonts w:ascii="Arial" w:hAnsi="Arial" w:cs="Arial"/>
        </w:rPr>
        <w:t>T</w:t>
      </w:r>
      <w:r w:rsidR="001A7672" w:rsidRPr="005B69B5">
        <w:rPr>
          <w:rFonts w:ascii="Arial" w:hAnsi="Arial" w:cs="Arial"/>
        </w:rPr>
        <w:t>o</w:t>
      </w:r>
      <w:r w:rsidRPr="005B69B5">
        <w:rPr>
          <w:rFonts w:ascii="Arial" w:hAnsi="Arial" w:cs="Arial"/>
        </w:rPr>
        <w:t xml:space="preserve"> create a good impression</w:t>
      </w:r>
      <w:r w:rsidR="000341D5" w:rsidRPr="005B69B5">
        <w:rPr>
          <w:rFonts w:ascii="Arial" w:hAnsi="Arial" w:cs="Arial"/>
        </w:rPr>
        <w:t>, c</w:t>
      </w:r>
      <w:r w:rsidRPr="005B69B5">
        <w:rPr>
          <w:rFonts w:ascii="Arial" w:hAnsi="Arial" w:cs="Arial"/>
        </w:rPr>
        <w:t>hoose a quiet area and set up in front of a neutral background without a lot of distracting colors</w:t>
      </w:r>
      <w:r w:rsidR="00911DCF" w:rsidRPr="005B69B5">
        <w:rPr>
          <w:rFonts w:ascii="Arial" w:hAnsi="Arial" w:cs="Arial"/>
        </w:rPr>
        <w:t xml:space="preserve"> or contrasts. Avoid </w:t>
      </w:r>
      <w:r w:rsidRPr="005B69B5">
        <w:rPr>
          <w:rFonts w:ascii="Arial" w:hAnsi="Arial" w:cs="Arial"/>
        </w:rPr>
        <w:t>an unmade bed</w:t>
      </w:r>
      <w:r w:rsidR="001A7672" w:rsidRPr="005B69B5">
        <w:rPr>
          <w:rFonts w:ascii="Arial" w:hAnsi="Arial" w:cs="Arial"/>
        </w:rPr>
        <w:t xml:space="preserve">, </w:t>
      </w:r>
      <w:r w:rsidR="000341D5" w:rsidRPr="005B69B5">
        <w:rPr>
          <w:rFonts w:ascii="Arial" w:hAnsi="Arial" w:cs="Arial"/>
        </w:rPr>
        <w:t xml:space="preserve">a cluttered closet, </w:t>
      </w:r>
      <w:r w:rsidR="001A7672" w:rsidRPr="005B69B5">
        <w:rPr>
          <w:rFonts w:ascii="Arial" w:hAnsi="Arial" w:cs="Arial"/>
        </w:rPr>
        <w:t xml:space="preserve">or a bright window behind you. Make sure you are well lit (natural light is best) with the light source in front of you and behind your computer, not </w:t>
      </w:r>
      <w:r w:rsidR="00911DCF" w:rsidRPr="005B69B5">
        <w:rPr>
          <w:rFonts w:ascii="Arial" w:hAnsi="Arial" w:cs="Arial"/>
        </w:rPr>
        <w:t xml:space="preserve">coming from </w:t>
      </w:r>
      <w:r w:rsidR="001A7672" w:rsidRPr="005B69B5">
        <w:rPr>
          <w:rFonts w:ascii="Arial" w:hAnsi="Arial" w:cs="Arial"/>
        </w:rPr>
        <w:t xml:space="preserve">behind you. </w:t>
      </w:r>
      <w:r w:rsidR="00AC66B4" w:rsidRPr="005B69B5">
        <w:rPr>
          <w:rFonts w:ascii="Arial" w:hAnsi="Arial" w:cs="Arial"/>
        </w:rPr>
        <w:t xml:space="preserve">Fluorescent and tungsten lighting can be unflattering. Check for glare from eyeglasses, a watch or jewelry. </w:t>
      </w:r>
      <w:r w:rsidR="001A7672" w:rsidRPr="005B69B5">
        <w:rPr>
          <w:rFonts w:ascii="Arial" w:hAnsi="Arial" w:cs="Arial"/>
        </w:rPr>
        <w:t xml:space="preserve">Again, test this via videoconferencing with a friend. You don’t want to be </w:t>
      </w:r>
      <w:r w:rsidR="00911DCF" w:rsidRPr="005B69B5">
        <w:rPr>
          <w:rFonts w:ascii="Arial" w:hAnsi="Arial" w:cs="Arial"/>
        </w:rPr>
        <w:t>s</w:t>
      </w:r>
      <w:r w:rsidR="001A7672" w:rsidRPr="005B69B5">
        <w:rPr>
          <w:rFonts w:ascii="Arial" w:hAnsi="Arial" w:cs="Arial"/>
        </w:rPr>
        <w:t xml:space="preserve">o brightly lit that it washes you out, or to have the light coming </w:t>
      </w:r>
      <w:r w:rsidR="00624627" w:rsidRPr="005B69B5">
        <w:rPr>
          <w:rFonts w:ascii="Arial" w:hAnsi="Arial" w:cs="Arial"/>
        </w:rPr>
        <w:t xml:space="preserve">at </w:t>
      </w:r>
      <w:r w:rsidR="001A7672" w:rsidRPr="005B69B5">
        <w:rPr>
          <w:rFonts w:ascii="Arial" w:hAnsi="Arial" w:cs="Arial"/>
        </w:rPr>
        <w:t xml:space="preserve">an angle </w:t>
      </w:r>
      <w:r w:rsidR="00911DCF" w:rsidRPr="005B69B5">
        <w:rPr>
          <w:rFonts w:ascii="Arial" w:hAnsi="Arial" w:cs="Arial"/>
        </w:rPr>
        <w:t xml:space="preserve">so </w:t>
      </w:r>
      <w:r w:rsidR="001A7672" w:rsidRPr="005B69B5">
        <w:rPr>
          <w:rFonts w:ascii="Arial" w:hAnsi="Arial" w:cs="Arial"/>
        </w:rPr>
        <w:t>that one side of your face is in shadow.</w:t>
      </w:r>
      <w:r w:rsidR="00624627" w:rsidRPr="005B69B5">
        <w:rPr>
          <w:rFonts w:ascii="Arial" w:hAnsi="Arial" w:cs="Arial"/>
        </w:rPr>
        <w:t xml:space="preserve"> </w:t>
      </w:r>
      <w:r w:rsidR="00AC66B4" w:rsidRPr="005B69B5">
        <w:rPr>
          <w:rFonts w:ascii="Arial" w:hAnsi="Arial" w:cs="Arial"/>
        </w:rPr>
        <w:t>If you will be using your phone, prop it up securely to avoid a shaky</w:t>
      </w:r>
      <w:r w:rsidR="001131F9">
        <w:rPr>
          <w:rFonts w:ascii="Arial" w:hAnsi="Arial" w:cs="Arial"/>
        </w:rPr>
        <w:t xml:space="preserve"> </w:t>
      </w:r>
      <w:r w:rsidR="00AC66B4" w:rsidRPr="005B69B5">
        <w:rPr>
          <w:rFonts w:ascii="Arial" w:hAnsi="Arial" w:cs="Arial"/>
        </w:rPr>
        <w:t>handheld effect.</w:t>
      </w:r>
    </w:p>
    <w:p w14:paraId="25F006C8" w14:textId="04410080" w:rsidR="001A7672" w:rsidRPr="005B69B5" w:rsidRDefault="001A7672">
      <w:pPr>
        <w:rPr>
          <w:rFonts w:ascii="Arial" w:hAnsi="Arial" w:cs="Arial"/>
        </w:rPr>
      </w:pPr>
    </w:p>
    <w:p w14:paraId="3BFF9EAE" w14:textId="2B6C218E" w:rsidR="00A85E57" w:rsidRPr="005B69B5" w:rsidRDefault="001A7672">
      <w:pPr>
        <w:rPr>
          <w:rFonts w:ascii="Arial" w:hAnsi="Arial" w:cs="Arial"/>
        </w:rPr>
      </w:pPr>
      <w:r w:rsidRPr="005B69B5">
        <w:rPr>
          <w:rFonts w:ascii="Arial" w:hAnsi="Arial" w:cs="Arial"/>
          <w:b/>
          <w:bCs/>
        </w:rPr>
        <w:t xml:space="preserve">Frame yourself squarely in the camera. </w:t>
      </w:r>
      <w:r w:rsidRPr="005B69B5">
        <w:rPr>
          <w:rFonts w:ascii="Arial" w:hAnsi="Arial" w:cs="Arial"/>
        </w:rPr>
        <w:t xml:space="preserve">This may require you to raise your computer so that the camera is not angled up toward the ceiling. Position it about eye level in front of you </w:t>
      </w:r>
      <w:r w:rsidR="00A85E57" w:rsidRPr="005B69B5">
        <w:rPr>
          <w:rFonts w:ascii="Arial" w:hAnsi="Arial" w:cs="Arial"/>
        </w:rPr>
        <w:t xml:space="preserve">and sit so that </w:t>
      </w:r>
      <w:r w:rsidR="00911DCF" w:rsidRPr="005B69B5">
        <w:rPr>
          <w:rFonts w:ascii="Arial" w:hAnsi="Arial" w:cs="Arial"/>
        </w:rPr>
        <w:t xml:space="preserve">there is </w:t>
      </w:r>
      <w:r w:rsidR="00624627" w:rsidRPr="005B69B5">
        <w:rPr>
          <w:rFonts w:ascii="Arial" w:hAnsi="Arial" w:cs="Arial"/>
        </w:rPr>
        <w:t xml:space="preserve">about 10-20 percent of screen space </w:t>
      </w:r>
      <w:r w:rsidR="00911DCF" w:rsidRPr="005B69B5">
        <w:rPr>
          <w:rFonts w:ascii="Arial" w:hAnsi="Arial" w:cs="Arial"/>
        </w:rPr>
        <w:t xml:space="preserve">above your head and </w:t>
      </w:r>
      <w:r w:rsidR="00A85E57" w:rsidRPr="005B69B5">
        <w:rPr>
          <w:rFonts w:ascii="Arial" w:hAnsi="Arial" w:cs="Arial"/>
        </w:rPr>
        <w:t>your upper chest is visible. This will enable you to look straight ahead rather than down.</w:t>
      </w:r>
      <w:r w:rsidR="001772FB" w:rsidRPr="005B69B5">
        <w:rPr>
          <w:rFonts w:ascii="Arial" w:hAnsi="Arial" w:cs="Arial"/>
        </w:rPr>
        <w:t xml:space="preserve"> </w:t>
      </w:r>
    </w:p>
    <w:p w14:paraId="19FFA965" w14:textId="77777777" w:rsidR="001772FB" w:rsidRPr="005B69B5" w:rsidRDefault="001772FB">
      <w:pPr>
        <w:rPr>
          <w:rFonts w:ascii="Arial" w:hAnsi="Arial" w:cs="Arial"/>
        </w:rPr>
      </w:pPr>
    </w:p>
    <w:p w14:paraId="34E0963E" w14:textId="5402A9B1" w:rsidR="002848CA" w:rsidRPr="005B69B5" w:rsidRDefault="00911DCF">
      <w:pPr>
        <w:rPr>
          <w:rFonts w:ascii="Arial" w:hAnsi="Arial" w:cs="Arial"/>
        </w:rPr>
      </w:pPr>
      <w:r w:rsidRPr="005B69B5">
        <w:rPr>
          <w:rFonts w:ascii="Arial" w:hAnsi="Arial" w:cs="Arial"/>
          <w:b/>
          <w:bCs/>
        </w:rPr>
        <w:t>Prep for optimal eye contact.</w:t>
      </w:r>
      <w:r w:rsidRPr="005B69B5">
        <w:rPr>
          <w:rFonts w:ascii="Arial" w:hAnsi="Arial" w:cs="Arial"/>
        </w:rPr>
        <w:t xml:space="preserve"> </w:t>
      </w:r>
      <w:r w:rsidR="002A2430" w:rsidRPr="005B69B5">
        <w:rPr>
          <w:rFonts w:ascii="Arial" w:hAnsi="Arial" w:cs="Arial"/>
        </w:rPr>
        <w:t>If you’ve framed yourself properly, you still want to appear to be making eye contact with your interviewer. If you</w:t>
      </w:r>
      <w:r w:rsidR="001131F9">
        <w:rPr>
          <w:rFonts w:ascii="Arial" w:hAnsi="Arial" w:cs="Arial"/>
        </w:rPr>
        <w:t>r</w:t>
      </w:r>
      <w:r w:rsidR="002A2430" w:rsidRPr="005B69B5">
        <w:rPr>
          <w:rFonts w:ascii="Arial" w:hAnsi="Arial" w:cs="Arial"/>
        </w:rPr>
        <w:t xml:space="preserve"> camera is at the top of your computer screen, </w:t>
      </w:r>
      <w:r w:rsidR="00AC66B4" w:rsidRPr="005B69B5">
        <w:rPr>
          <w:rFonts w:ascii="Arial" w:hAnsi="Arial" w:cs="Arial"/>
        </w:rPr>
        <w:t xml:space="preserve">position the window with the </w:t>
      </w:r>
      <w:r w:rsidR="001131F9">
        <w:rPr>
          <w:rFonts w:ascii="Arial" w:hAnsi="Arial" w:cs="Arial"/>
        </w:rPr>
        <w:t>interviewer</w:t>
      </w:r>
      <w:r w:rsidR="00AC66B4" w:rsidRPr="005B69B5">
        <w:rPr>
          <w:rFonts w:ascii="Arial" w:hAnsi="Arial" w:cs="Arial"/>
        </w:rPr>
        <w:t xml:space="preserve"> near the camera. This will prevent you from appearing to </w:t>
      </w:r>
      <w:r w:rsidR="002A2430" w:rsidRPr="005B69B5">
        <w:rPr>
          <w:rFonts w:ascii="Arial" w:hAnsi="Arial" w:cs="Arial"/>
        </w:rPr>
        <w:t>look</w:t>
      </w:r>
      <w:r w:rsidR="00AC66B4" w:rsidRPr="005B69B5">
        <w:rPr>
          <w:rFonts w:ascii="Arial" w:hAnsi="Arial" w:cs="Arial"/>
        </w:rPr>
        <w:t xml:space="preserve"> down</w:t>
      </w:r>
      <w:r w:rsidR="002A2430" w:rsidRPr="005B69B5">
        <w:rPr>
          <w:rFonts w:ascii="Arial" w:hAnsi="Arial" w:cs="Arial"/>
        </w:rPr>
        <w:t>. A good trick to remind you is to place a sticky note just above the camera that says “Look Here!” or to tape a photo of someone there to draw you eye back to the camera when engaging with someone.</w:t>
      </w:r>
      <w:r w:rsidR="001772FB" w:rsidRPr="005B69B5">
        <w:rPr>
          <w:rFonts w:ascii="Arial" w:hAnsi="Arial" w:cs="Arial"/>
        </w:rPr>
        <w:t xml:space="preserve"> Avoid leaning forward or back too much, or slouching. Sit up straight, smile and nod to show you are engaged with the interviewer.</w:t>
      </w:r>
    </w:p>
    <w:sectPr w:rsidR="002848CA" w:rsidRPr="005B69B5" w:rsidSect="001012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A6A71" w14:textId="77777777" w:rsidR="0062023A" w:rsidRDefault="0062023A" w:rsidP="005B69B5">
      <w:r>
        <w:separator/>
      </w:r>
    </w:p>
  </w:endnote>
  <w:endnote w:type="continuationSeparator" w:id="0">
    <w:p w14:paraId="3AAD4519" w14:textId="77777777" w:rsidR="0062023A" w:rsidRDefault="0062023A" w:rsidP="005B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1EAC" w14:textId="77777777" w:rsidR="005B69B5" w:rsidRPr="00F23842" w:rsidRDefault="005B69B5" w:rsidP="005B69B5">
    <w:pPr>
      <w:pStyle w:val="Footer"/>
      <w:rPr>
        <w:rFonts w:ascii="Arial" w:hAnsi="Arial" w:cs="Arial"/>
        <w:sz w:val="22"/>
        <w:szCs w:val="22"/>
      </w:rPr>
    </w:pPr>
    <w:r w:rsidRPr="00F23842">
      <w:rPr>
        <w:rFonts w:ascii="Arial" w:hAnsi="Arial" w:cs="Arial"/>
        <w:sz w:val="22"/>
        <w:szCs w:val="22"/>
      </w:rPr>
      <w:t xml:space="preserve">CWU Career Services   </w:t>
    </w:r>
    <w:r w:rsidRPr="00F23842">
      <w:rPr>
        <w:rFonts w:ascii="Arial" w:hAnsi="Arial" w:cs="Arial"/>
        <w:sz w:val="22"/>
        <w:szCs w:val="22"/>
      </w:rPr>
      <w:tab/>
      <w:t xml:space="preserve">509-963-1921               </w:t>
    </w:r>
    <w:hyperlink r:id="rId1" w:history="1">
      <w:r w:rsidRPr="00F23842">
        <w:rPr>
          <w:rStyle w:val="Hyperlink"/>
          <w:rFonts w:ascii="Arial" w:hAnsi="Arial" w:cs="Arial"/>
          <w:sz w:val="22"/>
          <w:szCs w:val="22"/>
        </w:rPr>
        <w:t>career@cwu.edu</w:t>
      </w:r>
    </w:hyperlink>
    <w:r w:rsidRPr="00F23842">
      <w:rPr>
        <w:rFonts w:ascii="Arial" w:hAnsi="Arial" w:cs="Arial"/>
        <w:sz w:val="22"/>
        <w:szCs w:val="22"/>
      </w:rPr>
      <w:tab/>
      <w:t xml:space="preserve"> </w:t>
    </w:r>
    <w:hyperlink r:id="rId2" w:history="1">
      <w:r w:rsidRPr="00F23842">
        <w:rPr>
          <w:rStyle w:val="Hyperlink"/>
          <w:rFonts w:ascii="Arial" w:hAnsi="Arial" w:cs="Arial"/>
          <w:sz w:val="22"/>
          <w:szCs w:val="22"/>
        </w:rPr>
        <w:t>www.cwu.edu/career</w:t>
      </w:r>
    </w:hyperlink>
    <w:r w:rsidRPr="00F23842">
      <w:rPr>
        <w:rFonts w:ascii="Arial" w:hAnsi="Arial" w:cs="Arial"/>
        <w:sz w:val="22"/>
        <w:szCs w:val="22"/>
      </w:rPr>
      <w:t xml:space="preserve"> </w:t>
    </w:r>
  </w:p>
  <w:p w14:paraId="25370607" w14:textId="77777777" w:rsidR="005B69B5" w:rsidRDefault="005B6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45D08" w14:textId="77777777" w:rsidR="0062023A" w:rsidRDefault="0062023A" w:rsidP="005B69B5">
      <w:r>
        <w:separator/>
      </w:r>
    </w:p>
  </w:footnote>
  <w:footnote w:type="continuationSeparator" w:id="0">
    <w:p w14:paraId="2E02DD92" w14:textId="77777777" w:rsidR="0062023A" w:rsidRDefault="0062023A" w:rsidP="005B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51"/>
    <w:rsid w:val="00012151"/>
    <w:rsid w:val="000341D5"/>
    <w:rsid w:val="0010127E"/>
    <w:rsid w:val="001131F9"/>
    <w:rsid w:val="00116977"/>
    <w:rsid w:val="001772FB"/>
    <w:rsid w:val="001A7672"/>
    <w:rsid w:val="002848CA"/>
    <w:rsid w:val="002A2430"/>
    <w:rsid w:val="00485C31"/>
    <w:rsid w:val="0050386C"/>
    <w:rsid w:val="005B69B5"/>
    <w:rsid w:val="0062023A"/>
    <w:rsid w:val="00624627"/>
    <w:rsid w:val="00691494"/>
    <w:rsid w:val="007B2446"/>
    <w:rsid w:val="00911DCF"/>
    <w:rsid w:val="00A85E57"/>
    <w:rsid w:val="00AC66B4"/>
    <w:rsid w:val="00B471E8"/>
    <w:rsid w:val="00F25E3A"/>
    <w:rsid w:val="00F3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6E9D"/>
  <w15:chartTrackingRefBased/>
  <w15:docId w15:val="{AC34AD71-D567-CB4C-997B-404B4E2C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B5"/>
  </w:style>
  <w:style w:type="paragraph" w:styleId="Footer">
    <w:name w:val="footer"/>
    <w:basedOn w:val="Normal"/>
    <w:link w:val="FooterChar"/>
    <w:uiPriority w:val="99"/>
    <w:unhideWhenUsed/>
    <w:rsid w:val="005B6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B5"/>
  </w:style>
  <w:style w:type="character" w:styleId="Hyperlink">
    <w:name w:val="Hyperlink"/>
    <w:basedOn w:val="DefaultParagraphFont"/>
    <w:uiPriority w:val="99"/>
    <w:rsid w:val="005B69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u.edu/career" TargetMode="External"/><Relationship Id="rId1" Type="http://schemas.openxmlformats.org/officeDocument/2006/relationships/hyperlink" Target="mailto:career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2021-03-29T21:34:00Z</dcterms:created>
  <dcterms:modified xsi:type="dcterms:W3CDTF">2021-03-29T21:34:00Z</dcterms:modified>
</cp:coreProperties>
</file>