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4531" w14:textId="77777777" w:rsidR="003956E9" w:rsidRDefault="004547CB">
      <w:pPr>
        <w:pStyle w:val="Heading3"/>
        <w:spacing w:before="80"/>
        <w:ind w:left="2" w:right="499"/>
        <w:jc w:val="center"/>
        <w:rPr>
          <w:rFonts w:ascii="Arial"/>
        </w:rPr>
      </w:pPr>
      <w:bookmarkStart w:id="0" w:name="_Hlk186730558"/>
      <w:r>
        <w:rPr>
          <w:rFonts w:ascii="Arial"/>
        </w:rPr>
        <w:t>REGULAR</w:t>
      </w:r>
      <w:r>
        <w:rPr>
          <w:rFonts w:ascii="Arial"/>
          <w:spacing w:val="-3"/>
        </w:rPr>
        <w:t xml:space="preserve"> </w:t>
      </w:r>
      <w:r>
        <w:rPr>
          <w:rFonts w:ascii="Arial"/>
          <w:spacing w:val="-2"/>
        </w:rPr>
        <w:t>MEETING</w:t>
      </w:r>
    </w:p>
    <w:p w14:paraId="065287F7" w14:textId="734DF6BA" w:rsidR="003956E9" w:rsidRDefault="004547CB">
      <w:pPr>
        <w:ind w:left="1" w:right="499"/>
        <w:jc w:val="center"/>
        <w:rPr>
          <w:b/>
          <w:sz w:val="24"/>
        </w:rPr>
      </w:pPr>
      <w:r>
        <w:rPr>
          <w:b/>
          <w:sz w:val="24"/>
        </w:rPr>
        <w:t>Wednesday,</w:t>
      </w:r>
      <w:r>
        <w:rPr>
          <w:b/>
          <w:spacing w:val="-3"/>
          <w:sz w:val="24"/>
        </w:rPr>
        <w:t xml:space="preserve"> </w:t>
      </w:r>
      <w:r w:rsidR="009D5438">
        <w:rPr>
          <w:b/>
          <w:sz w:val="24"/>
        </w:rPr>
        <w:t>February</w:t>
      </w:r>
      <w:r>
        <w:rPr>
          <w:b/>
          <w:spacing w:val="-4"/>
          <w:sz w:val="24"/>
        </w:rPr>
        <w:t xml:space="preserve"> </w:t>
      </w:r>
      <w:r>
        <w:rPr>
          <w:b/>
          <w:sz w:val="24"/>
        </w:rPr>
        <w:t>5,</w:t>
      </w:r>
      <w:r>
        <w:rPr>
          <w:b/>
          <w:spacing w:val="-3"/>
          <w:sz w:val="24"/>
        </w:rPr>
        <w:t xml:space="preserve"> </w:t>
      </w:r>
      <w:r>
        <w:rPr>
          <w:b/>
          <w:sz w:val="24"/>
        </w:rPr>
        <w:t>2025,</w:t>
      </w:r>
      <w:r>
        <w:rPr>
          <w:b/>
          <w:spacing w:val="-5"/>
          <w:sz w:val="24"/>
        </w:rPr>
        <w:t xml:space="preserve"> </w:t>
      </w:r>
      <w:r>
        <w:rPr>
          <w:b/>
          <w:sz w:val="24"/>
        </w:rPr>
        <w:t>3:10</w:t>
      </w:r>
      <w:r>
        <w:rPr>
          <w:b/>
          <w:spacing w:val="-3"/>
          <w:sz w:val="24"/>
        </w:rPr>
        <w:t xml:space="preserve"> </w:t>
      </w:r>
      <w:r>
        <w:rPr>
          <w:b/>
          <w:spacing w:val="-4"/>
          <w:sz w:val="24"/>
        </w:rPr>
        <w:t>p.m.</w:t>
      </w:r>
    </w:p>
    <w:p w14:paraId="7AE72E35" w14:textId="32318F8F" w:rsidR="003956E9" w:rsidRPr="009D5438" w:rsidRDefault="00B5011B">
      <w:pPr>
        <w:ind w:left="4733"/>
        <w:rPr>
          <w:bCs/>
          <w:i/>
          <w:iCs/>
          <w:sz w:val="24"/>
        </w:rPr>
      </w:pPr>
      <w:r>
        <w:rPr>
          <w:b/>
          <w:sz w:val="24"/>
        </w:rPr>
        <w:t xml:space="preserve">  </w:t>
      </w:r>
      <w:r w:rsidR="00FE5BC3">
        <w:rPr>
          <w:b/>
          <w:sz w:val="24"/>
        </w:rPr>
        <w:t xml:space="preserve"> </w:t>
      </w:r>
      <w:r>
        <w:rPr>
          <w:b/>
          <w:sz w:val="24"/>
        </w:rPr>
        <w:t xml:space="preserve">  </w:t>
      </w:r>
      <w:r w:rsidR="004547CB">
        <w:rPr>
          <w:b/>
          <w:sz w:val="24"/>
        </w:rPr>
        <w:t>AGENDA</w:t>
      </w:r>
    </w:p>
    <w:p w14:paraId="4ECA8B99" w14:textId="77777777" w:rsidR="009D5438" w:rsidRDefault="009D5438" w:rsidP="009D5438">
      <w:pPr>
        <w:pStyle w:val="ListParagraph"/>
        <w:tabs>
          <w:tab w:val="left" w:pos="720"/>
        </w:tabs>
        <w:spacing w:before="60"/>
        <w:ind w:left="720" w:firstLine="0"/>
        <w:jc w:val="right"/>
        <w:rPr>
          <w:b/>
        </w:rPr>
      </w:pPr>
    </w:p>
    <w:p w14:paraId="659609FC" w14:textId="601989DB" w:rsidR="003956E9" w:rsidRDefault="004547CB" w:rsidP="001B7B47">
      <w:pPr>
        <w:pStyle w:val="ListParagraph"/>
        <w:numPr>
          <w:ilvl w:val="0"/>
          <w:numId w:val="4"/>
        </w:numPr>
        <w:tabs>
          <w:tab w:val="left" w:pos="720"/>
        </w:tabs>
        <w:spacing w:before="60"/>
        <w:ind w:left="720" w:hanging="540"/>
        <w:jc w:val="left"/>
        <w:rPr>
          <w:b/>
        </w:rPr>
      </w:pPr>
      <w:r>
        <w:rPr>
          <w:b/>
        </w:rPr>
        <w:t>CHANGES</w:t>
      </w:r>
      <w:r>
        <w:rPr>
          <w:b/>
          <w:spacing w:val="-8"/>
        </w:rPr>
        <w:t xml:space="preserve"> </w:t>
      </w:r>
      <w:r>
        <w:rPr>
          <w:b/>
        </w:rPr>
        <w:t>TO</w:t>
      </w:r>
      <w:r>
        <w:rPr>
          <w:b/>
          <w:spacing w:val="-9"/>
        </w:rPr>
        <w:t xml:space="preserve"> </w:t>
      </w:r>
      <w:r>
        <w:rPr>
          <w:b/>
        </w:rPr>
        <w:t>AND</w:t>
      </w:r>
      <w:r>
        <w:rPr>
          <w:b/>
          <w:spacing w:val="-9"/>
        </w:rPr>
        <w:t xml:space="preserve"> </w:t>
      </w:r>
      <w:r>
        <w:rPr>
          <w:b/>
        </w:rPr>
        <w:t>APPROVAL</w:t>
      </w:r>
      <w:r>
        <w:rPr>
          <w:b/>
          <w:spacing w:val="-8"/>
        </w:rPr>
        <w:t xml:space="preserve"> </w:t>
      </w:r>
      <w:r>
        <w:rPr>
          <w:b/>
        </w:rPr>
        <w:t>OF</w:t>
      </w:r>
      <w:r>
        <w:rPr>
          <w:b/>
          <w:spacing w:val="-9"/>
        </w:rPr>
        <w:t xml:space="preserve"> </w:t>
      </w:r>
      <w:r>
        <w:rPr>
          <w:b/>
          <w:spacing w:val="-2"/>
        </w:rPr>
        <w:t>AGENDA</w:t>
      </w:r>
    </w:p>
    <w:p w14:paraId="34FE259F" w14:textId="1AEA96E4" w:rsidR="003956E9" w:rsidRPr="009D5438" w:rsidRDefault="004547CB" w:rsidP="001B7B47">
      <w:pPr>
        <w:pStyle w:val="ListParagraph"/>
        <w:numPr>
          <w:ilvl w:val="0"/>
          <w:numId w:val="4"/>
        </w:numPr>
        <w:tabs>
          <w:tab w:val="left" w:pos="720"/>
        </w:tabs>
        <w:spacing w:before="60"/>
        <w:ind w:left="720" w:hanging="540"/>
        <w:jc w:val="left"/>
      </w:pPr>
      <w:r>
        <w:rPr>
          <w:b/>
        </w:rPr>
        <w:t>MOTION</w:t>
      </w:r>
      <w:r>
        <w:rPr>
          <w:b/>
          <w:spacing w:val="-9"/>
        </w:rPr>
        <w:t xml:space="preserve"> </w:t>
      </w:r>
      <w:r>
        <w:rPr>
          <w:b/>
        </w:rPr>
        <w:t>NO.</w:t>
      </w:r>
      <w:r>
        <w:rPr>
          <w:b/>
          <w:spacing w:val="-7"/>
        </w:rPr>
        <w:t xml:space="preserve"> </w:t>
      </w:r>
      <w:r>
        <w:rPr>
          <w:b/>
        </w:rPr>
        <w:t>24-</w:t>
      </w:r>
      <w:r w:rsidR="009D5438">
        <w:rPr>
          <w:b/>
        </w:rPr>
        <w:t>24</w:t>
      </w:r>
      <w:r>
        <w:rPr>
          <w:b/>
        </w:rPr>
        <w:t>:</w:t>
      </w:r>
      <w:r>
        <w:rPr>
          <w:b/>
          <w:spacing w:val="-7"/>
        </w:rPr>
        <w:t xml:space="preserve"> </w:t>
      </w:r>
      <w:r>
        <w:rPr>
          <w:b/>
        </w:rPr>
        <w:t>APPROVAL</w:t>
      </w:r>
      <w:r>
        <w:rPr>
          <w:b/>
          <w:spacing w:val="-6"/>
        </w:rPr>
        <w:t xml:space="preserve"> </w:t>
      </w:r>
      <w:r>
        <w:rPr>
          <w:b/>
        </w:rPr>
        <w:t>OF</w:t>
      </w:r>
      <w:r>
        <w:rPr>
          <w:b/>
          <w:spacing w:val="-8"/>
        </w:rPr>
        <w:t xml:space="preserve"> </w:t>
      </w:r>
      <w:r>
        <w:rPr>
          <w:b/>
        </w:rPr>
        <w:t>MINUTES</w:t>
      </w:r>
      <w:r>
        <w:rPr>
          <w:b/>
          <w:spacing w:val="-7"/>
        </w:rPr>
        <w:t xml:space="preserve"> </w:t>
      </w:r>
      <w:r>
        <w:t>of</w:t>
      </w:r>
      <w:r>
        <w:rPr>
          <w:spacing w:val="-8"/>
        </w:rPr>
        <w:t xml:space="preserve"> </w:t>
      </w:r>
      <w:r w:rsidR="009D5438">
        <w:t>January</w:t>
      </w:r>
      <w:r>
        <w:rPr>
          <w:spacing w:val="-7"/>
        </w:rPr>
        <w:t xml:space="preserve"> </w:t>
      </w:r>
      <w:r w:rsidR="009D5438">
        <w:t>15</w:t>
      </w:r>
      <w:r>
        <w:t>,</w:t>
      </w:r>
      <w:r>
        <w:rPr>
          <w:spacing w:val="-8"/>
        </w:rPr>
        <w:t xml:space="preserve"> </w:t>
      </w:r>
      <w:r>
        <w:rPr>
          <w:spacing w:val="-4"/>
        </w:rPr>
        <w:t>2024</w:t>
      </w:r>
    </w:p>
    <w:p w14:paraId="4AABCA98" w14:textId="2F3C3141" w:rsidR="009D5438" w:rsidRPr="009D5438" w:rsidRDefault="009D5438" w:rsidP="009D5438">
      <w:pPr>
        <w:pStyle w:val="ListParagraph"/>
        <w:numPr>
          <w:ilvl w:val="0"/>
          <w:numId w:val="4"/>
        </w:numPr>
        <w:tabs>
          <w:tab w:val="left" w:pos="720"/>
        </w:tabs>
        <w:spacing w:before="60"/>
        <w:ind w:left="720" w:hanging="540"/>
        <w:jc w:val="left"/>
      </w:pPr>
      <w:r>
        <w:rPr>
          <w:b/>
        </w:rPr>
        <w:t>PRESENTATIONS</w:t>
      </w:r>
    </w:p>
    <w:p w14:paraId="5DB47B48" w14:textId="7F6B2394" w:rsidR="009D5438" w:rsidRPr="009D5438" w:rsidRDefault="009D5438" w:rsidP="009D5438">
      <w:pPr>
        <w:pStyle w:val="ListParagraph"/>
        <w:numPr>
          <w:ilvl w:val="0"/>
          <w:numId w:val="5"/>
        </w:numPr>
        <w:tabs>
          <w:tab w:val="left" w:pos="720"/>
        </w:tabs>
        <w:spacing w:before="60"/>
      </w:pPr>
      <w:r>
        <w:rPr>
          <w:b/>
          <w:bCs/>
        </w:rPr>
        <w:t xml:space="preserve">PATH </w:t>
      </w:r>
      <w:r>
        <w:t xml:space="preserve">– Katie Parks </w:t>
      </w:r>
      <w:r>
        <w:rPr>
          <w:i/>
          <w:iCs/>
        </w:rPr>
        <w:t>(10 minutes)</w:t>
      </w:r>
    </w:p>
    <w:p w14:paraId="2EA14110" w14:textId="332B6E5B" w:rsidR="009D5438" w:rsidRDefault="009D5438" w:rsidP="009D5438">
      <w:pPr>
        <w:pStyle w:val="ListParagraph"/>
        <w:numPr>
          <w:ilvl w:val="0"/>
          <w:numId w:val="5"/>
        </w:numPr>
        <w:tabs>
          <w:tab w:val="left" w:pos="720"/>
        </w:tabs>
        <w:spacing w:before="60"/>
      </w:pPr>
      <w:r>
        <w:rPr>
          <w:b/>
          <w:bCs/>
        </w:rPr>
        <w:t xml:space="preserve">NEW STUDENT ORIENTATION </w:t>
      </w:r>
      <w:r>
        <w:t xml:space="preserve">– Robbi Goninan </w:t>
      </w:r>
      <w:r>
        <w:rPr>
          <w:i/>
          <w:iCs/>
        </w:rPr>
        <w:t>(10 minutes)</w:t>
      </w:r>
    </w:p>
    <w:p w14:paraId="572D1D17" w14:textId="77777777" w:rsidR="003956E9" w:rsidRDefault="004547CB" w:rsidP="001B7B47">
      <w:pPr>
        <w:pStyle w:val="ListParagraph"/>
        <w:numPr>
          <w:ilvl w:val="0"/>
          <w:numId w:val="4"/>
        </w:numPr>
        <w:tabs>
          <w:tab w:val="left" w:pos="720"/>
        </w:tabs>
        <w:spacing w:before="60"/>
        <w:ind w:left="720" w:hanging="540"/>
        <w:jc w:val="left"/>
        <w:rPr>
          <w:b/>
        </w:rPr>
      </w:pPr>
      <w:bookmarkStart w:id="1" w:name="IV._Motion_No._24-17_Approval_of_2025-20"/>
      <w:bookmarkStart w:id="2" w:name="V._COMMUNICATIONS"/>
      <w:bookmarkStart w:id="3" w:name="VI._PRESENTATIONS"/>
      <w:bookmarkEnd w:id="1"/>
      <w:bookmarkEnd w:id="2"/>
      <w:bookmarkEnd w:id="3"/>
      <w:r>
        <w:rPr>
          <w:b/>
        </w:rPr>
        <w:t>SENATE</w:t>
      </w:r>
      <w:r>
        <w:rPr>
          <w:b/>
          <w:spacing w:val="-11"/>
        </w:rPr>
        <w:t xml:space="preserve"> </w:t>
      </w:r>
      <w:r>
        <w:rPr>
          <w:b/>
        </w:rPr>
        <w:t>CHAIR</w:t>
      </w:r>
      <w:r>
        <w:rPr>
          <w:b/>
          <w:spacing w:val="-10"/>
        </w:rPr>
        <w:t xml:space="preserve"> </w:t>
      </w:r>
      <w:r>
        <w:rPr>
          <w:b/>
          <w:spacing w:val="-2"/>
        </w:rPr>
        <w:t>REPORT</w:t>
      </w:r>
    </w:p>
    <w:p w14:paraId="78C24F6E" w14:textId="64F47294" w:rsidR="003956E9" w:rsidRDefault="004547CB" w:rsidP="001B7B47">
      <w:pPr>
        <w:pStyle w:val="ListParagraph"/>
        <w:numPr>
          <w:ilvl w:val="0"/>
          <w:numId w:val="4"/>
        </w:numPr>
        <w:tabs>
          <w:tab w:val="left" w:pos="720"/>
        </w:tabs>
        <w:spacing w:before="60"/>
        <w:ind w:left="720" w:hanging="540"/>
        <w:jc w:val="left"/>
        <w:rPr>
          <w:b/>
        </w:rPr>
      </w:pPr>
      <w:r>
        <w:rPr>
          <w:b/>
        </w:rPr>
        <w:t>FACULTY</w:t>
      </w:r>
      <w:r>
        <w:rPr>
          <w:b/>
          <w:spacing w:val="-13"/>
        </w:rPr>
        <w:t xml:space="preserve"> </w:t>
      </w:r>
      <w:r>
        <w:rPr>
          <w:b/>
          <w:spacing w:val="-2"/>
        </w:rPr>
        <w:t>ISSUES</w:t>
      </w:r>
    </w:p>
    <w:p w14:paraId="6F576701" w14:textId="77777777" w:rsidR="003956E9" w:rsidRDefault="004547CB" w:rsidP="001B7B47">
      <w:pPr>
        <w:pStyle w:val="ListParagraph"/>
        <w:numPr>
          <w:ilvl w:val="0"/>
          <w:numId w:val="4"/>
        </w:numPr>
        <w:tabs>
          <w:tab w:val="left" w:pos="720"/>
        </w:tabs>
        <w:spacing w:before="59"/>
        <w:ind w:left="720" w:hanging="540"/>
        <w:jc w:val="left"/>
        <w:rPr>
          <w:b/>
        </w:rPr>
      </w:pPr>
      <w:r>
        <w:rPr>
          <w:b/>
        </w:rPr>
        <w:t>STUDENT</w:t>
      </w:r>
      <w:r>
        <w:rPr>
          <w:b/>
          <w:spacing w:val="-13"/>
        </w:rPr>
        <w:t xml:space="preserve"> </w:t>
      </w:r>
      <w:r>
        <w:rPr>
          <w:b/>
          <w:spacing w:val="-2"/>
        </w:rPr>
        <w:t>REPORT</w:t>
      </w:r>
    </w:p>
    <w:p w14:paraId="30F5D9AD" w14:textId="77AB58E8" w:rsidR="003956E9" w:rsidRDefault="004547CB" w:rsidP="001B7B47">
      <w:pPr>
        <w:pStyle w:val="Heading4"/>
        <w:numPr>
          <w:ilvl w:val="0"/>
          <w:numId w:val="4"/>
        </w:numPr>
        <w:tabs>
          <w:tab w:val="left" w:pos="720"/>
        </w:tabs>
        <w:spacing w:before="60"/>
        <w:ind w:left="720" w:hanging="540"/>
        <w:jc w:val="left"/>
      </w:pPr>
      <w:r>
        <w:t>REPORTS/ACTION</w:t>
      </w:r>
      <w:r>
        <w:rPr>
          <w:spacing w:val="-13"/>
        </w:rPr>
        <w:t xml:space="preserve"> </w:t>
      </w:r>
      <w:r>
        <w:t>ITEMS</w:t>
      </w:r>
    </w:p>
    <w:p w14:paraId="286654DB" w14:textId="77777777" w:rsidR="001B7B47" w:rsidRDefault="001B7B47" w:rsidP="001B7B47">
      <w:pPr>
        <w:pStyle w:val="ListParagraph"/>
        <w:tabs>
          <w:tab w:val="left" w:pos="720"/>
        </w:tabs>
        <w:spacing w:before="60"/>
        <w:ind w:left="720" w:firstLine="0"/>
        <w:rPr>
          <w:b/>
          <w:bCs/>
        </w:rPr>
      </w:pPr>
    </w:p>
    <w:p w14:paraId="54FFB7AB" w14:textId="73B461AF" w:rsidR="6D886F17" w:rsidRPr="001B7B47" w:rsidRDefault="6D886F17" w:rsidP="001B7B47">
      <w:pPr>
        <w:pStyle w:val="ListParagraph"/>
        <w:tabs>
          <w:tab w:val="left" w:pos="720"/>
        </w:tabs>
        <w:spacing w:before="60"/>
        <w:ind w:left="720" w:firstLine="0"/>
        <w:rPr>
          <w:b/>
        </w:rPr>
      </w:pPr>
      <w:r w:rsidRPr="6D886F17">
        <w:rPr>
          <w:b/>
          <w:bCs/>
        </w:rPr>
        <w:t>SENATE</w:t>
      </w:r>
      <w:r w:rsidRPr="6D886F17">
        <w:rPr>
          <w:b/>
          <w:bCs/>
          <w:spacing w:val="-12"/>
        </w:rPr>
        <w:t xml:space="preserve"> </w:t>
      </w:r>
      <w:r w:rsidRPr="6D886F17">
        <w:rPr>
          <w:b/>
          <w:bCs/>
          <w:spacing w:val="-2"/>
        </w:rPr>
        <w:t>COMMITTEES:</w:t>
      </w:r>
    </w:p>
    <w:p w14:paraId="5DAB6C7B" w14:textId="77777777" w:rsidR="003956E9" w:rsidRDefault="003956E9">
      <w:pPr>
        <w:pStyle w:val="BodyText"/>
        <w:ind w:left="0"/>
        <w:rPr>
          <w:rFonts w:ascii="Calibri"/>
        </w:rPr>
      </w:pPr>
    </w:p>
    <w:p w14:paraId="556D4C0C" w14:textId="77777777" w:rsidR="003956E9" w:rsidRPr="001B7B47" w:rsidRDefault="6D886F17" w:rsidP="001B7B47">
      <w:pPr>
        <w:pStyle w:val="ListParagraph"/>
        <w:spacing w:line="269" w:lineRule="exact"/>
        <w:ind w:left="1080" w:hanging="360"/>
      </w:pPr>
      <w:r w:rsidRPr="001B7B47">
        <w:rPr>
          <w:b/>
          <w:bCs/>
          <w:color w:val="006FC0"/>
        </w:rPr>
        <w:t>Bylaw</w:t>
      </w:r>
      <w:r w:rsidRPr="001B7B47">
        <w:rPr>
          <w:b/>
          <w:bCs/>
          <w:color w:val="006FC0"/>
          <w:spacing w:val="-8"/>
        </w:rPr>
        <w:t xml:space="preserve"> </w:t>
      </w:r>
      <w:r w:rsidRPr="001B7B47">
        <w:rPr>
          <w:b/>
          <w:bCs/>
          <w:color w:val="006FC0"/>
        </w:rPr>
        <w:t>and</w:t>
      </w:r>
      <w:r w:rsidRPr="001B7B47">
        <w:rPr>
          <w:b/>
          <w:bCs/>
          <w:color w:val="006FC0"/>
          <w:spacing w:val="-5"/>
        </w:rPr>
        <w:t xml:space="preserve"> </w:t>
      </w:r>
      <w:r w:rsidRPr="001B7B47">
        <w:rPr>
          <w:b/>
          <w:bCs/>
          <w:color w:val="006FC0"/>
        </w:rPr>
        <w:t>Faculty</w:t>
      </w:r>
      <w:r w:rsidRPr="001B7B47">
        <w:rPr>
          <w:b/>
          <w:bCs/>
          <w:color w:val="006FC0"/>
          <w:spacing w:val="-7"/>
        </w:rPr>
        <w:t xml:space="preserve"> </w:t>
      </w:r>
      <w:r w:rsidRPr="001B7B47">
        <w:rPr>
          <w:b/>
          <w:bCs/>
          <w:color w:val="006FC0"/>
        </w:rPr>
        <w:t>Code</w:t>
      </w:r>
      <w:r w:rsidRPr="001B7B47">
        <w:rPr>
          <w:b/>
          <w:bCs/>
          <w:color w:val="006FC0"/>
          <w:spacing w:val="-6"/>
        </w:rPr>
        <w:t xml:space="preserve"> </w:t>
      </w:r>
      <w:r w:rsidRPr="001B7B47">
        <w:rPr>
          <w:b/>
          <w:bCs/>
          <w:color w:val="006FC0"/>
          <w:spacing w:val="-2"/>
        </w:rPr>
        <w:t>Committee</w:t>
      </w:r>
    </w:p>
    <w:p w14:paraId="158FB062" w14:textId="43942057" w:rsidR="003956E9" w:rsidRDefault="6D886F17" w:rsidP="00773ED9">
      <w:pPr>
        <w:spacing w:line="268" w:lineRule="exact"/>
        <w:ind w:left="720" w:right="940"/>
        <w:rPr>
          <w:spacing w:val="-5"/>
        </w:rPr>
      </w:pPr>
      <w:r w:rsidRPr="001B7B47">
        <w:rPr>
          <w:b/>
          <w:bCs/>
        </w:rPr>
        <w:t>Motion</w:t>
      </w:r>
      <w:r w:rsidRPr="001B7B47">
        <w:rPr>
          <w:b/>
          <w:bCs/>
          <w:spacing w:val="-6"/>
        </w:rPr>
        <w:t xml:space="preserve"> </w:t>
      </w:r>
      <w:r w:rsidRPr="001B7B47">
        <w:rPr>
          <w:b/>
          <w:bCs/>
        </w:rPr>
        <w:t>No.</w:t>
      </w:r>
      <w:r w:rsidRPr="001B7B47">
        <w:rPr>
          <w:b/>
          <w:bCs/>
          <w:spacing w:val="-7"/>
        </w:rPr>
        <w:t xml:space="preserve"> </w:t>
      </w:r>
      <w:r w:rsidRPr="001B7B47">
        <w:rPr>
          <w:b/>
          <w:bCs/>
        </w:rPr>
        <w:t>24-</w:t>
      </w:r>
      <w:r w:rsidR="001B7B47">
        <w:rPr>
          <w:b/>
          <w:bCs/>
        </w:rPr>
        <w:t>19</w:t>
      </w:r>
      <w:r w:rsidR="00CB0025">
        <w:rPr>
          <w:b/>
          <w:bCs/>
        </w:rPr>
        <w:t xml:space="preserve"> (</w:t>
      </w:r>
      <w:r w:rsidR="00D76832">
        <w:rPr>
          <w:b/>
          <w:bCs/>
        </w:rPr>
        <w:t>second</w:t>
      </w:r>
      <w:r w:rsidR="00CB0025">
        <w:rPr>
          <w:b/>
          <w:bCs/>
        </w:rPr>
        <w:t xml:space="preserve"> reading of two)</w:t>
      </w:r>
      <w:r w:rsidRPr="001B7B47">
        <w:rPr>
          <w:b/>
          <w:bCs/>
        </w:rPr>
        <w:t>:</w:t>
      </w:r>
      <w:r w:rsidRPr="001B7B47">
        <w:rPr>
          <w:b/>
          <w:bCs/>
          <w:spacing w:val="-6"/>
        </w:rPr>
        <w:t xml:space="preserve"> </w:t>
      </w:r>
      <w:r w:rsidRPr="001B7B47">
        <w:t>Modify Faculty Senate Bylaws 1.B</w:t>
      </w:r>
      <w:r w:rsidR="17F8B6A6" w:rsidRPr="001B7B47">
        <w:t>,</w:t>
      </w:r>
      <w:r w:rsidRPr="001B7B47">
        <w:t xml:space="preserve"> Nomination and election of department senators</w:t>
      </w:r>
      <w:r w:rsidR="4F6AC53C" w:rsidRPr="001B7B47">
        <w:t>,</w:t>
      </w:r>
      <w:r w:rsidRPr="001B7B47">
        <w:t xml:space="preserve"> as outlined in</w:t>
      </w:r>
      <w:r w:rsidRPr="001B7B47">
        <w:rPr>
          <w:spacing w:val="-5"/>
        </w:rPr>
        <w:t xml:space="preserve"> </w:t>
      </w:r>
      <w:r w:rsidRPr="001B7B47">
        <w:t>Exhibit</w:t>
      </w:r>
      <w:r w:rsidRPr="001B7B47">
        <w:rPr>
          <w:spacing w:val="-7"/>
        </w:rPr>
        <w:t xml:space="preserve"> </w:t>
      </w:r>
      <w:r w:rsidR="000077EA">
        <w:rPr>
          <w:spacing w:val="-5"/>
        </w:rPr>
        <w:t>A</w:t>
      </w:r>
      <w:r w:rsidRPr="001B7B47">
        <w:rPr>
          <w:spacing w:val="-5"/>
        </w:rPr>
        <w:t>.</w:t>
      </w:r>
    </w:p>
    <w:p w14:paraId="7E4F2284" w14:textId="77777777" w:rsidR="001B7B47" w:rsidRPr="001B7B47" w:rsidRDefault="001B7B47" w:rsidP="001B7B47">
      <w:pPr>
        <w:spacing w:line="268" w:lineRule="exact"/>
        <w:ind w:left="720"/>
      </w:pPr>
    </w:p>
    <w:p w14:paraId="362EEFBC" w14:textId="15A603C7" w:rsidR="003956E9" w:rsidRPr="001B7B47" w:rsidRDefault="6D886F17" w:rsidP="00773ED9">
      <w:pPr>
        <w:spacing w:line="268" w:lineRule="exact"/>
        <w:ind w:left="720" w:right="940"/>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24-2</w:t>
      </w:r>
      <w:r w:rsidR="001B7B47">
        <w:rPr>
          <w:b/>
          <w:bCs/>
        </w:rPr>
        <w:t>0</w:t>
      </w:r>
      <w:r w:rsidR="00E11263">
        <w:rPr>
          <w:b/>
          <w:bCs/>
        </w:rPr>
        <w:t xml:space="preserve"> (</w:t>
      </w:r>
      <w:r w:rsidR="00D76832">
        <w:rPr>
          <w:b/>
          <w:bCs/>
        </w:rPr>
        <w:t>second</w:t>
      </w:r>
      <w:r w:rsidR="00E11263">
        <w:rPr>
          <w:b/>
          <w:bCs/>
        </w:rPr>
        <w:t xml:space="preserve"> reading of three)</w:t>
      </w:r>
      <w:r w:rsidRPr="001B7B47">
        <w:rPr>
          <w:b/>
          <w:bCs/>
        </w:rPr>
        <w:t>:</w:t>
      </w:r>
      <w:r w:rsidRPr="001B7B47">
        <w:rPr>
          <w:b/>
          <w:bCs/>
          <w:spacing w:val="-6"/>
        </w:rPr>
        <w:t xml:space="preserve"> </w:t>
      </w:r>
      <w:r w:rsidR="0489D06B" w:rsidRPr="001B7B47">
        <w:rPr>
          <w:spacing w:val="-6"/>
        </w:rPr>
        <w:t xml:space="preserve">Modify </w:t>
      </w:r>
      <w:r w:rsidRPr="001B7B47">
        <w:t>Faculty</w:t>
      </w:r>
      <w:r w:rsidRPr="001B7B47">
        <w:rPr>
          <w:spacing w:val="-5"/>
        </w:rPr>
        <w:t xml:space="preserve"> </w:t>
      </w:r>
      <w:r w:rsidRPr="001B7B47">
        <w:t>Code</w:t>
      </w:r>
      <w:r w:rsidRPr="001B7B47">
        <w:rPr>
          <w:spacing w:val="-8"/>
        </w:rPr>
        <w:t xml:space="preserve"> </w:t>
      </w:r>
      <w:r w:rsidRPr="001B7B47">
        <w:t>Section</w:t>
      </w:r>
      <w:r w:rsidRPr="001B7B47">
        <w:rPr>
          <w:spacing w:val="-6"/>
        </w:rPr>
        <w:t xml:space="preserve"> </w:t>
      </w:r>
      <w:r w:rsidRPr="001B7B47">
        <w:t>IV</w:t>
      </w:r>
      <w:r w:rsidR="5D0EDA05" w:rsidRPr="001B7B47">
        <w:t xml:space="preserve">, </w:t>
      </w:r>
      <w:r w:rsidRPr="001B7B47">
        <w:t>EC</w:t>
      </w:r>
      <w:r w:rsidRPr="001B7B47">
        <w:rPr>
          <w:spacing w:val="-7"/>
        </w:rPr>
        <w:t xml:space="preserve"> </w:t>
      </w:r>
      <w:r w:rsidRPr="001B7B47">
        <w:t>Members</w:t>
      </w:r>
      <w:r w:rsidRPr="001B7B47">
        <w:rPr>
          <w:spacing w:val="-7"/>
        </w:rPr>
        <w:t xml:space="preserve"> </w:t>
      </w:r>
      <w:r w:rsidRPr="001B7B47">
        <w:t>Complaint</w:t>
      </w:r>
      <w:r w:rsidRPr="001B7B47">
        <w:rPr>
          <w:spacing w:val="-7"/>
        </w:rPr>
        <w:t xml:space="preserve"> </w:t>
      </w:r>
      <w:r w:rsidRPr="001B7B47">
        <w:t>Process</w:t>
      </w:r>
      <w:r w:rsidR="0F95F27E" w:rsidRPr="001B7B47">
        <w:t>, as outlined in</w:t>
      </w:r>
      <w:r w:rsidRPr="001B7B47">
        <w:rPr>
          <w:spacing w:val="-5"/>
        </w:rPr>
        <w:t xml:space="preserve"> </w:t>
      </w:r>
      <w:r w:rsidRPr="001B7B47">
        <w:t>Exhibit</w:t>
      </w:r>
      <w:r w:rsidRPr="001B7B47">
        <w:rPr>
          <w:spacing w:val="-6"/>
        </w:rPr>
        <w:t xml:space="preserve"> </w:t>
      </w:r>
      <w:r w:rsidR="000077EA">
        <w:rPr>
          <w:spacing w:val="-5"/>
        </w:rPr>
        <w:t>B</w:t>
      </w:r>
      <w:r w:rsidRPr="001B7B47">
        <w:rPr>
          <w:spacing w:val="-5"/>
        </w:rPr>
        <w:t>.</w:t>
      </w:r>
    </w:p>
    <w:p w14:paraId="1456A5E6" w14:textId="2798CA7D" w:rsidR="001A3144" w:rsidRPr="000077EA" w:rsidRDefault="6D886F17" w:rsidP="000077EA">
      <w:pPr>
        <w:pStyle w:val="ListParagraph"/>
        <w:spacing w:before="253" w:line="268" w:lineRule="exact"/>
        <w:ind w:left="1080" w:hanging="360"/>
        <w:rPr>
          <w:color w:val="006FC0"/>
        </w:rPr>
      </w:pPr>
      <w:r w:rsidRPr="001B7B47">
        <w:rPr>
          <w:b/>
          <w:bCs/>
          <w:color w:val="006FC0"/>
        </w:rPr>
        <w:t>Curriculum</w:t>
      </w:r>
      <w:r w:rsidRPr="001B7B47">
        <w:rPr>
          <w:b/>
          <w:bCs/>
          <w:color w:val="006FC0"/>
          <w:spacing w:val="-14"/>
        </w:rPr>
        <w:t xml:space="preserve"> </w:t>
      </w:r>
      <w:r w:rsidRPr="001B7B47">
        <w:rPr>
          <w:b/>
          <w:bCs/>
          <w:color w:val="006FC0"/>
          <w:spacing w:val="-2"/>
        </w:rPr>
        <w:t>Committee</w:t>
      </w:r>
    </w:p>
    <w:p w14:paraId="064E71E0" w14:textId="43AFB416" w:rsidR="001A3144" w:rsidRPr="001B7B47" w:rsidRDefault="001A3144" w:rsidP="001A3144">
      <w:pPr>
        <w:ind w:left="720" w:right="940"/>
      </w:pPr>
      <w:r w:rsidRPr="00E448D1">
        <w:rPr>
          <w:b/>
          <w:bCs/>
        </w:rPr>
        <w:t>Motion No. 24-</w:t>
      </w:r>
      <w:r>
        <w:rPr>
          <w:b/>
          <w:bCs/>
        </w:rPr>
        <w:t>2</w:t>
      </w:r>
      <w:r w:rsidR="004D50FE">
        <w:rPr>
          <w:b/>
          <w:bCs/>
        </w:rPr>
        <w:t>5</w:t>
      </w:r>
      <w:r w:rsidRPr="00E448D1">
        <w:rPr>
          <w:b/>
          <w:bCs/>
        </w:rPr>
        <w:t>:</w:t>
      </w:r>
      <w:r>
        <w:rPr>
          <w:b/>
          <w:bCs/>
        </w:rPr>
        <w:t xml:space="preserve"> </w:t>
      </w:r>
      <w:r w:rsidR="000077EA">
        <w:t>Recommends approving the new MBA Program, as outlined in Exhibit C.</w:t>
      </w:r>
    </w:p>
    <w:p w14:paraId="444348D1" w14:textId="77777777" w:rsidR="00343F81" w:rsidRDefault="00343F81" w:rsidP="006A3B92">
      <w:pPr>
        <w:spacing w:line="268" w:lineRule="exact"/>
      </w:pPr>
    </w:p>
    <w:p w14:paraId="0B03406D" w14:textId="001E88D2" w:rsidR="00100413" w:rsidRPr="001B7B47" w:rsidRDefault="00100413" w:rsidP="7E379678">
      <w:pPr>
        <w:pStyle w:val="ListParagraph"/>
        <w:spacing w:before="4" w:line="269" w:lineRule="exact"/>
        <w:ind w:left="1080" w:hanging="360"/>
        <w:rPr>
          <w:b/>
          <w:bCs/>
          <w:color w:val="006FC0"/>
        </w:rPr>
      </w:pPr>
      <w:r w:rsidRPr="7E379678">
        <w:rPr>
          <w:b/>
          <w:bCs/>
          <w:color w:val="006FC0"/>
        </w:rPr>
        <w:t>ADI Committee</w:t>
      </w:r>
      <w:r w:rsidR="00D76832" w:rsidRPr="7E379678">
        <w:rPr>
          <w:b/>
          <w:bCs/>
          <w:color w:val="006FC0"/>
        </w:rPr>
        <w:t xml:space="preserve"> – written report</w:t>
      </w:r>
      <w:r>
        <w:br/>
      </w:r>
    </w:p>
    <w:p w14:paraId="77687562" w14:textId="2E4C9039" w:rsidR="13EE7402" w:rsidRDefault="13EE7402" w:rsidP="7E379678">
      <w:pPr>
        <w:pStyle w:val="ListParagraph"/>
        <w:spacing w:line="269" w:lineRule="exact"/>
        <w:ind w:left="1080" w:hanging="360"/>
      </w:pPr>
      <w:r w:rsidRPr="7E379678">
        <w:rPr>
          <w:b/>
          <w:bCs/>
          <w:color w:val="006FC0"/>
        </w:rPr>
        <w:t>Bylaw and Faculty Code Committee – written report</w:t>
      </w:r>
    </w:p>
    <w:p w14:paraId="575E911F" w14:textId="77777777" w:rsidR="00100413" w:rsidRDefault="00100413" w:rsidP="006A3B92">
      <w:pPr>
        <w:spacing w:line="268" w:lineRule="exact"/>
      </w:pPr>
    </w:p>
    <w:p w14:paraId="606C9B9A" w14:textId="0FB4557C" w:rsidR="009D5438" w:rsidRPr="001B7B47" w:rsidRDefault="009D5438" w:rsidP="009D5438">
      <w:pPr>
        <w:pStyle w:val="ListParagraph"/>
        <w:spacing w:before="4" w:line="269" w:lineRule="exact"/>
        <w:ind w:left="1080" w:hanging="360"/>
        <w:rPr>
          <w:color w:val="006FC0"/>
        </w:rPr>
      </w:pPr>
      <w:r>
        <w:rPr>
          <w:b/>
          <w:bCs/>
          <w:color w:val="006FC0"/>
        </w:rPr>
        <w:t>Faculty Legislative Rep</w:t>
      </w:r>
      <w:r w:rsidR="00100413">
        <w:rPr>
          <w:b/>
          <w:bCs/>
          <w:color w:val="006FC0"/>
        </w:rPr>
        <w:t>resentative Report</w:t>
      </w:r>
    </w:p>
    <w:p w14:paraId="331AD657" w14:textId="7C7B86D4" w:rsidR="009D5438" w:rsidRPr="009D5438" w:rsidRDefault="009D5438" w:rsidP="006A3B92">
      <w:pPr>
        <w:spacing w:line="268" w:lineRule="exact"/>
        <w:rPr>
          <w:b/>
          <w:bCs/>
        </w:rPr>
      </w:pPr>
    </w:p>
    <w:p w14:paraId="0FB9081A" w14:textId="70040710" w:rsidR="003956E9" w:rsidRDefault="004547CB">
      <w:pPr>
        <w:pStyle w:val="ListParagraph"/>
        <w:numPr>
          <w:ilvl w:val="0"/>
          <w:numId w:val="4"/>
        </w:numPr>
        <w:tabs>
          <w:tab w:val="left" w:pos="938"/>
        </w:tabs>
        <w:spacing w:before="253"/>
        <w:ind w:left="938" w:hanging="775"/>
        <w:jc w:val="left"/>
        <w:rPr>
          <w:b/>
        </w:rPr>
      </w:pPr>
      <w:r>
        <w:rPr>
          <w:b/>
          <w:spacing w:val="-2"/>
        </w:rPr>
        <w:t>PROVOST</w:t>
      </w:r>
    </w:p>
    <w:p w14:paraId="6A05A809" w14:textId="77777777" w:rsidR="003956E9" w:rsidRDefault="003956E9">
      <w:pPr>
        <w:pStyle w:val="BodyText"/>
        <w:ind w:left="0"/>
        <w:rPr>
          <w:b/>
        </w:rPr>
      </w:pPr>
    </w:p>
    <w:p w14:paraId="098DC676" w14:textId="77777777" w:rsidR="003956E9" w:rsidRDefault="004547CB">
      <w:pPr>
        <w:pStyle w:val="ListParagraph"/>
        <w:numPr>
          <w:ilvl w:val="0"/>
          <w:numId w:val="4"/>
        </w:numPr>
        <w:tabs>
          <w:tab w:val="left" w:pos="938"/>
        </w:tabs>
        <w:ind w:left="938" w:hanging="714"/>
        <w:jc w:val="left"/>
        <w:rPr>
          <w:b/>
        </w:rPr>
      </w:pPr>
      <w:r>
        <w:rPr>
          <w:b/>
          <w:spacing w:val="-2"/>
        </w:rPr>
        <w:t>CHAIR-ELECT</w:t>
      </w:r>
    </w:p>
    <w:p w14:paraId="5A39BBE3" w14:textId="77777777" w:rsidR="003956E9" w:rsidRDefault="003956E9">
      <w:pPr>
        <w:pStyle w:val="BodyText"/>
        <w:ind w:left="0"/>
        <w:rPr>
          <w:b/>
        </w:rPr>
      </w:pPr>
    </w:p>
    <w:p w14:paraId="34935E91" w14:textId="77777777" w:rsidR="003956E9" w:rsidRDefault="004547CB">
      <w:pPr>
        <w:pStyle w:val="ListParagraph"/>
        <w:numPr>
          <w:ilvl w:val="0"/>
          <w:numId w:val="4"/>
        </w:numPr>
        <w:tabs>
          <w:tab w:val="left" w:pos="938"/>
        </w:tabs>
        <w:ind w:left="938" w:hanging="775"/>
        <w:jc w:val="left"/>
        <w:rPr>
          <w:b/>
        </w:rPr>
      </w:pPr>
      <w:r>
        <w:rPr>
          <w:b/>
        </w:rPr>
        <w:t>NEW</w:t>
      </w:r>
      <w:r>
        <w:rPr>
          <w:b/>
          <w:spacing w:val="-7"/>
        </w:rPr>
        <w:t xml:space="preserve"> </w:t>
      </w:r>
      <w:r>
        <w:rPr>
          <w:b/>
          <w:spacing w:val="-2"/>
        </w:rPr>
        <w:t>BUSINESS</w:t>
      </w:r>
    </w:p>
    <w:p w14:paraId="41C8F396" w14:textId="77777777" w:rsidR="003956E9" w:rsidRDefault="003956E9">
      <w:pPr>
        <w:pStyle w:val="BodyText"/>
        <w:ind w:left="0"/>
        <w:rPr>
          <w:b/>
        </w:rPr>
      </w:pPr>
    </w:p>
    <w:p w14:paraId="61701064" w14:textId="77777777" w:rsidR="003956E9" w:rsidRPr="00AB15E5" w:rsidRDefault="004547CB">
      <w:pPr>
        <w:pStyle w:val="ListParagraph"/>
        <w:numPr>
          <w:ilvl w:val="0"/>
          <w:numId w:val="4"/>
        </w:numPr>
        <w:tabs>
          <w:tab w:val="left" w:pos="938"/>
        </w:tabs>
        <w:ind w:left="938" w:hanging="836"/>
        <w:jc w:val="left"/>
        <w:rPr>
          <w:b/>
        </w:rPr>
      </w:pPr>
      <w:r>
        <w:rPr>
          <w:b/>
          <w:spacing w:val="-2"/>
        </w:rPr>
        <w:t>ADJOURNMENT</w:t>
      </w:r>
    </w:p>
    <w:p w14:paraId="0DE33ECF" w14:textId="77777777" w:rsidR="00AB15E5" w:rsidRPr="00AB15E5" w:rsidRDefault="00AB15E5" w:rsidP="00AB15E5">
      <w:pPr>
        <w:pStyle w:val="ListParagraph"/>
        <w:rPr>
          <w:b/>
        </w:rPr>
      </w:pPr>
    </w:p>
    <w:p w14:paraId="632141B9" w14:textId="77777777" w:rsidR="00AB15E5" w:rsidRDefault="00AB15E5" w:rsidP="00AB15E5">
      <w:pPr>
        <w:pStyle w:val="ListParagraph"/>
        <w:tabs>
          <w:tab w:val="left" w:pos="938"/>
        </w:tabs>
        <w:ind w:left="938" w:firstLine="0"/>
        <w:jc w:val="right"/>
        <w:rPr>
          <w:b/>
        </w:rPr>
      </w:pPr>
    </w:p>
    <w:p w14:paraId="72A3D3EC" w14:textId="77777777" w:rsidR="003956E9" w:rsidRDefault="003956E9">
      <w:pPr>
        <w:pStyle w:val="BodyText"/>
        <w:ind w:left="0"/>
        <w:rPr>
          <w:b/>
        </w:rPr>
      </w:pPr>
    </w:p>
    <w:p w14:paraId="0357519D" w14:textId="77777777" w:rsidR="00343F81" w:rsidRDefault="00343F81">
      <w:pPr>
        <w:pStyle w:val="BodyText"/>
        <w:ind w:left="0"/>
        <w:rPr>
          <w:b/>
        </w:rPr>
      </w:pPr>
    </w:p>
    <w:p w14:paraId="5F5AA613" w14:textId="77777777" w:rsidR="00343F81" w:rsidRDefault="00343F81">
      <w:pPr>
        <w:pStyle w:val="BodyText"/>
        <w:ind w:left="0"/>
        <w:rPr>
          <w:b/>
        </w:rPr>
      </w:pPr>
    </w:p>
    <w:p w14:paraId="6E306F13" w14:textId="77777777" w:rsidR="00343F81" w:rsidRDefault="00343F81">
      <w:pPr>
        <w:pStyle w:val="BodyText"/>
        <w:ind w:left="0"/>
        <w:rPr>
          <w:b/>
        </w:rPr>
      </w:pPr>
    </w:p>
    <w:p w14:paraId="0D0B940D" w14:textId="599B84A6" w:rsidR="003956E9" w:rsidRPr="00B46FDB" w:rsidRDefault="004547CB" w:rsidP="00B46FDB">
      <w:pPr>
        <w:spacing w:before="1"/>
        <w:ind w:right="499"/>
        <w:jc w:val="center"/>
        <w:rPr>
          <w:b/>
          <w:i/>
          <w:sz w:val="24"/>
        </w:rPr>
        <w:sectPr w:rsidR="003956E9" w:rsidRPr="00B46FDB">
          <w:footerReference w:type="default" r:id="rId10"/>
          <w:type w:val="continuous"/>
          <w:pgSz w:w="12240" w:h="15840"/>
          <w:pgMar w:top="640" w:right="0" w:bottom="720" w:left="500" w:header="0" w:footer="523" w:gutter="0"/>
          <w:pgNumType w:start="1"/>
          <w:cols w:space="720"/>
        </w:sectPr>
      </w:pPr>
      <w:r>
        <w:rPr>
          <w:b/>
          <w:i/>
          <w:sz w:val="24"/>
        </w:rPr>
        <w:t>***NEXT</w:t>
      </w:r>
      <w:r>
        <w:rPr>
          <w:b/>
          <w:i/>
          <w:spacing w:val="-4"/>
          <w:sz w:val="24"/>
        </w:rPr>
        <w:t xml:space="preserve"> </w:t>
      </w:r>
      <w:r>
        <w:rPr>
          <w:b/>
          <w:i/>
          <w:sz w:val="24"/>
        </w:rPr>
        <w:t>REGULAR</w:t>
      </w:r>
      <w:r>
        <w:rPr>
          <w:b/>
          <w:i/>
          <w:spacing w:val="-2"/>
          <w:sz w:val="24"/>
        </w:rPr>
        <w:t xml:space="preserve"> </w:t>
      </w:r>
      <w:r>
        <w:rPr>
          <w:b/>
          <w:i/>
          <w:sz w:val="24"/>
        </w:rPr>
        <w:t>SENATE</w:t>
      </w:r>
      <w:r>
        <w:rPr>
          <w:b/>
          <w:i/>
          <w:spacing w:val="-3"/>
          <w:sz w:val="24"/>
        </w:rPr>
        <w:t xml:space="preserve"> </w:t>
      </w:r>
      <w:r>
        <w:rPr>
          <w:b/>
          <w:i/>
          <w:sz w:val="24"/>
        </w:rPr>
        <w:t>MEETING:</w:t>
      </w:r>
      <w:r>
        <w:rPr>
          <w:b/>
          <w:i/>
          <w:spacing w:val="-3"/>
          <w:sz w:val="24"/>
        </w:rPr>
        <w:t xml:space="preserve"> </w:t>
      </w:r>
      <w:r w:rsidR="001B0453">
        <w:rPr>
          <w:b/>
          <w:i/>
          <w:sz w:val="24"/>
        </w:rPr>
        <w:t>March</w:t>
      </w:r>
      <w:r>
        <w:rPr>
          <w:b/>
          <w:i/>
          <w:spacing w:val="-4"/>
          <w:sz w:val="24"/>
        </w:rPr>
        <w:t xml:space="preserve"> </w:t>
      </w:r>
      <w:r>
        <w:rPr>
          <w:b/>
          <w:i/>
          <w:sz w:val="24"/>
        </w:rPr>
        <w:t>5,</w:t>
      </w:r>
      <w:r>
        <w:rPr>
          <w:b/>
          <w:i/>
          <w:spacing w:val="-2"/>
          <w:sz w:val="24"/>
        </w:rPr>
        <w:t xml:space="preserve"> 2025</w:t>
      </w:r>
    </w:p>
    <w:p w14:paraId="76B56F24" w14:textId="7B7E28BB" w:rsidR="35DFB1F6" w:rsidRDefault="35DFB1F6" w:rsidP="00B46FDB">
      <w:pPr>
        <w:ind w:left="900"/>
        <w:rPr>
          <w:b/>
          <w:bCs/>
          <w:sz w:val="32"/>
          <w:szCs w:val="32"/>
        </w:rPr>
      </w:pPr>
      <w:r w:rsidRPr="6D886F17">
        <w:rPr>
          <w:b/>
          <w:bCs/>
          <w:sz w:val="32"/>
          <w:szCs w:val="32"/>
        </w:rPr>
        <w:lastRenderedPageBreak/>
        <w:t xml:space="preserve">Exhibit </w:t>
      </w:r>
      <w:r w:rsidR="00B46FDB">
        <w:rPr>
          <w:b/>
          <w:bCs/>
          <w:sz w:val="32"/>
          <w:szCs w:val="32"/>
        </w:rPr>
        <w:t>A</w:t>
      </w:r>
    </w:p>
    <w:p w14:paraId="5C8C7CA9" w14:textId="2EAA94BB" w:rsidR="6D886F17" w:rsidRDefault="6D886F17" w:rsidP="6D886F17">
      <w:pPr>
        <w:ind w:left="215" w:firstLine="720"/>
        <w:rPr>
          <w:b/>
          <w:bCs/>
          <w:sz w:val="32"/>
          <w:szCs w:val="32"/>
        </w:rPr>
      </w:pPr>
    </w:p>
    <w:p w14:paraId="7F9264CE" w14:textId="7B2F5B30" w:rsidR="003956E9" w:rsidRDefault="35DFB1F6" w:rsidP="6D886F17">
      <w:pPr>
        <w:ind w:left="215" w:firstLine="720"/>
        <w:rPr>
          <w:sz w:val="24"/>
          <w:szCs w:val="24"/>
        </w:rPr>
      </w:pPr>
      <w:r w:rsidRPr="6D886F17">
        <w:rPr>
          <w:b/>
          <w:bCs/>
          <w:sz w:val="24"/>
          <w:szCs w:val="24"/>
        </w:rPr>
        <w:t xml:space="preserve">Section: </w:t>
      </w:r>
      <w:r w:rsidR="6D886F17" w:rsidRPr="6D886F17">
        <w:rPr>
          <w:sz w:val="24"/>
          <w:szCs w:val="24"/>
        </w:rPr>
        <w:t>Faculty</w:t>
      </w:r>
      <w:r w:rsidR="6380891B" w:rsidRPr="6D886F17">
        <w:rPr>
          <w:sz w:val="24"/>
          <w:szCs w:val="24"/>
        </w:rPr>
        <w:t xml:space="preserve"> </w:t>
      </w:r>
      <w:r w:rsidR="6D886F17" w:rsidRPr="6D886F17">
        <w:rPr>
          <w:sz w:val="24"/>
          <w:szCs w:val="24"/>
        </w:rPr>
        <w:t xml:space="preserve">Bylaws </w:t>
      </w:r>
      <w:r w:rsidR="09944F17" w:rsidRPr="6D886F17">
        <w:rPr>
          <w:sz w:val="24"/>
          <w:szCs w:val="24"/>
        </w:rPr>
        <w:t>1.B</w:t>
      </w:r>
    </w:p>
    <w:p w14:paraId="0DD2CAF9" w14:textId="66C2B3D1" w:rsidR="003956E9" w:rsidRDefault="003956E9" w:rsidP="00644FBE">
      <w:pPr>
        <w:ind w:left="215" w:right="940" w:firstLine="720"/>
        <w:rPr>
          <w:sz w:val="24"/>
          <w:szCs w:val="24"/>
        </w:rPr>
      </w:pPr>
    </w:p>
    <w:p w14:paraId="7FB2F70D" w14:textId="59770B69" w:rsidR="003956E9" w:rsidRDefault="6D886F17" w:rsidP="00644FBE">
      <w:pPr>
        <w:ind w:left="939" w:right="940"/>
        <w:rPr>
          <w:sz w:val="24"/>
          <w:szCs w:val="24"/>
        </w:rPr>
      </w:pPr>
      <w:r w:rsidRPr="6D886F17">
        <w:rPr>
          <w:b/>
          <w:bCs/>
          <w:sz w:val="24"/>
          <w:szCs w:val="24"/>
        </w:rPr>
        <w:t>Title of Section:</w:t>
      </w:r>
      <w:r w:rsidR="5C13C1EB" w:rsidRPr="6D886F17">
        <w:rPr>
          <w:b/>
          <w:bCs/>
          <w:sz w:val="24"/>
          <w:szCs w:val="24"/>
        </w:rPr>
        <w:t xml:space="preserve"> </w:t>
      </w:r>
      <w:r w:rsidRPr="6D886F17">
        <w:rPr>
          <w:sz w:val="24"/>
          <w:szCs w:val="24"/>
        </w:rPr>
        <w:t xml:space="preserve">Section I. </w:t>
      </w:r>
      <w:r w:rsidR="51E0BD40" w:rsidRPr="6D886F17">
        <w:rPr>
          <w:sz w:val="24"/>
          <w:szCs w:val="24"/>
        </w:rPr>
        <w:t>(</w:t>
      </w:r>
      <w:r w:rsidRPr="6D886F17">
        <w:rPr>
          <w:sz w:val="24"/>
          <w:szCs w:val="24"/>
        </w:rPr>
        <w:t>Membership and Procedure for Election</w:t>
      </w:r>
      <w:r w:rsidR="69C0358F" w:rsidRPr="6D886F17">
        <w:rPr>
          <w:sz w:val="24"/>
          <w:szCs w:val="24"/>
        </w:rPr>
        <w:t>)</w:t>
      </w:r>
      <w:r w:rsidRPr="6D886F17">
        <w:rPr>
          <w:sz w:val="24"/>
          <w:szCs w:val="24"/>
        </w:rPr>
        <w:t>, B.</w:t>
      </w:r>
      <w:r w:rsidR="1C457A0D" w:rsidRPr="6D886F17">
        <w:rPr>
          <w:sz w:val="24"/>
          <w:szCs w:val="24"/>
        </w:rPr>
        <w:t xml:space="preserve"> (</w:t>
      </w:r>
      <w:r w:rsidRPr="6D886F17">
        <w:rPr>
          <w:sz w:val="24"/>
          <w:szCs w:val="24"/>
        </w:rPr>
        <w:t>Nomination and election</w:t>
      </w:r>
      <w:r w:rsidR="3AD02313" w:rsidRPr="6D886F17">
        <w:rPr>
          <w:sz w:val="24"/>
          <w:szCs w:val="24"/>
        </w:rPr>
        <w:t>)</w:t>
      </w:r>
      <w:r w:rsidRPr="6D886F17">
        <w:rPr>
          <w:sz w:val="24"/>
          <w:szCs w:val="24"/>
        </w:rPr>
        <w:t>,</w:t>
      </w:r>
      <w:r w:rsidR="351CED32" w:rsidRPr="6D886F17">
        <w:rPr>
          <w:sz w:val="24"/>
          <w:szCs w:val="24"/>
        </w:rPr>
        <w:t xml:space="preserve"> </w:t>
      </w:r>
      <w:r w:rsidRPr="6D886F17">
        <w:rPr>
          <w:sz w:val="24"/>
          <w:szCs w:val="24"/>
        </w:rPr>
        <w:t>new</w:t>
      </w:r>
      <w:r w:rsidR="2861E2BE" w:rsidRPr="6D886F17">
        <w:rPr>
          <w:sz w:val="24"/>
          <w:szCs w:val="24"/>
        </w:rPr>
        <w:t xml:space="preserve"> sub-section</w:t>
      </w:r>
      <w:r w:rsidRPr="6D886F17">
        <w:rPr>
          <w:sz w:val="24"/>
          <w:szCs w:val="24"/>
        </w:rPr>
        <w:t xml:space="preserve"> #2.</w:t>
      </w:r>
    </w:p>
    <w:p w14:paraId="2916C19D" w14:textId="77777777" w:rsidR="003956E9" w:rsidRDefault="003956E9" w:rsidP="6D886F17">
      <w:pPr>
        <w:pStyle w:val="BodyText"/>
        <w:spacing w:before="191"/>
        <w:ind w:left="0"/>
        <w:rPr>
          <w:sz w:val="24"/>
          <w:szCs w:val="24"/>
        </w:rPr>
      </w:pPr>
    </w:p>
    <w:p w14:paraId="27B8DF09" w14:textId="4610E81E" w:rsidR="003956E9" w:rsidRDefault="5EC949C0" w:rsidP="6D886F17">
      <w:pPr>
        <w:pStyle w:val="Heading2"/>
        <w:rPr>
          <w:sz w:val="24"/>
          <w:szCs w:val="24"/>
        </w:rPr>
      </w:pPr>
      <w:r w:rsidRPr="6D886F17">
        <w:rPr>
          <w:sz w:val="24"/>
          <w:szCs w:val="24"/>
          <w:highlight w:val="yellow"/>
        </w:rPr>
        <w:t>New</w:t>
      </w:r>
      <w:r w:rsidRPr="6D886F17">
        <w:rPr>
          <w:sz w:val="24"/>
          <w:szCs w:val="24"/>
        </w:rPr>
        <w:t xml:space="preserve">         Revision</w:t>
      </w:r>
    </w:p>
    <w:p w14:paraId="74869460" w14:textId="77777777" w:rsidR="003956E9" w:rsidRDefault="003956E9" w:rsidP="6D886F17">
      <w:pPr>
        <w:pStyle w:val="BodyText"/>
        <w:spacing w:before="98"/>
        <w:ind w:left="0"/>
        <w:rPr>
          <w:b/>
          <w:bCs/>
          <w:sz w:val="24"/>
          <w:szCs w:val="24"/>
        </w:rPr>
      </w:pPr>
    </w:p>
    <w:p w14:paraId="27B98E37" w14:textId="77777777" w:rsidR="003956E9" w:rsidRDefault="6D886F17" w:rsidP="6D886F17">
      <w:pPr>
        <w:ind w:left="935"/>
        <w:rPr>
          <w:b/>
          <w:bCs/>
          <w:sz w:val="24"/>
          <w:szCs w:val="24"/>
        </w:rPr>
      </w:pPr>
      <w:r w:rsidRPr="6D886F17">
        <w:rPr>
          <w:b/>
          <w:bCs/>
          <w:sz w:val="24"/>
          <w:szCs w:val="24"/>
        </w:rPr>
        <w:t>Summary</w:t>
      </w:r>
      <w:r w:rsidRPr="6D886F17">
        <w:rPr>
          <w:b/>
          <w:bCs/>
          <w:spacing w:val="-6"/>
          <w:sz w:val="24"/>
          <w:szCs w:val="24"/>
        </w:rPr>
        <w:t xml:space="preserve"> </w:t>
      </w:r>
      <w:r w:rsidRPr="6D886F17">
        <w:rPr>
          <w:b/>
          <w:bCs/>
          <w:sz w:val="24"/>
          <w:szCs w:val="24"/>
        </w:rPr>
        <w:t xml:space="preserve">of </w:t>
      </w:r>
      <w:r w:rsidRPr="6D886F17">
        <w:rPr>
          <w:b/>
          <w:bCs/>
          <w:spacing w:val="-2"/>
          <w:sz w:val="24"/>
          <w:szCs w:val="24"/>
        </w:rPr>
        <w:t>addition:</w:t>
      </w:r>
    </w:p>
    <w:p w14:paraId="187F57B8" w14:textId="77777777" w:rsidR="003956E9" w:rsidRDefault="003956E9" w:rsidP="6D886F17">
      <w:pPr>
        <w:pStyle w:val="BodyText"/>
        <w:spacing w:before="62"/>
        <w:ind w:left="0"/>
        <w:rPr>
          <w:b/>
          <w:bCs/>
          <w:sz w:val="24"/>
          <w:szCs w:val="24"/>
        </w:rPr>
      </w:pPr>
    </w:p>
    <w:p w14:paraId="31D5C30E" w14:textId="77777777" w:rsidR="003956E9" w:rsidRDefault="6D886F17" w:rsidP="00C35517">
      <w:pPr>
        <w:spacing w:line="259" w:lineRule="auto"/>
        <w:ind w:left="940" w:right="1492"/>
        <w:jc w:val="both"/>
        <w:rPr>
          <w:sz w:val="24"/>
          <w:szCs w:val="24"/>
        </w:rPr>
      </w:pPr>
      <w:r w:rsidRPr="6D886F17">
        <w:rPr>
          <w:sz w:val="24"/>
          <w:szCs w:val="24"/>
        </w:rPr>
        <w:t>The</w:t>
      </w:r>
      <w:r w:rsidRPr="6D886F17">
        <w:rPr>
          <w:spacing w:val="-5"/>
          <w:sz w:val="24"/>
          <w:szCs w:val="24"/>
        </w:rPr>
        <w:t xml:space="preserve"> </w:t>
      </w:r>
      <w:r w:rsidRPr="6D886F17">
        <w:rPr>
          <w:sz w:val="24"/>
          <w:szCs w:val="24"/>
        </w:rPr>
        <w:t>BFCC</w:t>
      </w:r>
      <w:r w:rsidRPr="6D886F17">
        <w:rPr>
          <w:spacing w:val="-4"/>
          <w:sz w:val="24"/>
          <w:szCs w:val="24"/>
        </w:rPr>
        <w:t xml:space="preserve"> </w:t>
      </w:r>
      <w:r w:rsidRPr="6D886F17">
        <w:rPr>
          <w:sz w:val="24"/>
          <w:szCs w:val="24"/>
        </w:rPr>
        <w:t>recommends</w:t>
      </w:r>
      <w:r w:rsidRPr="6D886F17">
        <w:rPr>
          <w:spacing w:val="-4"/>
          <w:sz w:val="24"/>
          <w:szCs w:val="24"/>
        </w:rPr>
        <w:t xml:space="preserve"> </w:t>
      </w:r>
      <w:r w:rsidRPr="6D886F17">
        <w:rPr>
          <w:sz w:val="24"/>
          <w:szCs w:val="24"/>
        </w:rPr>
        <w:t>that</w:t>
      </w:r>
      <w:r w:rsidRPr="6D886F17">
        <w:rPr>
          <w:spacing w:val="-4"/>
          <w:sz w:val="24"/>
          <w:szCs w:val="24"/>
        </w:rPr>
        <w:t xml:space="preserve"> </w:t>
      </w:r>
      <w:r w:rsidRPr="6D886F17">
        <w:rPr>
          <w:sz w:val="24"/>
          <w:szCs w:val="24"/>
        </w:rPr>
        <w:t>preference</w:t>
      </w:r>
      <w:r w:rsidRPr="6D886F17">
        <w:rPr>
          <w:spacing w:val="-3"/>
          <w:sz w:val="24"/>
          <w:szCs w:val="24"/>
        </w:rPr>
        <w:t xml:space="preserve"> </w:t>
      </w:r>
      <w:r w:rsidRPr="6D886F17">
        <w:rPr>
          <w:sz w:val="24"/>
          <w:szCs w:val="24"/>
        </w:rPr>
        <w:t>should</w:t>
      </w:r>
      <w:r w:rsidRPr="6D886F17">
        <w:rPr>
          <w:spacing w:val="-5"/>
          <w:sz w:val="24"/>
          <w:szCs w:val="24"/>
        </w:rPr>
        <w:t xml:space="preserve"> </w:t>
      </w:r>
      <w:r w:rsidRPr="6D886F17">
        <w:rPr>
          <w:sz w:val="24"/>
          <w:szCs w:val="24"/>
        </w:rPr>
        <w:t>be</w:t>
      </w:r>
      <w:r w:rsidRPr="6D886F17">
        <w:rPr>
          <w:spacing w:val="-3"/>
          <w:sz w:val="24"/>
          <w:szCs w:val="24"/>
        </w:rPr>
        <w:t xml:space="preserve"> </w:t>
      </w:r>
      <w:r w:rsidRPr="6D886F17">
        <w:rPr>
          <w:sz w:val="24"/>
          <w:szCs w:val="24"/>
        </w:rPr>
        <w:t>given</w:t>
      </w:r>
      <w:r w:rsidRPr="6D886F17">
        <w:rPr>
          <w:spacing w:val="-7"/>
          <w:sz w:val="24"/>
          <w:szCs w:val="24"/>
        </w:rPr>
        <w:t xml:space="preserve"> </w:t>
      </w:r>
      <w:r w:rsidRPr="6D886F17">
        <w:rPr>
          <w:sz w:val="24"/>
          <w:szCs w:val="24"/>
        </w:rPr>
        <w:t>to</w:t>
      </w:r>
      <w:r w:rsidRPr="6D886F17">
        <w:rPr>
          <w:spacing w:val="-3"/>
          <w:sz w:val="24"/>
          <w:szCs w:val="24"/>
        </w:rPr>
        <w:t xml:space="preserve"> </w:t>
      </w:r>
      <w:r w:rsidRPr="6D886F17">
        <w:rPr>
          <w:sz w:val="24"/>
          <w:szCs w:val="24"/>
        </w:rPr>
        <w:t>Tenure</w:t>
      </w:r>
      <w:r w:rsidRPr="6D886F17">
        <w:rPr>
          <w:spacing w:val="-5"/>
          <w:sz w:val="24"/>
          <w:szCs w:val="24"/>
        </w:rPr>
        <w:t xml:space="preserve"> </w:t>
      </w:r>
      <w:r w:rsidRPr="6D886F17">
        <w:rPr>
          <w:sz w:val="24"/>
          <w:szCs w:val="24"/>
        </w:rPr>
        <w:t>Track and Tenured faculty over department chairs to serve as department senators if willing.</w:t>
      </w:r>
    </w:p>
    <w:p w14:paraId="54738AF4" w14:textId="77777777" w:rsidR="003956E9" w:rsidRDefault="003956E9" w:rsidP="6D886F17">
      <w:pPr>
        <w:pStyle w:val="BodyText"/>
        <w:spacing w:before="24"/>
        <w:ind w:left="0"/>
        <w:rPr>
          <w:sz w:val="24"/>
          <w:szCs w:val="24"/>
        </w:rPr>
      </w:pPr>
    </w:p>
    <w:p w14:paraId="334B8600" w14:textId="77777777" w:rsidR="003956E9" w:rsidRDefault="6D886F17" w:rsidP="6D886F17">
      <w:pPr>
        <w:pStyle w:val="Heading2"/>
        <w:rPr>
          <w:sz w:val="24"/>
          <w:szCs w:val="24"/>
        </w:rPr>
      </w:pPr>
      <w:r w:rsidRPr="6D886F17">
        <w:rPr>
          <w:sz w:val="24"/>
          <w:szCs w:val="24"/>
        </w:rPr>
        <w:t>Rationale</w:t>
      </w:r>
      <w:r w:rsidRPr="6D886F17">
        <w:rPr>
          <w:spacing w:val="-6"/>
          <w:sz w:val="24"/>
          <w:szCs w:val="24"/>
        </w:rPr>
        <w:t xml:space="preserve"> </w:t>
      </w:r>
      <w:r w:rsidRPr="6D886F17">
        <w:rPr>
          <w:sz w:val="24"/>
          <w:szCs w:val="24"/>
        </w:rPr>
        <w:t>for</w:t>
      </w:r>
      <w:r w:rsidRPr="6D886F17">
        <w:rPr>
          <w:spacing w:val="-3"/>
          <w:sz w:val="24"/>
          <w:szCs w:val="24"/>
        </w:rPr>
        <w:t xml:space="preserve"> </w:t>
      </w:r>
      <w:r w:rsidRPr="6D886F17">
        <w:rPr>
          <w:spacing w:val="-2"/>
          <w:sz w:val="24"/>
          <w:szCs w:val="24"/>
        </w:rPr>
        <w:t>addition:</w:t>
      </w:r>
    </w:p>
    <w:p w14:paraId="07FDF577" w14:textId="77777777" w:rsidR="003956E9" w:rsidRDefault="6D886F17" w:rsidP="00C35517">
      <w:pPr>
        <w:spacing w:before="184" w:line="259" w:lineRule="auto"/>
        <w:ind w:left="940" w:right="1492"/>
        <w:rPr>
          <w:sz w:val="24"/>
          <w:szCs w:val="24"/>
        </w:rPr>
      </w:pPr>
      <w:r w:rsidRPr="6D886F17">
        <w:rPr>
          <w:sz w:val="24"/>
          <w:szCs w:val="24"/>
        </w:rPr>
        <w:t>In the interest of transparency, the BFCC has identified the following advantages</w:t>
      </w:r>
      <w:r w:rsidRPr="6D886F17">
        <w:rPr>
          <w:spacing w:val="-3"/>
          <w:sz w:val="24"/>
          <w:szCs w:val="24"/>
        </w:rPr>
        <w:t xml:space="preserve"> </w:t>
      </w:r>
      <w:r w:rsidRPr="6D886F17">
        <w:rPr>
          <w:sz w:val="24"/>
          <w:szCs w:val="24"/>
        </w:rPr>
        <w:t>and</w:t>
      </w:r>
      <w:r w:rsidRPr="6D886F17">
        <w:rPr>
          <w:spacing w:val="-4"/>
          <w:sz w:val="24"/>
          <w:szCs w:val="24"/>
        </w:rPr>
        <w:t xml:space="preserve"> </w:t>
      </w:r>
      <w:r w:rsidRPr="6D886F17">
        <w:rPr>
          <w:sz w:val="24"/>
          <w:szCs w:val="24"/>
        </w:rPr>
        <w:t>disadvantages</w:t>
      </w:r>
      <w:r w:rsidRPr="6D886F17">
        <w:rPr>
          <w:spacing w:val="-5"/>
          <w:sz w:val="24"/>
          <w:szCs w:val="24"/>
        </w:rPr>
        <w:t xml:space="preserve"> </w:t>
      </w:r>
      <w:r w:rsidRPr="6D886F17">
        <w:rPr>
          <w:sz w:val="24"/>
          <w:szCs w:val="24"/>
        </w:rPr>
        <w:t>to</w:t>
      </w:r>
      <w:r w:rsidRPr="6D886F17">
        <w:rPr>
          <w:spacing w:val="-7"/>
          <w:sz w:val="24"/>
          <w:szCs w:val="24"/>
        </w:rPr>
        <w:t xml:space="preserve"> </w:t>
      </w:r>
      <w:r w:rsidRPr="6D886F17">
        <w:rPr>
          <w:sz w:val="24"/>
          <w:szCs w:val="24"/>
        </w:rPr>
        <w:t>department</w:t>
      </w:r>
      <w:r w:rsidRPr="6D886F17">
        <w:rPr>
          <w:spacing w:val="-8"/>
          <w:sz w:val="24"/>
          <w:szCs w:val="24"/>
        </w:rPr>
        <w:t xml:space="preserve"> </w:t>
      </w:r>
      <w:r w:rsidRPr="6D886F17">
        <w:rPr>
          <w:sz w:val="24"/>
          <w:szCs w:val="24"/>
        </w:rPr>
        <w:t>chairs</w:t>
      </w:r>
      <w:r w:rsidRPr="6D886F17">
        <w:rPr>
          <w:spacing w:val="-5"/>
          <w:sz w:val="24"/>
          <w:szCs w:val="24"/>
        </w:rPr>
        <w:t xml:space="preserve"> </w:t>
      </w:r>
      <w:r w:rsidRPr="6D886F17">
        <w:rPr>
          <w:sz w:val="24"/>
          <w:szCs w:val="24"/>
        </w:rPr>
        <w:t>serving</w:t>
      </w:r>
      <w:r w:rsidRPr="6D886F17">
        <w:rPr>
          <w:spacing w:val="-4"/>
          <w:sz w:val="24"/>
          <w:szCs w:val="24"/>
        </w:rPr>
        <w:t xml:space="preserve"> </w:t>
      </w:r>
      <w:r w:rsidRPr="6D886F17">
        <w:rPr>
          <w:sz w:val="24"/>
          <w:szCs w:val="24"/>
        </w:rPr>
        <w:t>as</w:t>
      </w:r>
      <w:r w:rsidRPr="6D886F17">
        <w:rPr>
          <w:spacing w:val="-5"/>
          <w:sz w:val="24"/>
          <w:szCs w:val="24"/>
        </w:rPr>
        <w:t xml:space="preserve"> </w:t>
      </w:r>
      <w:r w:rsidRPr="6D886F17">
        <w:rPr>
          <w:sz w:val="24"/>
          <w:szCs w:val="24"/>
        </w:rPr>
        <w:t>senators:</w:t>
      </w:r>
    </w:p>
    <w:p w14:paraId="1C3B6E8A" w14:textId="77777777" w:rsidR="00C35517" w:rsidRDefault="00C35517" w:rsidP="6D886F17">
      <w:pPr>
        <w:spacing w:before="184" w:line="259" w:lineRule="auto"/>
        <w:ind w:left="940" w:right="1492"/>
        <w:rPr>
          <w:sz w:val="24"/>
          <w:szCs w:val="24"/>
        </w:rPr>
      </w:pPr>
    </w:p>
    <w:p w14:paraId="013A2C6B" w14:textId="77777777" w:rsidR="003956E9" w:rsidRDefault="6D886F17" w:rsidP="6D886F17">
      <w:pPr>
        <w:pStyle w:val="Heading2"/>
        <w:spacing w:before="162"/>
        <w:rPr>
          <w:sz w:val="24"/>
          <w:szCs w:val="24"/>
        </w:rPr>
      </w:pPr>
      <w:r w:rsidRPr="6D886F17">
        <w:rPr>
          <w:spacing w:val="-2"/>
          <w:sz w:val="24"/>
          <w:szCs w:val="24"/>
        </w:rPr>
        <w:t>Advantages:</w:t>
      </w:r>
    </w:p>
    <w:p w14:paraId="128A5B61" w14:textId="77777777" w:rsidR="003956E9" w:rsidRDefault="6D886F17" w:rsidP="00C35517">
      <w:pPr>
        <w:pStyle w:val="ListParagraph"/>
        <w:numPr>
          <w:ilvl w:val="0"/>
          <w:numId w:val="3"/>
        </w:numPr>
        <w:tabs>
          <w:tab w:val="left" w:pos="1661"/>
        </w:tabs>
        <w:spacing w:before="264" w:line="259" w:lineRule="auto"/>
        <w:ind w:right="1685"/>
        <w:rPr>
          <w:sz w:val="24"/>
          <w:szCs w:val="24"/>
        </w:rPr>
      </w:pPr>
      <w:r w:rsidRPr="6D886F17">
        <w:rPr>
          <w:b/>
          <w:bCs/>
          <w:sz w:val="24"/>
          <w:szCs w:val="24"/>
        </w:rPr>
        <w:t>Chairs Serving as Senators or Alternate Senators in Small Departments:</w:t>
      </w:r>
      <w:r w:rsidRPr="6D886F17">
        <w:rPr>
          <w:b/>
          <w:bCs/>
          <w:spacing w:val="-5"/>
          <w:sz w:val="24"/>
          <w:szCs w:val="24"/>
        </w:rPr>
        <w:t xml:space="preserve"> </w:t>
      </w:r>
      <w:r w:rsidRPr="6D886F17">
        <w:rPr>
          <w:sz w:val="24"/>
          <w:szCs w:val="24"/>
        </w:rPr>
        <w:t>In</w:t>
      </w:r>
      <w:r w:rsidRPr="6D886F17">
        <w:rPr>
          <w:spacing w:val="-5"/>
          <w:sz w:val="24"/>
          <w:szCs w:val="24"/>
        </w:rPr>
        <w:t xml:space="preserve"> </w:t>
      </w:r>
      <w:r w:rsidRPr="6D886F17">
        <w:rPr>
          <w:sz w:val="24"/>
          <w:szCs w:val="24"/>
        </w:rPr>
        <w:t>smaller</w:t>
      </w:r>
      <w:r w:rsidRPr="6D886F17">
        <w:rPr>
          <w:spacing w:val="-4"/>
          <w:sz w:val="24"/>
          <w:szCs w:val="24"/>
        </w:rPr>
        <w:t xml:space="preserve"> </w:t>
      </w:r>
      <w:r w:rsidRPr="6D886F17">
        <w:rPr>
          <w:sz w:val="24"/>
          <w:szCs w:val="24"/>
        </w:rPr>
        <w:t>departments,</w:t>
      </w:r>
      <w:r w:rsidRPr="6D886F17">
        <w:rPr>
          <w:spacing w:val="-3"/>
          <w:sz w:val="24"/>
          <w:szCs w:val="24"/>
        </w:rPr>
        <w:t xml:space="preserve"> </w:t>
      </w:r>
      <w:r w:rsidRPr="6D886F17">
        <w:rPr>
          <w:sz w:val="24"/>
          <w:szCs w:val="24"/>
        </w:rPr>
        <w:t>the</w:t>
      </w:r>
      <w:r w:rsidRPr="6D886F17">
        <w:rPr>
          <w:spacing w:val="-5"/>
          <w:sz w:val="24"/>
          <w:szCs w:val="24"/>
        </w:rPr>
        <w:t xml:space="preserve"> </w:t>
      </w:r>
      <w:r w:rsidRPr="6D886F17">
        <w:rPr>
          <w:sz w:val="24"/>
          <w:szCs w:val="24"/>
        </w:rPr>
        <w:t>limited</w:t>
      </w:r>
      <w:r w:rsidRPr="6D886F17">
        <w:rPr>
          <w:spacing w:val="-5"/>
          <w:sz w:val="24"/>
          <w:szCs w:val="24"/>
        </w:rPr>
        <w:t xml:space="preserve"> </w:t>
      </w:r>
      <w:r w:rsidRPr="6D886F17">
        <w:rPr>
          <w:sz w:val="24"/>
          <w:szCs w:val="24"/>
        </w:rPr>
        <w:t>number</w:t>
      </w:r>
      <w:r w:rsidRPr="6D886F17">
        <w:rPr>
          <w:spacing w:val="-2"/>
          <w:sz w:val="24"/>
          <w:szCs w:val="24"/>
        </w:rPr>
        <w:t xml:space="preserve"> </w:t>
      </w:r>
      <w:r w:rsidRPr="6D886F17">
        <w:rPr>
          <w:sz w:val="24"/>
          <w:szCs w:val="24"/>
        </w:rPr>
        <w:t>of</w:t>
      </w:r>
      <w:r w:rsidRPr="6D886F17">
        <w:rPr>
          <w:spacing w:val="-6"/>
          <w:sz w:val="24"/>
          <w:szCs w:val="24"/>
        </w:rPr>
        <w:t xml:space="preserve"> </w:t>
      </w:r>
      <w:r w:rsidRPr="6D886F17">
        <w:rPr>
          <w:sz w:val="24"/>
          <w:szCs w:val="24"/>
        </w:rPr>
        <w:t>faculty members might necessitate department chairs taking on Senate roles, as there may be insufficient faculty to serve otherwise.</w:t>
      </w:r>
    </w:p>
    <w:p w14:paraId="209E56CA" w14:textId="77777777" w:rsidR="003956E9" w:rsidRDefault="6D886F17" w:rsidP="00C35517">
      <w:pPr>
        <w:pStyle w:val="ListParagraph"/>
        <w:numPr>
          <w:ilvl w:val="0"/>
          <w:numId w:val="3"/>
        </w:numPr>
        <w:tabs>
          <w:tab w:val="left" w:pos="1661"/>
        </w:tabs>
        <w:spacing w:line="259" w:lineRule="auto"/>
        <w:ind w:right="1499"/>
        <w:rPr>
          <w:sz w:val="24"/>
          <w:szCs w:val="24"/>
        </w:rPr>
      </w:pPr>
      <w:r w:rsidRPr="6D886F17">
        <w:rPr>
          <w:b/>
          <w:bCs/>
          <w:sz w:val="24"/>
          <w:szCs w:val="24"/>
        </w:rPr>
        <w:t>Faculty</w:t>
      </w:r>
      <w:r w:rsidRPr="6D886F17">
        <w:rPr>
          <w:b/>
          <w:bCs/>
          <w:spacing w:val="-5"/>
          <w:sz w:val="24"/>
          <w:szCs w:val="24"/>
        </w:rPr>
        <w:t xml:space="preserve"> </w:t>
      </w:r>
      <w:r w:rsidRPr="6D886F17">
        <w:rPr>
          <w:b/>
          <w:bCs/>
          <w:sz w:val="24"/>
          <w:szCs w:val="24"/>
        </w:rPr>
        <w:t>Constraints:</w:t>
      </w:r>
      <w:r w:rsidRPr="6D886F17">
        <w:rPr>
          <w:b/>
          <w:bCs/>
          <w:spacing w:val="-2"/>
          <w:sz w:val="24"/>
          <w:szCs w:val="24"/>
        </w:rPr>
        <w:t xml:space="preserve"> </w:t>
      </w:r>
      <w:r w:rsidRPr="6D886F17">
        <w:rPr>
          <w:sz w:val="24"/>
          <w:szCs w:val="24"/>
        </w:rPr>
        <w:t>Other</w:t>
      </w:r>
      <w:r w:rsidRPr="6D886F17">
        <w:rPr>
          <w:spacing w:val="-4"/>
          <w:sz w:val="24"/>
          <w:szCs w:val="24"/>
        </w:rPr>
        <w:t xml:space="preserve"> </w:t>
      </w:r>
      <w:r w:rsidRPr="6D886F17">
        <w:rPr>
          <w:sz w:val="24"/>
          <w:szCs w:val="24"/>
        </w:rPr>
        <w:t>faculty</w:t>
      </w:r>
      <w:r w:rsidRPr="6D886F17">
        <w:rPr>
          <w:spacing w:val="-3"/>
          <w:sz w:val="24"/>
          <w:szCs w:val="24"/>
        </w:rPr>
        <w:t xml:space="preserve"> </w:t>
      </w:r>
      <w:r w:rsidRPr="6D886F17">
        <w:rPr>
          <w:sz w:val="24"/>
          <w:szCs w:val="24"/>
        </w:rPr>
        <w:t>members</w:t>
      </w:r>
      <w:r w:rsidRPr="6D886F17">
        <w:rPr>
          <w:spacing w:val="-3"/>
          <w:sz w:val="24"/>
          <w:szCs w:val="24"/>
        </w:rPr>
        <w:t xml:space="preserve"> </w:t>
      </w:r>
      <w:r w:rsidRPr="6D886F17">
        <w:rPr>
          <w:sz w:val="24"/>
          <w:szCs w:val="24"/>
        </w:rPr>
        <w:t>may</w:t>
      </w:r>
      <w:r w:rsidRPr="6D886F17">
        <w:rPr>
          <w:spacing w:val="-3"/>
          <w:sz w:val="24"/>
          <w:szCs w:val="24"/>
        </w:rPr>
        <w:t xml:space="preserve"> </w:t>
      </w:r>
      <w:r w:rsidRPr="6D886F17">
        <w:rPr>
          <w:sz w:val="24"/>
          <w:szCs w:val="24"/>
        </w:rPr>
        <w:t>be</w:t>
      </w:r>
      <w:r w:rsidRPr="6D886F17">
        <w:rPr>
          <w:spacing w:val="-5"/>
          <w:sz w:val="24"/>
          <w:szCs w:val="24"/>
        </w:rPr>
        <w:t xml:space="preserve"> </w:t>
      </w:r>
      <w:r w:rsidRPr="6D886F17">
        <w:rPr>
          <w:sz w:val="24"/>
          <w:szCs w:val="24"/>
        </w:rPr>
        <w:t>maxed</w:t>
      </w:r>
      <w:r w:rsidRPr="6D886F17">
        <w:rPr>
          <w:spacing w:val="-5"/>
          <w:sz w:val="24"/>
          <w:szCs w:val="24"/>
        </w:rPr>
        <w:t xml:space="preserve"> </w:t>
      </w:r>
      <w:r w:rsidRPr="6D886F17">
        <w:rPr>
          <w:sz w:val="24"/>
          <w:szCs w:val="24"/>
        </w:rPr>
        <w:t>out</w:t>
      </w:r>
      <w:r w:rsidRPr="6D886F17">
        <w:rPr>
          <w:spacing w:val="-6"/>
          <w:sz w:val="24"/>
          <w:szCs w:val="24"/>
        </w:rPr>
        <w:t xml:space="preserve"> </w:t>
      </w:r>
      <w:r w:rsidRPr="6D886F17">
        <w:rPr>
          <w:sz w:val="24"/>
          <w:szCs w:val="24"/>
        </w:rPr>
        <w:t>with service commitments or grant buyouts, making it difficult for them to take on Senate roles. Some faculty members might also lack interest in participating in Senate activities.</w:t>
      </w:r>
    </w:p>
    <w:p w14:paraId="7FCBF10F" w14:textId="77777777" w:rsidR="003956E9" w:rsidRDefault="6D886F17" w:rsidP="00C35517">
      <w:pPr>
        <w:pStyle w:val="ListParagraph"/>
        <w:numPr>
          <w:ilvl w:val="0"/>
          <w:numId w:val="3"/>
        </w:numPr>
        <w:tabs>
          <w:tab w:val="left" w:pos="1661"/>
        </w:tabs>
        <w:spacing w:line="259" w:lineRule="auto"/>
        <w:ind w:right="1671"/>
        <w:rPr>
          <w:sz w:val="24"/>
          <w:szCs w:val="24"/>
        </w:rPr>
      </w:pPr>
      <w:r w:rsidRPr="6D886F17">
        <w:rPr>
          <w:b/>
          <w:bCs/>
          <w:sz w:val="24"/>
          <w:szCs w:val="24"/>
        </w:rPr>
        <w:t>Chairs’</w:t>
      </w:r>
      <w:r w:rsidRPr="6D886F17">
        <w:rPr>
          <w:b/>
          <w:bCs/>
          <w:spacing w:val="-7"/>
          <w:sz w:val="24"/>
          <w:szCs w:val="24"/>
        </w:rPr>
        <w:t xml:space="preserve"> </w:t>
      </w:r>
      <w:r w:rsidRPr="6D886F17">
        <w:rPr>
          <w:b/>
          <w:bCs/>
          <w:sz w:val="24"/>
          <w:szCs w:val="24"/>
        </w:rPr>
        <w:t>Intimate</w:t>
      </w:r>
      <w:r w:rsidRPr="6D886F17">
        <w:rPr>
          <w:b/>
          <w:bCs/>
          <w:spacing w:val="-6"/>
          <w:sz w:val="24"/>
          <w:szCs w:val="24"/>
        </w:rPr>
        <w:t xml:space="preserve"> </w:t>
      </w:r>
      <w:r w:rsidRPr="6D886F17">
        <w:rPr>
          <w:b/>
          <w:bCs/>
          <w:sz w:val="24"/>
          <w:szCs w:val="24"/>
        </w:rPr>
        <w:t>Knowledge</w:t>
      </w:r>
      <w:r w:rsidRPr="6D886F17">
        <w:rPr>
          <w:b/>
          <w:bCs/>
          <w:spacing w:val="-6"/>
          <w:sz w:val="24"/>
          <w:szCs w:val="24"/>
        </w:rPr>
        <w:t xml:space="preserve"> </w:t>
      </w:r>
      <w:r w:rsidRPr="6D886F17">
        <w:rPr>
          <w:b/>
          <w:bCs/>
          <w:sz w:val="24"/>
          <w:szCs w:val="24"/>
        </w:rPr>
        <w:t>of</w:t>
      </w:r>
      <w:r w:rsidRPr="6D886F17">
        <w:rPr>
          <w:b/>
          <w:bCs/>
          <w:spacing w:val="-8"/>
          <w:sz w:val="24"/>
          <w:szCs w:val="24"/>
        </w:rPr>
        <w:t xml:space="preserve"> </w:t>
      </w:r>
      <w:r w:rsidRPr="6D886F17">
        <w:rPr>
          <w:b/>
          <w:bCs/>
          <w:sz w:val="24"/>
          <w:szCs w:val="24"/>
        </w:rPr>
        <w:t>Departments:</w:t>
      </w:r>
      <w:r w:rsidRPr="6D886F17">
        <w:rPr>
          <w:b/>
          <w:bCs/>
          <w:spacing w:val="-6"/>
          <w:sz w:val="24"/>
          <w:szCs w:val="24"/>
        </w:rPr>
        <w:t xml:space="preserve"> </w:t>
      </w:r>
      <w:r w:rsidRPr="6D886F17">
        <w:rPr>
          <w:sz w:val="24"/>
          <w:szCs w:val="24"/>
        </w:rPr>
        <w:t>Chairs</w:t>
      </w:r>
      <w:r w:rsidRPr="6D886F17">
        <w:rPr>
          <w:spacing w:val="-2"/>
          <w:sz w:val="24"/>
          <w:szCs w:val="24"/>
        </w:rPr>
        <w:t xml:space="preserve"> </w:t>
      </w:r>
      <w:r w:rsidRPr="6D886F17">
        <w:rPr>
          <w:sz w:val="24"/>
          <w:szCs w:val="24"/>
        </w:rPr>
        <w:t>often</w:t>
      </w:r>
      <w:r w:rsidRPr="6D886F17">
        <w:rPr>
          <w:spacing w:val="-3"/>
          <w:sz w:val="24"/>
          <w:szCs w:val="24"/>
        </w:rPr>
        <w:t xml:space="preserve"> </w:t>
      </w:r>
      <w:r w:rsidRPr="6D886F17">
        <w:rPr>
          <w:sz w:val="24"/>
          <w:szCs w:val="24"/>
        </w:rPr>
        <w:t>have</w:t>
      </w:r>
      <w:r w:rsidRPr="6D886F17">
        <w:rPr>
          <w:spacing w:val="-3"/>
          <w:sz w:val="24"/>
          <w:szCs w:val="24"/>
        </w:rPr>
        <w:t xml:space="preserve"> </w:t>
      </w:r>
      <w:r w:rsidRPr="6D886F17">
        <w:rPr>
          <w:sz w:val="24"/>
          <w:szCs w:val="24"/>
        </w:rPr>
        <w:t>a comprehensive understanding of the department’s operations, challenges, and priorities, enabling them to represent their areas more accurately and effectively.</w:t>
      </w:r>
    </w:p>
    <w:p w14:paraId="352A255E" w14:textId="4676B075" w:rsidR="003956E9" w:rsidRDefault="6D886F17" w:rsidP="00C35517">
      <w:pPr>
        <w:pStyle w:val="ListParagraph"/>
        <w:numPr>
          <w:ilvl w:val="0"/>
          <w:numId w:val="3"/>
        </w:numPr>
        <w:tabs>
          <w:tab w:val="left" w:pos="1662"/>
        </w:tabs>
        <w:spacing w:line="256" w:lineRule="auto"/>
        <w:ind w:left="1662" w:right="1670"/>
        <w:rPr>
          <w:sz w:val="24"/>
          <w:szCs w:val="24"/>
        </w:rPr>
      </w:pPr>
      <w:r w:rsidRPr="6D886F17">
        <w:rPr>
          <w:b/>
          <w:bCs/>
          <w:sz w:val="24"/>
          <w:szCs w:val="24"/>
        </w:rPr>
        <w:t xml:space="preserve">Efficient Communication: </w:t>
      </w:r>
      <w:r w:rsidRPr="6D886F17">
        <w:rPr>
          <w:sz w:val="24"/>
          <w:szCs w:val="24"/>
        </w:rPr>
        <w:t>Given their leadership position, chairs may</w:t>
      </w:r>
      <w:r w:rsidRPr="6D886F17">
        <w:rPr>
          <w:spacing w:val="-2"/>
          <w:sz w:val="24"/>
          <w:szCs w:val="24"/>
        </w:rPr>
        <w:t xml:space="preserve"> </w:t>
      </w:r>
      <w:r w:rsidRPr="6D886F17">
        <w:rPr>
          <w:sz w:val="24"/>
          <w:szCs w:val="24"/>
        </w:rPr>
        <w:t>have</w:t>
      </w:r>
      <w:r w:rsidRPr="6D886F17">
        <w:rPr>
          <w:spacing w:val="-8"/>
          <w:sz w:val="24"/>
          <w:szCs w:val="24"/>
        </w:rPr>
        <w:t xml:space="preserve"> </w:t>
      </w:r>
      <w:r w:rsidRPr="6D886F17">
        <w:rPr>
          <w:sz w:val="24"/>
          <w:szCs w:val="24"/>
        </w:rPr>
        <w:t>more</w:t>
      </w:r>
      <w:r w:rsidRPr="6D886F17">
        <w:rPr>
          <w:spacing w:val="-6"/>
          <w:sz w:val="24"/>
          <w:szCs w:val="24"/>
        </w:rPr>
        <w:t xml:space="preserve"> </w:t>
      </w:r>
      <w:r w:rsidRPr="6D886F17">
        <w:rPr>
          <w:sz w:val="24"/>
          <w:szCs w:val="24"/>
        </w:rPr>
        <w:t>direct</w:t>
      </w:r>
      <w:r w:rsidRPr="6D886F17">
        <w:rPr>
          <w:spacing w:val="-4"/>
          <w:sz w:val="24"/>
          <w:szCs w:val="24"/>
        </w:rPr>
        <w:t xml:space="preserve"> </w:t>
      </w:r>
      <w:r w:rsidRPr="6D886F17">
        <w:rPr>
          <w:sz w:val="24"/>
          <w:szCs w:val="24"/>
        </w:rPr>
        <w:t>and</w:t>
      </w:r>
      <w:r w:rsidRPr="6D886F17">
        <w:rPr>
          <w:spacing w:val="-6"/>
          <w:sz w:val="24"/>
          <w:szCs w:val="24"/>
        </w:rPr>
        <w:t xml:space="preserve"> </w:t>
      </w:r>
      <w:r w:rsidRPr="6D886F17">
        <w:rPr>
          <w:sz w:val="24"/>
          <w:szCs w:val="24"/>
        </w:rPr>
        <w:t>efficient</w:t>
      </w:r>
      <w:r w:rsidRPr="6D886F17">
        <w:rPr>
          <w:spacing w:val="-2"/>
          <w:sz w:val="24"/>
          <w:szCs w:val="24"/>
        </w:rPr>
        <w:t xml:space="preserve"> </w:t>
      </w:r>
      <w:r w:rsidRPr="6D886F17">
        <w:rPr>
          <w:sz w:val="24"/>
          <w:szCs w:val="24"/>
        </w:rPr>
        <w:t>lines</w:t>
      </w:r>
      <w:r w:rsidRPr="6D886F17">
        <w:rPr>
          <w:spacing w:val="-2"/>
          <w:sz w:val="24"/>
          <w:szCs w:val="24"/>
        </w:rPr>
        <w:t xml:space="preserve"> </w:t>
      </w:r>
      <w:r w:rsidRPr="6D886F17">
        <w:rPr>
          <w:sz w:val="24"/>
          <w:szCs w:val="24"/>
        </w:rPr>
        <w:t>of</w:t>
      </w:r>
      <w:r w:rsidRPr="6D886F17">
        <w:rPr>
          <w:spacing w:val="-4"/>
          <w:sz w:val="24"/>
          <w:szCs w:val="24"/>
        </w:rPr>
        <w:t xml:space="preserve"> </w:t>
      </w:r>
      <w:r w:rsidRPr="6D886F17">
        <w:rPr>
          <w:sz w:val="24"/>
          <w:szCs w:val="24"/>
        </w:rPr>
        <w:t>communication</w:t>
      </w:r>
      <w:r w:rsidRPr="6D886F17">
        <w:rPr>
          <w:spacing w:val="-3"/>
          <w:sz w:val="24"/>
          <w:szCs w:val="24"/>
        </w:rPr>
        <w:t xml:space="preserve"> </w:t>
      </w:r>
      <w:r w:rsidRPr="6D886F17">
        <w:rPr>
          <w:sz w:val="24"/>
          <w:szCs w:val="24"/>
        </w:rPr>
        <w:t>with</w:t>
      </w:r>
      <w:r w:rsidRPr="6D886F17">
        <w:rPr>
          <w:spacing w:val="-6"/>
          <w:sz w:val="24"/>
          <w:szCs w:val="24"/>
        </w:rPr>
        <w:t xml:space="preserve"> </w:t>
      </w:r>
      <w:r w:rsidRPr="6D886F17">
        <w:rPr>
          <w:sz w:val="24"/>
          <w:szCs w:val="24"/>
        </w:rPr>
        <w:t>bot</w:t>
      </w:r>
      <w:r w:rsidR="39C8A7D0" w:rsidRPr="6D886F17">
        <w:rPr>
          <w:sz w:val="24"/>
          <w:szCs w:val="24"/>
        </w:rPr>
        <w:t>h their departments and higher administrative bodies. This can make the exchange of information smoother compared to non-chair faculty.</w:t>
      </w:r>
    </w:p>
    <w:p w14:paraId="526FD52F" w14:textId="15672164" w:rsidR="003956E9" w:rsidRDefault="39C8A7D0" w:rsidP="00C35517">
      <w:pPr>
        <w:pStyle w:val="ListParagraph"/>
        <w:numPr>
          <w:ilvl w:val="0"/>
          <w:numId w:val="3"/>
        </w:numPr>
        <w:tabs>
          <w:tab w:val="left" w:pos="1660"/>
        </w:tabs>
        <w:spacing w:before="1" w:line="256" w:lineRule="auto"/>
        <w:ind w:right="1530"/>
        <w:rPr>
          <w:sz w:val="24"/>
          <w:szCs w:val="24"/>
        </w:rPr>
      </w:pPr>
      <w:r w:rsidRPr="6D886F17">
        <w:rPr>
          <w:b/>
          <w:bCs/>
          <w:sz w:val="24"/>
          <w:szCs w:val="24"/>
        </w:rPr>
        <w:t xml:space="preserve">Advocacy Abilities: </w:t>
      </w:r>
      <w:r w:rsidRPr="6D886F17">
        <w:rPr>
          <w:sz w:val="24"/>
          <w:szCs w:val="24"/>
        </w:rPr>
        <w:t>Chairs are often in a better position to advocate for their departments due to their leadership role, knowledge of department-specific needs, and existing connections with decision- makers.</w:t>
      </w:r>
    </w:p>
    <w:p w14:paraId="46ABBD8F" w14:textId="5B6E3F30" w:rsidR="003956E9" w:rsidRDefault="003956E9" w:rsidP="6D886F17">
      <w:pPr>
        <w:pStyle w:val="ListParagraph"/>
        <w:tabs>
          <w:tab w:val="left" w:pos="1660"/>
        </w:tabs>
        <w:spacing w:before="1" w:line="256" w:lineRule="auto"/>
        <w:ind w:left="1300" w:right="1530" w:firstLine="0"/>
        <w:rPr>
          <w:sz w:val="24"/>
          <w:szCs w:val="24"/>
        </w:rPr>
        <w:sectPr w:rsidR="003956E9">
          <w:pgSz w:w="12240" w:h="15840"/>
          <w:pgMar w:top="1820" w:right="0" w:bottom="720" w:left="500" w:header="0" w:footer="523" w:gutter="0"/>
          <w:cols w:space="720"/>
        </w:sectPr>
      </w:pPr>
    </w:p>
    <w:p w14:paraId="5024C88D" w14:textId="77777777" w:rsidR="003956E9" w:rsidRDefault="6D886F17" w:rsidP="6D886F17">
      <w:pPr>
        <w:pStyle w:val="Heading2"/>
        <w:spacing w:before="247"/>
        <w:rPr>
          <w:sz w:val="24"/>
          <w:szCs w:val="24"/>
        </w:rPr>
      </w:pPr>
      <w:r w:rsidRPr="6D886F17">
        <w:rPr>
          <w:spacing w:val="-2"/>
          <w:sz w:val="24"/>
          <w:szCs w:val="24"/>
        </w:rPr>
        <w:lastRenderedPageBreak/>
        <w:t>Disadvantages:</w:t>
      </w:r>
    </w:p>
    <w:p w14:paraId="35C0E597" w14:textId="77777777" w:rsidR="003956E9" w:rsidRDefault="6D886F17" w:rsidP="6D886F17">
      <w:pPr>
        <w:pStyle w:val="ListParagraph"/>
        <w:numPr>
          <w:ilvl w:val="0"/>
          <w:numId w:val="3"/>
        </w:numPr>
        <w:tabs>
          <w:tab w:val="left" w:pos="1660"/>
        </w:tabs>
        <w:spacing w:before="185" w:line="256" w:lineRule="auto"/>
        <w:ind w:left="1660" w:right="1578"/>
        <w:rPr>
          <w:sz w:val="24"/>
          <w:szCs w:val="24"/>
        </w:rPr>
      </w:pPr>
      <w:r w:rsidRPr="6D886F17">
        <w:rPr>
          <w:b/>
          <w:bCs/>
          <w:sz w:val="24"/>
          <w:szCs w:val="24"/>
        </w:rPr>
        <w:t>Lack</w:t>
      </w:r>
      <w:r w:rsidRPr="6D886F17">
        <w:rPr>
          <w:b/>
          <w:bCs/>
          <w:spacing w:val="-5"/>
          <w:sz w:val="24"/>
          <w:szCs w:val="24"/>
        </w:rPr>
        <w:t xml:space="preserve"> </w:t>
      </w:r>
      <w:r w:rsidRPr="6D886F17">
        <w:rPr>
          <w:b/>
          <w:bCs/>
          <w:sz w:val="24"/>
          <w:szCs w:val="24"/>
        </w:rPr>
        <w:t>of</w:t>
      </w:r>
      <w:r w:rsidRPr="6D886F17">
        <w:rPr>
          <w:b/>
          <w:bCs/>
          <w:spacing w:val="-4"/>
          <w:sz w:val="24"/>
          <w:szCs w:val="24"/>
        </w:rPr>
        <w:t xml:space="preserve"> </w:t>
      </w:r>
      <w:r w:rsidRPr="6D886F17">
        <w:rPr>
          <w:b/>
          <w:bCs/>
          <w:sz w:val="24"/>
          <w:szCs w:val="24"/>
        </w:rPr>
        <w:t>Faculty</w:t>
      </w:r>
      <w:r w:rsidRPr="6D886F17">
        <w:rPr>
          <w:b/>
          <w:bCs/>
          <w:spacing w:val="-5"/>
          <w:sz w:val="24"/>
          <w:szCs w:val="24"/>
        </w:rPr>
        <w:t xml:space="preserve"> </w:t>
      </w:r>
      <w:r w:rsidRPr="6D886F17">
        <w:rPr>
          <w:b/>
          <w:bCs/>
          <w:sz w:val="24"/>
          <w:szCs w:val="24"/>
        </w:rPr>
        <w:t>Consultation</w:t>
      </w:r>
      <w:r w:rsidRPr="6D886F17">
        <w:rPr>
          <w:sz w:val="24"/>
          <w:szCs w:val="24"/>
        </w:rPr>
        <w:t>:</w:t>
      </w:r>
      <w:r w:rsidRPr="6D886F17">
        <w:rPr>
          <w:spacing w:val="-3"/>
          <w:sz w:val="24"/>
          <w:szCs w:val="24"/>
        </w:rPr>
        <w:t xml:space="preserve"> </w:t>
      </w:r>
      <w:r w:rsidRPr="6D886F17">
        <w:rPr>
          <w:sz w:val="24"/>
          <w:szCs w:val="24"/>
        </w:rPr>
        <w:t>Decisions</w:t>
      </w:r>
      <w:r w:rsidRPr="6D886F17">
        <w:rPr>
          <w:spacing w:val="-3"/>
          <w:sz w:val="24"/>
          <w:szCs w:val="24"/>
        </w:rPr>
        <w:t xml:space="preserve"> </w:t>
      </w:r>
      <w:r w:rsidRPr="6D886F17">
        <w:rPr>
          <w:sz w:val="24"/>
          <w:szCs w:val="24"/>
        </w:rPr>
        <w:t>may</w:t>
      </w:r>
      <w:r w:rsidRPr="6D886F17">
        <w:rPr>
          <w:spacing w:val="-3"/>
          <w:sz w:val="24"/>
          <w:szCs w:val="24"/>
        </w:rPr>
        <w:t xml:space="preserve"> </w:t>
      </w:r>
      <w:r w:rsidRPr="6D886F17">
        <w:rPr>
          <w:sz w:val="24"/>
          <w:szCs w:val="24"/>
        </w:rPr>
        <w:t>be</w:t>
      </w:r>
      <w:r w:rsidRPr="6D886F17">
        <w:rPr>
          <w:spacing w:val="-5"/>
          <w:sz w:val="24"/>
          <w:szCs w:val="24"/>
        </w:rPr>
        <w:t xml:space="preserve"> </w:t>
      </w:r>
      <w:r w:rsidRPr="6D886F17">
        <w:rPr>
          <w:sz w:val="24"/>
          <w:szCs w:val="24"/>
        </w:rPr>
        <w:t>made</w:t>
      </w:r>
      <w:r w:rsidRPr="6D886F17">
        <w:rPr>
          <w:spacing w:val="-5"/>
          <w:sz w:val="24"/>
          <w:szCs w:val="24"/>
        </w:rPr>
        <w:t xml:space="preserve"> </w:t>
      </w:r>
      <w:r w:rsidRPr="6D886F17">
        <w:rPr>
          <w:sz w:val="24"/>
          <w:szCs w:val="24"/>
        </w:rPr>
        <w:t>by</w:t>
      </w:r>
      <w:r w:rsidRPr="6D886F17">
        <w:rPr>
          <w:spacing w:val="-3"/>
          <w:sz w:val="24"/>
          <w:szCs w:val="24"/>
        </w:rPr>
        <w:t xml:space="preserve"> </w:t>
      </w:r>
      <w:r w:rsidRPr="6D886F17">
        <w:rPr>
          <w:sz w:val="24"/>
          <w:szCs w:val="24"/>
        </w:rPr>
        <w:t>the</w:t>
      </w:r>
      <w:r w:rsidRPr="6D886F17">
        <w:rPr>
          <w:spacing w:val="-5"/>
          <w:sz w:val="24"/>
          <w:szCs w:val="24"/>
        </w:rPr>
        <w:t xml:space="preserve"> </w:t>
      </w:r>
      <w:r w:rsidRPr="6D886F17">
        <w:rPr>
          <w:sz w:val="24"/>
          <w:szCs w:val="24"/>
        </w:rPr>
        <w:t>chair without consulting faculty.</w:t>
      </w:r>
    </w:p>
    <w:p w14:paraId="5D064654" w14:textId="77777777" w:rsidR="003956E9" w:rsidRDefault="6D886F17" w:rsidP="00C35517">
      <w:pPr>
        <w:pStyle w:val="ListParagraph"/>
        <w:numPr>
          <w:ilvl w:val="0"/>
          <w:numId w:val="3"/>
        </w:numPr>
        <w:tabs>
          <w:tab w:val="left" w:pos="1661"/>
        </w:tabs>
        <w:spacing w:before="1" w:line="256" w:lineRule="auto"/>
        <w:ind w:right="1694"/>
        <w:jc w:val="both"/>
        <w:rPr>
          <w:sz w:val="24"/>
          <w:szCs w:val="24"/>
        </w:rPr>
      </w:pPr>
      <w:r w:rsidRPr="6D886F17">
        <w:rPr>
          <w:b/>
          <w:bCs/>
          <w:sz w:val="24"/>
          <w:szCs w:val="24"/>
        </w:rPr>
        <w:t>Conflict of Interest</w:t>
      </w:r>
      <w:r w:rsidRPr="6D886F17">
        <w:rPr>
          <w:sz w:val="24"/>
          <w:szCs w:val="24"/>
        </w:rPr>
        <w:t>: Faculty concerns brought to a senator may conflict</w:t>
      </w:r>
      <w:r w:rsidRPr="6D886F17">
        <w:rPr>
          <w:spacing w:val="-2"/>
          <w:sz w:val="24"/>
          <w:szCs w:val="24"/>
        </w:rPr>
        <w:t xml:space="preserve"> </w:t>
      </w:r>
      <w:r w:rsidRPr="6D886F17">
        <w:rPr>
          <w:sz w:val="24"/>
          <w:szCs w:val="24"/>
        </w:rPr>
        <w:t>with</w:t>
      </w:r>
      <w:r w:rsidRPr="6D886F17">
        <w:rPr>
          <w:spacing w:val="-4"/>
          <w:sz w:val="24"/>
          <w:szCs w:val="24"/>
        </w:rPr>
        <w:t xml:space="preserve"> </w:t>
      </w:r>
      <w:r w:rsidRPr="6D886F17">
        <w:rPr>
          <w:sz w:val="24"/>
          <w:szCs w:val="24"/>
        </w:rPr>
        <w:t>the</w:t>
      </w:r>
      <w:r w:rsidRPr="6D886F17">
        <w:rPr>
          <w:spacing w:val="-6"/>
          <w:sz w:val="24"/>
          <w:szCs w:val="24"/>
        </w:rPr>
        <w:t xml:space="preserve"> </w:t>
      </w:r>
      <w:r w:rsidRPr="6D886F17">
        <w:rPr>
          <w:sz w:val="24"/>
          <w:szCs w:val="24"/>
        </w:rPr>
        <w:t>chair's</w:t>
      </w:r>
      <w:r w:rsidRPr="6D886F17">
        <w:rPr>
          <w:spacing w:val="-1"/>
          <w:sz w:val="24"/>
          <w:szCs w:val="24"/>
        </w:rPr>
        <w:t xml:space="preserve"> </w:t>
      </w:r>
      <w:r w:rsidRPr="6D886F17">
        <w:rPr>
          <w:sz w:val="24"/>
          <w:szCs w:val="24"/>
        </w:rPr>
        <w:t>role,</w:t>
      </w:r>
      <w:r w:rsidRPr="6D886F17">
        <w:rPr>
          <w:spacing w:val="-2"/>
          <w:sz w:val="24"/>
          <w:szCs w:val="24"/>
        </w:rPr>
        <w:t xml:space="preserve"> </w:t>
      </w:r>
      <w:r w:rsidRPr="6D886F17">
        <w:rPr>
          <w:sz w:val="24"/>
          <w:szCs w:val="24"/>
        </w:rPr>
        <w:t>especially</w:t>
      </w:r>
      <w:r w:rsidRPr="6D886F17">
        <w:rPr>
          <w:spacing w:val="-2"/>
          <w:sz w:val="24"/>
          <w:szCs w:val="24"/>
        </w:rPr>
        <w:t xml:space="preserve"> </w:t>
      </w:r>
      <w:r w:rsidRPr="6D886F17">
        <w:rPr>
          <w:sz w:val="24"/>
          <w:szCs w:val="24"/>
        </w:rPr>
        <w:t>if</w:t>
      </w:r>
      <w:r w:rsidRPr="6D886F17">
        <w:rPr>
          <w:spacing w:val="-2"/>
          <w:sz w:val="24"/>
          <w:szCs w:val="24"/>
        </w:rPr>
        <w:t xml:space="preserve"> </w:t>
      </w:r>
      <w:r w:rsidRPr="6D886F17">
        <w:rPr>
          <w:sz w:val="24"/>
          <w:szCs w:val="24"/>
        </w:rPr>
        <w:t>the</w:t>
      </w:r>
      <w:r w:rsidRPr="6D886F17">
        <w:rPr>
          <w:spacing w:val="-4"/>
          <w:sz w:val="24"/>
          <w:szCs w:val="24"/>
        </w:rPr>
        <w:t xml:space="preserve"> </w:t>
      </w:r>
      <w:r w:rsidRPr="6D886F17">
        <w:rPr>
          <w:sz w:val="24"/>
          <w:szCs w:val="24"/>
        </w:rPr>
        <w:t>issue</w:t>
      </w:r>
      <w:r w:rsidRPr="6D886F17">
        <w:rPr>
          <w:spacing w:val="-4"/>
          <w:sz w:val="24"/>
          <w:szCs w:val="24"/>
        </w:rPr>
        <w:t xml:space="preserve"> </w:t>
      </w:r>
      <w:r w:rsidRPr="6D886F17">
        <w:rPr>
          <w:sz w:val="24"/>
          <w:szCs w:val="24"/>
        </w:rPr>
        <w:t>involves</w:t>
      </w:r>
      <w:r w:rsidRPr="6D886F17">
        <w:rPr>
          <w:spacing w:val="-5"/>
          <w:sz w:val="24"/>
          <w:szCs w:val="24"/>
        </w:rPr>
        <w:t xml:space="preserve"> </w:t>
      </w:r>
      <w:r w:rsidRPr="6D886F17">
        <w:rPr>
          <w:sz w:val="24"/>
          <w:szCs w:val="24"/>
        </w:rPr>
        <w:t>the</w:t>
      </w:r>
      <w:r w:rsidRPr="6D886F17">
        <w:rPr>
          <w:spacing w:val="-4"/>
          <w:sz w:val="24"/>
          <w:szCs w:val="24"/>
        </w:rPr>
        <w:t xml:space="preserve"> </w:t>
      </w:r>
      <w:r w:rsidRPr="6D886F17">
        <w:rPr>
          <w:sz w:val="24"/>
          <w:szCs w:val="24"/>
        </w:rPr>
        <w:t xml:space="preserve">chair </w:t>
      </w:r>
      <w:r w:rsidRPr="6D886F17">
        <w:rPr>
          <w:spacing w:val="-2"/>
          <w:sz w:val="24"/>
          <w:szCs w:val="24"/>
        </w:rPr>
        <w:t>themselves.</w:t>
      </w:r>
    </w:p>
    <w:p w14:paraId="025B6324" w14:textId="77777777" w:rsidR="003956E9" w:rsidRPr="00C35517" w:rsidRDefault="6D886F17" w:rsidP="00C35517">
      <w:pPr>
        <w:pStyle w:val="ListParagraph"/>
        <w:numPr>
          <w:ilvl w:val="1"/>
          <w:numId w:val="3"/>
        </w:numPr>
        <w:tabs>
          <w:tab w:val="left" w:pos="2201"/>
        </w:tabs>
        <w:spacing w:before="10" w:line="252" w:lineRule="auto"/>
        <w:ind w:right="1587"/>
        <w:rPr>
          <w:sz w:val="24"/>
          <w:szCs w:val="24"/>
        </w:rPr>
      </w:pPr>
      <w:r w:rsidRPr="00C35517">
        <w:rPr>
          <w:sz w:val="24"/>
          <w:szCs w:val="24"/>
        </w:rPr>
        <w:t>Faculty</w:t>
      </w:r>
      <w:r w:rsidRPr="00C35517">
        <w:rPr>
          <w:spacing w:val="-6"/>
          <w:sz w:val="24"/>
          <w:szCs w:val="24"/>
        </w:rPr>
        <w:t xml:space="preserve"> </w:t>
      </w:r>
      <w:r w:rsidRPr="00C35517">
        <w:rPr>
          <w:sz w:val="24"/>
          <w:szCs w:val="24"/>
        </w:rPr>
        <w:t>may</w:t>
      </w:r>
      <w:r w:rsidRPr="00C35517">
        <w:rPr>
          <w:spacing w:val="-3"/>
          <w:sz w:val="24"/>
          <w:szCs w:val="24"/>
        </w:rPr>
        <w:t xml:space="preserve"> </w:t>
      </w:r>
      <w:r w:rsidRPr="00C35517">
        <w:rPr>
          <w:sz w:val="24"/>
          <w:szCs w:val="24"/>
        </w:rPr>
        <w:t>wish</w:t>
      </w:r>
      <w:r w:rsidRPr="00C35517">
        <w:rPr>
          <w:spacing w:val="-2"/>
          <w:sz w:val="24"/>
          <w:szCs w:val="24"/>
        </w:rPr>
        <w:t xml:space="preserve"> </w:t>
      </w:r>
      <w:r w:rsidRPr="00C35517">
        <w:rPr>
          <w:sz w:val="24"/>
          <w:szCs w:val="24"/>
        </w:rPr>
        <w:t>to</w:t>
      </w:r>
      <w:r w:rsidRPr="00C35517">
        <w:rPr>
          <w:spacing w:val="-3"/>
          <w:sz w:val="24"/>
          <w:szCs w:val="24"/>
        </w:rPr>
        <w:t xml:space="preserve"> </w:t>
      </w:r>
      <w:r w:rsidRPr="00C35517">
        <w:rPr>
          <w:sz w:val="24"/>
          <w:szCs w:val="24"/>
        </w:rPr>
        <w:t>remain</w:t>
      </w:r>
      <w:r w:rsidRPr="00C35517">
        <w:rPr>
          <w:spacing w:val="-2"/>
          <w:sz w:val="24"/>
          <w:szCs w:val="24"/>
        </w:rPr>
        <w:t xml:space="preserve"> </w:t>
      </w:r>
      <w:r w:rsidRPr="00C35517">
        <w:rPr>
          <w:sz w:val="24"/>
          <w:szCs w:val="24"/>
        </w:rPr>
        <w:t>anonymous</w:t>
      </w:r>
      <w:r w:rsidRPr="00C35517">
        <w:rPr>
          <w:spacing w:val="-3"/>
          <w:sz w:val="24"/>
          <w:szCs w:val="24"/>
        </w:rPr>
        <w:t xml:space="preserve"> </w:t>
      </w:r>
      <w:r w:rsidRPr="00C35517">
        <w:rPr>
          <w:sz w:val="24"/>
          <w:szCs w:val="24"/>
        </w:rPr>
        <w:t>when</w:t>
      </w:r>
      <w:r w:rsidRPr="00C35517">
        <w:rPr>
          <w:spacing w:val="-2"/>
          <w:sz w:val="24"/>
          <w:szCs w:val="24"/>
        </w:rPr>
        <w:t xml:space="preserve"> </w:t>
      </w:r>
      <w:r w:rsidRPr="00C35517">
        <w:rPr>
          <w:sz w:val="24"/>
          <w:szCs w:val="24"/>
        </w:rPr>
        <w:t>raising</w:t>
      </w:r>
      <w:r w:rsidRPr="00C35517">
        <w:rPr>
          <w:spacing w:val="-4"/>
          <w:sz w:val="24"/>
          <w:szCs w:val="24"/>
        </w:rPr>
        <w:t xml:space="preserve"> </w:t>
      </w:r>
      <w:r w:rsidRPr="00C35517">
        <w:rPr>
          <w:sz w:val="24"/>
          <w:szCs w:val="24"/>
        </w:rPr>
        <w:t>issues</w:t>
      </w:r>
      <w:r w:rsidRPr="00C35517">
        <w:rPr>
          <w:spacing w:val="-3"/>
          <w:sz w:val="24"/>
          <w:szCs w:val="24"/>
        </w:rPr>
        <w:t xml:space="preserve"> </w:t>
      </w:r>
      <w:r w:rsidRPr="00C35517">
        <w:rPr>
          <w:sz w:val="24"/>
          <w:szCs w:val="24"/>
        </w:rPr>
        <w:t>about</w:t>
      </w:r>
      <w:r w:rsidRPr="00C35517">
        <w:rPr>
          <w:spacing w:val="-4"/>
          <w:sz w:val="24"/>
          <w:szCs w:val="24"/>
        </w:rPr>
        <w:t xml:space="preserve"> </w:t>
      </w:r>
      <w:r w:rsidRPr="00C35517">
        <w:rPr>
          <w:sz w:val="24"/>
          <w:szCs w:val="24"/>
        </w:rPr>
        <w:t>the chair, but this may be difficult due to the nature of the issue.</w:t>
      </w:r>
    </w:p>
    <w:p w14:paraId="223838AB" w14:textId="77777777" w:rsidR="003956E9" w:rsidRPr="00C35517" w:rsidRDefault="6D886F17" w:rsidP="00C35517">
      <w:pPr>
        <w:pStyle w:val="ListParagraph"/>
        <w:numPr>
          <w:ilvl w:val="1"/>
          <w:numId w:val="3"/>
        </w:numPr>
        <w:tabs>
          <w:tab w:val="left" w:pos="2201"/>
        </w:tabs>
        <w:spacing w:before="10" w:line="252" w:lineRule="auto"/>
        <w:ind w:right="1490"/>
        <w:rPr>
          <w:sz w:val="24"/>
          <w:szCs w:val="24"/>
        </w:rPr>
      </w:pPr>
      <w:r w:rsidRPr="00C35517">
        <w:rPr>
          <w:sz w:val="24"/>
          <w:szCs w:val="24"/>
        </w:rPr>
        <w:t>Faculty</w:t>
      </w:r>
      <w:r w:rsidRPr="00C35517">
        <w:rPr>
          <w:spacing w:val="-3"/>
          <w:sz w:val="24"/>
          <w:szCs w:val="24"/>
        </w:rPr>
        <w:t xml:space="preserve"> </w:t>
      </w:r>
      <w:r w:rsidRPr="00C35517">
        <w:rPr>
          <w:sz w:val="24"/>
          <w:szCs w:val="24"/>
        </w:rPr>
        <w:t>can</w:t>
      </w:r>
      <w:r w:rsidRPr="00C35517">
        <w:rPr>
          <w:spacing w:val="-2"/>
          <w:sz w:val="24"/>
          <w:szCs w:val="24"/>
        </w:rPr>
        <w:t xml:space="preserve"> </w:t>
      </w:r>
      <w:r w:rsidRPr="00C35517">
        <w:rPr>
          <w:sz w:val="24"/>
          <w:szCs w:val="24"/>
        </w:rPr>
        <w:t>also</w:t>
      </w:r>
      <w:r w:rsidRPr="00C35517">
        <w:rPr>
          <w:spacing w:val="-3"/>
          <w:sz w:val="24"/>
          <w:szCs w:val="24"/>
        </w:rPr>
        <w:t xml:space="preserve"> </w:t>
      </w:r>
      <w:r w:rsidRPr="00C35517">
        <w:rPr>
          <w:sz w:val="24"/>
          <w:szCs w:val="24"/>
        </w:rPr>
        <w:t>raise</w:t>
      </w:r>
      <w:r w:rsidRPr="00C35517">
        <w:rPr>
          <w:spacing w:val="-6"/>
          <w:sz w:val="24"/>
          <w:szCs w:val="24"/>
        </w:rPr>
        <w:t xml:space="preserve"> </w:t>
      </w:r>
      <w:r w:rsidRPr="00C35517">
        <w:rPr>
          <w:sz w:val="24"/>
          <w:szCs w:val="24"/>
        </w:rPr>
        <w:t>concerns</w:t>
      </w:r>
      <w:r w:rsidRPr="00C35517">
        <w:rPr>
          <w:spacing w:val="-3"/>
          <w:sz w:val="24"/>
          <w:szCs w:val="24"/>
        </w:rPr>
        <w:t xml:space="preserve"> </w:t>
      </w:r>
      <w:r w:rsidRPr="00C35517">
        <w:rPr>
          <w:sz w:val="24"/>
          <w:szCs w:val="24"/>
        </w:rPr>
        <w:t>through</w:t>
      </w:r>
      <w:r w:rsidRPr="00C35517">
        <w:rPr>
          <w:spacing w:val="-2"/>
          <w:sz w:val="24"/>
          <w:szCs w:val="24"/>
        </w:rPr>
        <w:t xml:space="preserve"> </w:t>
      </w:r>
      <w:r w:rsidRPr="00C35517">
        <w:rPr>
          <w:sz w:val="24"/>
          <w:szCs w:val="24"/>
        </w:rPr>
        <w:t>other</w:t>
      </w:r>
      <w:r w:rsidRPr="00C35517">
        <w:rPr>
          <w:spacing w:val="-3"/>
          <w:sz w:val="24"/>
          <w:szCs w:val="24"/>
        </w:rPr>
        <w:t xml:space="preserve"> </w:t>
      </w:r>
      <w:r w:rsidRPr="00C35517">
        <w:rPr>
          <w:sz w:val="24"/>
          <w:szCs w:val="24"/>
        </w:rPr>
        <w:t>channels,</w:t>
      </w:r>
      <w:r w:rsidRPr="00C35517">
        <w:rPr>
          <w:spacing w:val="-4"/>
          <w:sz w:val="24"/>
          <w:szCs w:val="24"/>
        </w:rPr>
        <w:t xml:space="preserve"> </w:t>
      </w:r>
      <w:r w:rsidRPr="00C35517">
        <w:rPr>
          <w:sz w:val="24"/>
          <w:szCs w:val="24"/>
        </w:rPr>
        <w:t>like</w:t>
      </w:r>
      <w:r w:rsidRPr="00C35517">
        <w:rPr>
          <w:spacing w:val="-4"/>
          <w:sz w:val="24"/>
          <w:szCs w:val="24"/>
        </w:rPr>
        <w:t xml:space="preserve"> </w:t>
      </w:r>
      <w:r w:rsidRPr="00C35517">
        <w:rPr>
          <w:sz w:val="24"/>
          <w:szCs w:val="24"/>
        </w:rPr>
        <w:t>the</w:t>
      </w:r>
      <w:r w:rsidRPr="00C35517">
        <w:rPr>
          <w:spacing w:val="-6"/>
          <w:sz w:val="24"/>
          <w:szCs w:val="24"/>
        </w:rPr>
        <w:t xml:space="preserve"> </w:t>
      </w:r>
      <w:r w:rsidRPr="00C35517">
        <w:rPr>
          <w:sz w:val="24"/>
          <w:szCs w:val="24"/>
        </w:rPr>
        <w:t>Senate Chair, rather than relying on the chair who is also a senator.</w:t>
      </w:r>
    </w:p>
    <w:p w14:paraId="105540A6" w14:textId="77777777" w:rsidR="003956E9" w:rsidRDefault="6D886F17" w:rsidP="6D886F17">
      <w:pPr>
        <w:pStyle w:val="ListParagraph"/>
        <w:numPr>
          <w:ilvl w:val="0"/>
          <w:numId w:val="3"/>
        </w:numPr>
        <w:tabs>
          <w:tab w:val="left" w:pos="1661"/>
        </w:tabs>
        <w:spacing w:before="7" w:line="259" w:lineRule="auto"/>
        <w:ind w:right="1590"/>
        <w:rPr>
          <w:sz w:val="24"/>
          <w:szCs w:val="24"/>
        </w:rPr>
      </w:pPr>
      <w:r w:rsidRPr="6D886F17">
        <w:rPr>
          <w:b/>
          <w:bCs/>
          <w:sz w:val="24"/>
          <w:szCs w:val="24"/>
        </w:rPr>
        <w:t>Information Flow</w:t>
      </w:r>
      <w:r w:rsidRPr="6D886F17">
        <w:rPr>
          <w:sz w:val="24"/>
          <w:szCs w:val="24"/>
        </w:rPr>
        <w:t>: When the department chair is also a senator, information</w:t>
      </w:r>
      <w:r w:rsidRPr="6D886F17">
        <w:rPr>
          <w:spacing w:val="-5"/>
          <w:sz w:val="24"/>
          <w:szCs w:val="24"/>
        </w:rPr>
        <w:t xml:space="preserve"> </w:t>
      </w:r>
      <w:r w:rsidRPr="6D886F17">
        <w:rPr>
          <w:sz w:val="24"/>
          <w:szCs w:val="24"/>
        </w:rPr>
        <w:t>from</w:t>
      </w:r>
      <w:r w:rsidRPr="6D886F17">
        <w:rPr>
          <w:spacing w:val="-3"/>
          <w:sz w:val="24"/>
          <w:szCs w:val="24"/>
        </w:rPr>
        <w:t xml:space="preserve"> </w:t>
      </w:r>
      <w:r w:rsidRPr="6D886F17">
        <w:rPr>
          <w:sz w:val="24"/>
          <w:szCs w:val="24"/>
        </w:rPr>
        <w:t>external</w:t>
      </w:r>
      <w:r w:rsidRPr="6D886F17">
        <w:rPr>
          <w:spacing w:val="-4"/>
          <w:sz w:val="24"/>
          <w:szCs w:val="24"/>
        </w:rPr>
        <w:t xml:space="preserve"> </w:t>
      </w:r>
      <w:r w:rsidRPr="6D886F17">
        <w:rPr>
          <w:sz w:val="24"/>
          <w:szCs w:val="24"/>
        </w:rPr>
        <w:t>bodies</w:t>
      </w:r>
      <w:r w:rsidRPr="6D886F17">
        <w:rPr>
          <w:spacing w:val="-3"/>
          <w:sz w:val="24"/>
          <w:szCs w:val="24"/>
        </w:rPr>
        <w:t xml:space="preserve"> </w:t>
      </w:r>
      <w:r w:rsidRPr="6D886F17">
        <w:rPr>
          <w:sz w:val="24"/>
          <w:szCs w:val="24"/>
        </w:rPr>
        <w:t>(e.g.,</w:t>
      </w:r>
      <w:r w:rsidRPr="6D886F17">
        <w:rPr>
          <w:spacing w:val="-3"/>
          <w:sz w:val="24"/>
          <w:szCs w:val="24"/>
        </w:rPr>
        <w:t xml:space="preserve"> </w:t>
      </w:r>
      <w:r w:rsidRPr="6D886F17">
        <w:rPr>
          <w:sz w:val="24"/>
          <w:szCs w:val="24"/>
        </w:rPr>
        <w:t>Senate,</w:t>
      </w:r>
      <w:r w:rsidRPr="6D886F17">
        <w:rPr>
          <w:spacing w:val="-3"/>
          <w:sz w:val="24"/>
          <w:szCs w:val="24"/>
        </w:rPr>
        <w:t xml:space="preserve"> </w:t>
      </w:r>
      <w:r w:rsidRPr="6D886F17">
        <w:rPr>
          <w:sz w:val="24"/>
          <w:szCs w:val="24"/>
        </w:rPr>
        <w:t>ADCO)</w:t>
      </w:r>
      <w:r w:rsidRPr="6D886F17">
        <w:rPr>
          <w:spacing w:val="-7"/>
          <w:sz w:val="24"/>
          <w:szCs w:val="24"/>
        </w:rPr>
        <w:t xml:space="preserve"> </w:t>
      </w:r>
      <w:r w:rsidRPr="6D886F17">
        <w:rPr>
          <w:sz w:val="24"/>
          <w:szCs w:val="24"/>
        </w:rPr>
        <w:t>flows</w:t>
      </w:r>
      <w:r w:rsidRPr="6D886F17">
        <w:rPr>
          <w:spacing w:val="-6"/>
          <w:sz w:val="24"/>
          <w:szCs w:val="24"/>
        </w:rPr>
        <w:t xml:space="preserve"> </w:t>
      </w:r>
      <w:r w:rsidRPr="6D886F17">
        <w:rPr>
          <w:sz w:val="24"/>
          <w:szCs w:val="24"/>
        </w:rPr>
        <w:t xml:space="preserve">through one person, potentially limiting broader representation. Multiple representatives might improve communication about university-wide </w:t>
      </w:r>
      <w:r w:rsidRPr="6D886F17">
        <w:rPr>
          <w:spacing w:val="-2"/>
          <w:sz w:val="24"/>
          <w:szCs w:val="24"/>
        </w:rPr>
        <w:t>matters.</w:t>
      </w:r>
    </w:p>
    <w:p w14:paraId="605C5E65" w14:textId="77777777" w:rsidR="003956E9" w:rsidRDefault="6D886F17" w:rsidP="6D886F17">
      <w:pPr>
        <w:pStyle w:val="ListParagraph"/>
        <w:numPr>
          <w:ilvl w:val="0"/>
          <w:numId w:val="3"/>
        </w:numPr>
        <w:tabs>
          <w:tab w:val="left" w:pos="1661"/>
        </w:tabs>
        <w:spacing w:line="256" w:lineRule="auto"/>
        <w:ind w:right="1454"/>
        <w:rPr>
          <w:sz w:val="24"/>
          <w:szCs w:val="24"/>
        </w:rPr>
      </w:pPr>
      <w:r w:rsidRPr="6D886F17">
        <w:rPr>
          <w:b/>
          <w:bCs/>
          <w:sz w:val="24"/>
          <w:szCs w:val="24"/>
        </w:rPr>
        <w:t>Limited</w:t>
      </w:r>
      <w:r w:rsidRPr="6D886F17">
        <w:rPr>
          <w:b/>
          <w:bCs/>
          <w:spacing w:val="-6"/>
          <w:sz w:val="24"/>
          <w:szCs w:val="24"/>
        </w:rPr>
        <w:t xml:space="preserve"> </w:t>
      </w:r>
      <w:r w:rsidRPr="6D886F17">
        <w:rPr>
          <w:b/>
          <w:bCs/>
          <w:sz w:val="24"/>
          <w:szCs w:val="24"/>
        </w:rPr>
        <w:t>Opportunities</w:t>
      </w:r>
      <w:r w:rsidRPr="6D886F17">
        <w:rPr>
          <w:b/>
          <w:bCs/>
          <w:spacing w:val="-8"/>
          <w:sz w:val="24"/>
          <w:szCs w:val="24"/>
        </w:rPr>
        <w:t xml:space="preserve"> </w:t>
      </w:r>
      <w:r w:rsidRPr="6D886F17">
        <w:rPr>
          <w:b/>
          <w:bCs/>
          <w:sz w:val="24"/>
          <w:szCs w:val="24"/>
        </w:rPr>
        <w:t>for</w:t>
      </w:r>
      <w:r w:rsidRPr="6D886F17">
        <w:rPr>
          <w:b/>
          <w:bCs/>
          <w:spacing w:val="-6"/>
          <w:sz w:val="24"/>
          <w:szCs w:val="24"/>
        </w:rPr>
        <w:t xml:space="preserve"> </w:t>
      </w:r>
      <w:r w:rsidRPr="6D886F17">
        <w:rPr>
          <w:b/>
          <w:bCs/>
          <w:sz w:val="24"/>
          <w:szCs w:val="24"/>
        </w:rPr>
        <w:t>Less</w:t>
      </w:r>
      <w:r w:rsidRPr="6D886F17">
        <w:rPr>
          <w:b/>
          <w:bCs/>
          <w:spacing w:val="-5"/>
          <w:sz w:val="24"/>
          <w:szCs w:val="24"/>
        </w:rPr>
        <w:t xml:space="preserve"> </w:t>
      </w:r>
      <w:r w:rsidRPr="6D886F17">
        <w:rPr>
          <w:b/>
          <w:bCs/>
          <w:sz w:val="24"/>
          <w:szCs w:val="24"/>
        </w:rPr>
        <w:t>Experienced</w:t>
      </w:r>
      <w:r w:rsidRPr="6D886F17">
        <w:rPr>
          <w:b/>
          <w:bCs/>
          <w:spacing w:val="-6"/>
          <w:sz w:val="24"/>
          <w:szCs w:val="24"/>
        </w:rPr>
        <w:t xml:space="preserve"> </w:t>
      </w:r>
      <w:r w:rsidRPr="6D886F17">
        <w:rPr>
          <w:b/>
          <w:bCs/>
          <w:sz w:val="24"/>
          <w:szCs w:val="24"/>
        </w:rPr>
        <w:t>Faculty</w:t>
      </w:r>
      <w:r w:rsidRPr="6D886F17">
        <w:rPr>
          <w:sz w:val="24"/>
          <w:szCs w:val="24"/>
        </w:rPr>
        <w:t>:</w:t>
      </w:r>
      <w:r w:rsidRPr="6D886F17">
        <w:rPr>
          <w:spacing w:val="-6"/>
          <w:sz w:val="24"/>
          <w:szCs w:val="24"/>
        </w:rPr>
        <w:t xml:space="preserve"> </w:t>
      </w:r>
      <w:r w:rsidRPr="6D886F17">
        <w:rPr>
          <w:sz w:val="24"/>
          <w:szCs w:val="24"/>
        </w:rPr>
        <w:t xml:space="preserve">Tenure-track faculty may miss opportunities to learn about governance at CWU and to act as intermediaries between the Senate and their </w:t>
      </w:r>
      <w:r w:rsidRPr="6D886F17">
        <w:rPr>
          <w:spacing w:val="-2"/>
          <w:sz w:val="24"/>
          <w:szCs w:val="24"/>
        </w:rPr>
        <w:t>departments.</w:t>
      </w:r>
    </w:p>
    <w:p w14:paraId="06BBA33E" w14:textId="77777777" w:rsidR="003956E9" w:rsidRDefault="003956E9" w:rsidP="6D886F17">
      <w:pPr>
        <w:pStyle w:val="BodyText"/>
        <w:spacing w:before="29"/>
        <w:ind w:left="0"/>
        <w:rPr>
          <w:sz w:val="24"/>
          <w:szCs w:val="24"/>
        </w:rPr>
      </w:pPr>
    </w:p>
    <w:p w14:paraId="13C428DA" w14:textId="3D0A052C" w:rsidR="6D886F17" w:rsidRDefault="6D886F17" w:rsidP="6D886F17">
      <w:pPr>
        <w:pStyle w:val="BodyText"/>
        <w:spacing w:before="29"/>
        <w:ind w:left="0"/>
        <w:rPr>
          <w:sz w:val="24"/>
          <w:szCs w:val="24"/>
        </w:rPr>
      </w:pPr>
    </w:p>
    <w:p w14:paraId="2A5AC232" w14:textId="77777777" w:rsidR="003956E9" w:rsidRDefault="6D886F17" w:rsidP="6D886F17">
      <w:pPr>
        <w:ind w:left="941"/>
        <w:rPr>
          <w:sz w:val="24"/>
          <w:szCs w:val="24"/>
        </w:rPr>
      </w:pPr>
      <w:r w:rsidRPr="6D886F17">
        <w:rPr>
          <w:b/>
          <w:bCs/>
          <w:sz w:val="24"/>
          <w:szCs w:val="24"/>
        </w:rPr>
        <w:t>Proposed</w:t>
      </w:r>
      <w:r w:rsidRPr="6D886F17">
        <w:rPr>
          <w:b/>
          <w:bCs/>
          <w:spacing w:val="-7"/>
          <w:sz w:val="24"/>
          <w:szCs w:val="24"/>
        </w:rPr>
        <w:t xml:space="preserve"> </w:t>
      </w:r>
      <w:r w:rsidRPr="6D886F17">
        <w:rPr>
          <w:b/>
          <w:bCs/>
          <w:sz w:val="24"/>
          <w:szCs w:val="24"/>
        </w:rPr>
        <w:t>Bylaws</w:t>
      </w:r>
      <w:r w:rsidRPr="6D886F17">
        <w:rPr>
          <w:b/>
          <w:bCs/>
          <w:spacing w:val="-8"/>
          <w:sz w:val="24"/>
          <w:szCs w:val="24"/>
        </w:rPr>
        <w:t xml:space="preserve"> </w:t>
      </w:r>
      <w:r w:rsidRPr="6D886F17">
        <w:rPr>
          <w:b/>
          <w:bCs/>
          <w:sz w:val="24"/>
          <w:szCs w:val="24"/>
        </w:rPr>
        <w:t>revision:</w:t>
      </w:r>
      <w:r w:rsidRPr="6D886F17">
        <w:rPr>
          <w:b/>
          <w:bCs/>
          <w:spacing w:val="-3"/>
          <w:sz w:val="24"/>
          <w:szCs w:val="24"/>
        </w:rPr>
        <w:t xml:space="preserve"> </w:t>
      </w:r>
      <w:r w:rsidRPr="6D886F17">
        <w:rPr>
          <w:sz w:val="24"/>
          <w:szCs w:val="24"/>
        </w:rPr>
        <w:t>(addition</w:t>
      </w:r>
      <w:r w:rsidRPr="6D886F17">
        <w:rPr>
          <w:spacing w:val="-7"/>
          <w:sz w:val="24"/>
          <w:szCs w:val="24"/>
        </w:rPr>
        <w:t xml:space="preserve"> </w:t>
      </w:r>
      <w:r w:rsidRPr="6D886F17">
        <w:rPr>
          <w:sz w:val="24"/>
          <w:szCs w:val="24"/>
        </w:rPr>
        <w:t>appears</w:t>
      </w:r>
      <w:r w:rsidRPr="6D886F17">
        <w:rPr>
          <w:spacing w:val="-4"/>
          <w:sz w:val="24"/>
          <w:szCs w:val="24"/>
        </w:rPr>
        <w:t xml:space="preserve"> </w:t>
      </w:r>
      <w:r w:rsidRPr="6D886F17">
        <w:rPr>
          <w:sz w:val="24"/>
          <w:szCs w:val="24"/>
        </w:rPr>
        <w:t>in</w:t>
      </w:r>
      <w:r w:rsidRPr="6D886F17">
        <w:rPr>
          <w:spacing w:val="-6"/>
          <w:sz w:val="24"/>
          <w:szCs w:val="24"/>
        </w:rPr>
        <w:t xml:space="preserve"> </w:t>
      </w:r>
      <w:r w:rsidRPr="6D886F17">
        <w:rPr>
          <w:sz w:val="24"/>
          <w:szCs w:val="24"/>
        </w:rPr>
        <w:t>red</w:t>
      </w:r>
      <w:r w:rsidRPr="6D886F17">
        <w:rPr>
          <w:spacing w:val="-6"/>
          <w:sz w:val="24"/>
          <w:szCs w:val="24"/>
        </w:rPr>
        <w:t xml:space="preserve"> </w:t>
      </w:r>
      <w:r w:rsidRPr="6D886F17">
        <w:rPr>
          <w:spacing w:val="-2"/>
          <w:sz w:val="24"/>
          <w:szCs w:val="24"/>
        </w:rPr>
        <w:t>font)</w:t>
      </w:r>
    </w:p>
    <w:p w14:paraId="11E4C91A" w14:textId="77777777" w:rsidR="003956E9" w:rsidRDefault="6D886F17" w:rsidP="6D886F17">
      <w:pPr>
        <w:pStyle w:val="Heading2"/>
        <w:spacing w:before="199"/>
        <w:ind w:left="1162"/>
        <w:rPr>
          <w:sz w:val="24"/>
          <w:szCs w:val="24"/>
        </w:rPr>
      </w:pPr>
      <w:bookmarkStart w:id="4" w:name="I._Membership_and_Procedures_for_Electio"/>
      <w:bookmarkEnd w:id="4"/>
      <w:r w:rsidRPr="6D886F17">
        <w:rPr>
          <w:sz w:val="24"/>
          <w:szCs w:val="24"/>
        </w:rPr>
        <w:t>I.</w:t>
      </w:r>
      <w:r w:rsidRPr="6D886F17">
        <w:rPr>
          <w:spacing w:val="41"/>
          <w:sz w:val="24"/>
          <w:szCs w:val="24"/>
        </w:rPr>
        <w:t xml:space="preserve"> </w:t>
      </w:r>
      <w:r w:rsidRPr="6D886F17">
        <w:rPr>
          <w:sz w:val="24"/>
          <w:szCs w:val="24"/>
        </w:rPr>
        <w:t>Membership</w:t>
      </w:r>
      <w:r w:rsidRPr="6D886F17">
        <w:rPr>
          <w:spacing w:val="-2"/>
          <w:sz w:val="24"/>
          <w:szCs w:val="24"/>
        </w:rPr>
        <w:t xml:space="preserve"> </w:t>
      </w:r>
      <w:r w:rsidRPr="6D886F17">
        <w:rPr>
          <w:sz w:val="24"/>
          <w:szCs w:val="24"/>
        </w:rPr>
        <w:t>and</w:t>
      </w:r>
      <w:r w:rsidRPr="6D886F17">
        <w:rPr>
          <w:spacing w:val="-7"/>
          <w:sz w:val="24"/>
          <w:szCs w:val="24"/>
        </w:rPr>
        <w:t xml:space="preserve"> </w:t>
      </w:r>
      <w:r w:rsidRPr="6D886F17">
        <w:rPr>
          <w:sz w:val="24"/>
          <w:szCs w:val="24"/>
        </w:rPr>
        <w:t>Procedures</w:t>
      </w:r>
      <w:r w:rsidRPr="6D886F17">
        <w:rPr>
          <w:spacing w:val="-6"/>
          <w:sz w:val="24"/>
          <w:szCs w:val="24"/>
        </w:rPr>
        <w:t xml:space="preserve"> </w:t>
      </w:r>
      <w:r w:rsidRPr="6D886F17">
        <w:rPr>
          <w:sz w:val="24"/>
          <w:szCs w:val="24"/>
        </w:rPr>
        <w:t>for</w:t>
      </w:r>
      <w:r w:rsidRPr="6D886F17">
        <w:rPr>
          <w:spacing w:val="-4"/>
          <w:sz w:val="24"/>
          <w:szCs w:val="24"/>
        </w:rPr>
        <w:t xml:space="preserve"> </w:t>
      </w:r>
      <w:r w:rsidRPr="6D886F17">
        <w:rPr>
          <w:spacing w:val="-2"/>
          <w:sz w:val="24"/>
          <w:szCs w:val="24"/>
        </w:rPr>
        <w:t>Election</w:t>
      </w:r>
    </w:p>
    <w:p w14:paraId="067BD8A0" w14:textId="77777777" w:rsidR="003956E9" w:rsidRDefault="6D886F17" w:rsidP="6D886F17">
      <w:pPr>
        <w:pStyle w:val="ListParagraph"/>
        <w:numPr>
          <w:ilvl w:val="0"/>
          <w:numId w:val="2"/>
        </w:numPr>
        <w:tabs>
          <w:tab w:val="left" w:pos="1736"/>
        </w:tabs>
        <w:spacing w:before="240"/>
        <w:ind w:hanging="285"/>
        <w:rPr>
          <w:sz w:val="24"/>
          <w:szCs w:val="24"/>
        </w:rPr>
      </w:pPr>
      <w:r w:rsidRPr="6D886F17">
        <w:rPr>
          <w:spacing w:val="-2"/>
          <w:sz w:val="24"/>
          <w:szCs w:val="24"/>
        </w:rPr>
        <w:t>Membership</w:t>
      </w:r>
    </w:p>
    <w:p w14:paraId="404E14CB" w14:textId="77777777" w:rsidR="003956E9" w:rsidRDefault="6D886F17" w:rsidP="6D886F17">
      <w:pPr>
        <w:spacing w:before="122"/>
        <w:ind w:left="1738"/>
        <w:rPr>
          <w:sz w:val="24"/>
          <w:szCs w:val="24"/>
        </w:rPr>
      </w:pPr>
      <w:r w:rsidRPr="6D886F17">
        <w:rPr>
          <w:sz w:val="24"/>
          <w:szCs w:val="24"/>
        </w:rPr>
        <w:t>Membership</w:t>
      </w:r>
      <w:r w:rsidRPr="6D886F17">
        <w:rPr>
          <w:spacing w:val="-6"/>
          <w:sz w:val="24"/>
          <w:szCs w:val="24"/>
        </w:rPr>
        <w:t xml:space="preserve"> </w:t>
      </w:r>
      <w:r w:rsidRPr="6D886F17">
        <w:rPr>
          <w:sz w:val="24"/>
          <w:szCs w:val="24"/>
        </w:rPr>
        <w:t>of</w:t>
      </w:r>
      <w:r w:rsidRPr="6D886F17">
        <w:rPr>
          <w:spacing w:val="-6"/>
          <w:sz w:val="24"/>
          <w:szCs w:val="24"/>
        </w:rPr>
        <w:t xml:space="preserve"> </w:t>
      </w:r>
      <w:r w:rsidRPr="6D886F17">
        <w:rPr>
          <w:sz w:val="24"/>
          <w:szCs w:val="24"/>
        </w:rPr>
        <w:t>the</w:t>
      </w:r>
      <w:r w:rsidRPr="6D886F17">
        <w:rPr>
          <w:spacing w:val="-6"/>
          <w:sz w:val="24"/>
          <w:szCs w:val="24"/>
        </w:rPr>
        <w:t xml:space="preserve"> </w:t>
      </w:r>
      <w:r w:rsidRPr="6D886F17">
        <w:rPr>
          <w:sz w:val="24"/>
          <w:szCs w:val="24"/>
        </w:rPr>
        <w:t>Senate</w:t>
      </w:r>
      <w:r w:rsidRPr="6D886F17">
        <w:rPr>
          <w:spacing w:val="-5"/>
          <w:sz w:val="24"/>
          <w:szCs w:val="24"/>
        </w:rPr>
        <w:t xml:space="preserve"> </w:t>
      </w:r>
      <w:r w:rsidRPr="6D886F17">
        <w:rPr>
          <w:sz w:val="24"/>
          <w:szCs w:val="24"/>
        </w:rPr>
        <w:t>is</w:t>
      </w:r>
      <w:r w:rsidRPr="6D886F17">
        <w:rPr>
          <w:spacing w:val="-2"/>
          <w:sz w:val="24"/>
          <w:szCs w:val="24"/>
        </w:rPr>
        <w:t xml:space="preserve"> </w:t>
      </w:r>
      <w:r w:rsidRPr="6D886F17">
        <w:rPr>
          <w:sz w:val="24"/>
          <w:szCs w:val="24"/>
        </w:rPr>
        <w:t>prescribed</w:t>
      </w:r>
      <w:r w:rsidRPr="6D886F17">
        <w:rPr>
          <w:spacing w:val="-2"/>
          <w:sz w:val="24"/>
          <w:szCs w:val="24"/>
        </w:rPr>
        <w:t xml:space="preserve"> </w:t>
      </w:r>
      <w:r w:rsidRPr="6D886F17">
        <w:rPr>
          <w:sz w:val="24"/>
          <w:szCs w:val="24"/>
        </w:rPr>
        <w:t>in</w:t>
      </w:r>
      <w:r w:rsidRPr="6D886F17">
        <w:rPr>
          <w:spacing w:val="-6"/>
          <w:sz w:val="24"/>
          <w:szCs w:val="24"/>
        </w:rPr>
        <w:t xml:space="preserve"> </w:t>
      </w:r>
      <w:r w:rsidRPr="6D886F17">
        <w:rPr>
          <w:sz w:val="24"/>
          <w:szCs w:val="24"/>
        </w:rPr>
        <w:t>the</w:t>
      </w:r>
      <w:r w:rsidRPr="6D886F17">
        <w:rPr>
          <w:spacing w:val="-7"/>
          <w:sz w:val="24"/>
          <w:szCs w:val="24"/>
        </w:rPr>
        <w:t xml:space="preserve"> </w:t>
      </w:r>
      <w:r w:rsidRPr="6D886F17">
        <w:rPr>
          <w:sz w:val="24"/>
          <w:szCs w:val="24"/>
        </w:rPr>
        <w:t>Code,</w:t>
      </w:r>
      <w:r w:rsidRPr="6D886F17">
        <w:rPr>
          <w:spacing w:val="-2"/>
          <w:sz w:val="24"/>
          <w:szCs w:val="24"/>
        </w:rPr>
        <w:t xml:space="preserve"> </w:t>
      </w:r>
      <w:r w:rsidRPr="6D886F17">
        <w:rPr>
          <w:sz w:val="24"/>
          <w:szCs w:val="24"/>
        </w:rPr>
        <w:t>Section</w:t>
      </w:r>
      <w:r w:rsidRPr="6D886F17">
        <w:rPr>
          <w:spacing w:val="-2"/>
          <w:sz w:val="24"/>
          <w:szCs w:val="24"/>
        </w:rPr>
        <w:t xml:space="preserve"> IV.B.</w:t>
      </w:r>
    </w:p>
    <w:p w14:paraId="047A95FD" w14:textId="77777777" w:rsidR="003956E9" w:rsidRDefault="6D886F17" w:rsidP="6D886F17">
      <w:pPr>
        <w:pStyle w:val="ListParagraph"/>
        <w:numPr>
          <w:ilvl w:val="0"/>
          <w:numId w:val="2"/>
        </w:numPr>
        <w:tabs>
          <w:tab w:val="left" w:pos="1735"/>
        </w:tabs>
        <w:spacing w:before="184" w:line="322" w:lineRule="exact"/>
        <w:ind w:left="1735" w:hanging="287"/>
        <w:rPr>
          <w:sz w:val="24"/>
          <w:szCs w:val="24"/>
        </w:rPr>
      </w:pPr>
      <w:r w:rsidRPr="6D886F17">
        <w:rPr>
          <w:sz w:val="24"/>
          <w:szCs w:val="24"/>
        </w:rPr>
        <w:t>Nomination</w:t>
      </w:r>
      <w:r w:rsidRPr="6D886F17">
        <w:rPr>
          <w:spacing w:val="-6"/>
          <w:sz w:val="24"/>
          <w:szCs w:val="24"/>
        </w:rPr>
        <w:t xml:space="preserve"> </w:t>
      </w:r>
      <w:r w:rsidRPr="6D886F17">
        <w:rPr>
          <w:sz w:val="24"/>
          <w:szCs w:val="24"/>
        </w:rPr>
        <w:t>and</w:t>
      </w:r>
      <w:r w:rsidRPr="6D886F17">
        <w:rPr>
          <w:spacing w:val="-2"/>
          <w:sz w:val="24"/>
          <w:szCs w:val="24"/>
        </w:rPr>
        <w:t xml:space="preserve"> election</w:t>
      </w:r>
    </w:p>
    <w:p w14:paraId="2489CB93" w14:textId="723347B5" w:rsidR="003956E9" w:rsidRDefault="6D886F17" w:rsidP="6D886F17">
      <w:pPr>
        <w:pStyle w:val="ListParagraph"/>
        <w:numPr>
          <w:ilvl w:val="1"/>
          <w:numId w:val="2"/>
        </w:numPr>
        <w:tabs>
          <w:tab w:val="left" w:pos="2093"/>
          <w:tab w:val="left" w:pos="2098"/>
        </w:tabs>
        <w:spacing w:line="242" w:lineRule="auto"/>
        <w:ind w:right="2601" w:hanging="360"/>
        <w:rPr>
          <w:sz w:val="24"/>
          <w:szCs w:val="24"/>
        </w:rPr>
      </w:pPr>
      <w:r w:rsidRPr="6D886F17">
        <w:rPr>
          <w:sz w:val="24"/>
          <w:szCs w:val="24"/>
        </w:rPr>
        <w:t>Senators and alternates (except non-tenure track faculty senators;</w:t>
      </w:r>
      <w:r w:rsidRPr="6D886F17">
        <w:rPr>
          <w:spacing w:val="-4"/>
          <w:sz w:val="24"/>
          <w:szCs w:val="24"/>
        </w:rPr>
        <w:t xml:space="preserve"> </w:t>
      </w:r>
      <w:r w:rsidRPr="6D886F17">
        <w:rPr>
          <w:sz w:val="24"/>
          <w:szCs w:val="24"/>
        </w:rPr>
        <w:t>see</w:t>
      </w:r>
      <w:r w:rsidRPr="6D886F17">
        <w:rPr>
          <w:spacing w:val="-3"/>
          <w:sz w:val="24"/>
          <w:szCs w:val="24"/>
        </w:rPr>
        <w:t xml:space="preserve"> </w:t>
      </w:r>
      <w:r w:rsidRPr="6D886F17">
        <w:rPr>
          <w:sz w:val="24"/>
          <w:szCs w:val="24"/>
        </w:rPr>
        <w:t>B.2</w:t>
      </w:r>
      <w:r w:rsidRPr="6D886F17">
        <w:rPr>
          <w:spacing w:val="-6"/>
          <w:sz w:val="24"/>
          <w:szCs w:val="24"/>
        </w:rPr>
        <w:t xml:space="preserve"> </w:t>
      </w:r>
      <w:r w:rsidRPr="6D886F17">
        <w:rPr>
          <w:sz w:val="24"/>
          <w:szCs w:val="24"/>
        </w:rPr>
        <w:t>below)</w:t>
      </w:r>
      <w:r w:rsidRPr="6D886F17">
        <w:rPr>
          <w:spacing w:val="-5"/>
          <w:sz w:val="24"/>
          <w:szCs w:val="24"/>
        </w:rPr>
        <w:t xml:space="preserve"> </w:t>
      </w:r>
      <w:r w:rsidRPr="6D886F17">
        <w:rPr>
          <w:sz w:val="24"/>
          <w:szCs w:val="24"/>
        </w:rPr>
        <w:t>shall</w:t>
      </w:r>
      <w:r w:rsidRPr="6D886F17">
        <w:rPr>
          <w:spacing w:val="-5"/>
          <w:sz w:val="24"/>
          <w:szCs w:val="24"/>
        </w:rPr>
        <w:t xml:space="preserve"> </w:t>
      </w:r>
      <w:r w:rsidRPr="6D886F17">
        <w:rPr>
          <w:sz w:val="24"/>
          <w:szCs w:val="24"/>
        </w:rPr>
        <w:t>be</w:t>
      </w:r>
      <w:r w:rsidRPr="6D886F17">
        <w:rPr>
          <w:spacing w:val="-3"/>
          <w:sz w:val="24"/>
          <w:szCs w:val="24"/>
        </w:rPr>
        <w:t xml:space="preserve"> </w:t>
      </w:r>
      <w:r w:rsidRPr="6D886F17">
        <w:rPr>
          <w:sz w:val="24"/>
          <w:szCs w:val="24"/>
        </w:rPr>
        <w:t>nominated</w:t>
      </w:r>
      <w:r w:rsidRPr="6D886F17">
        <w:rPr>
          <w:spacing w:val="-6"/>
          <w:sz w:val="24"/>
          <w:szCs w:val="24"/>
        </w:rPr>
        <w:t xml:space="preserve"> </w:t>
      </w:r>
      <w:r w:rsidRPr="6D886F17">
        <w:rPr>
          <w:sz w:val="24"/>
          <w:szCs w:val="24"/>
        </w:rPr>
        <w:t>and</w:t>
      </w:r>
      <w:r w:rsidRPr="6D886F17">
        <w:rPr>
          <w:spacing w:val="-6"/>
          <w:sz w:val="24"/>
          <w:szCs w:val="24"/>
        </w:rPr>
        <w:t xml:space="preserve"> </w:t>
      </w:r>
      <w:r w:rsidRPr="6D886F17">
        <w:rPr>
          <w:sz w:val="24"/>
          <w:szCs w:val="24"/>
        </w:rPr>
        <w:t>elected</w:t>
      </w:r>
      <w:r w:rsidR="6F4A28DC" w:rsidRPr="6D886F17">
        <w:rPr>
          <w:sz w:val="24"/>
          <w:szCs w:val="24"/>
        </w:rPr>
        <w:t xml:space="preserve"> during winter quarter and the Senate office informed of results by January 31.</w:t>
      </w:r>
    </w:p>
    <w:p w14:paraId="46051139" w14:textId="38E4E66B" w:rsidR="003956E9" w:rsidRPr="00691905" w:rsidRDefault="6F4A28DC" w:rsidP="6D886F17">
      <w:pPr>
        <w:pStyle w:val="ListParagraph"/>
        <w:numPr>
          <w:ilvl w:val="1"/>
          <w:numId w:val="2"/>
        </w:numPr>
        <w:tabs>
          <w:tab w:val="left" w:pos="2093"/>
          <w:tab w:val="left" w:pos="2098"/>
        </w:tabs>
        <w:spacing w:line="242" w:lineRule="auto"/>
        <w:ind w:right="2601" w:hanging="360"/>
        <w:rPr>
          <w:color w:val="D13438"/>
          <w:sz w:val="24"/>
          <w:szCs w:val="24"/>
        </w:rPr>
      </w:pPr>
      <w:r w:rsidRPr="6D886F17">
        <w:rPr>
          <w:color w:val="D13438"/>
          <w:sz w:val="24"/>
          <w:szCs w:val="24"/>
          <w:u w:val="single"/>
        </w:rPr>
        <w:t>It is recommended that department chairs not serve as</w:t>
      </w:r>
      <w:r w:rsidRPr="6D886F17">
        <w:rPr>
          <w:color w:val="D13438"/>
          <w:sz w:val="24"/>
          <w:szCs w:val="24"/>
        </w:rPr>
        <w:t xml:space="preserve"> </w:t>
      </w:r>
      <w:r w:rsidRPr="6D886F17">
        <w:rPr>
          <w:color w:val="D13438"/>
          <w:sz w:val="24"/>
          <w:szCs w:val="24"/>
          <w:u w:val="single"/>
        </w:rPr>
        <w:t>senators if other TT/T faculty members in that department are</w:t>
      </w:r>
      <w:r w:rsidRPr="6D886F17">
        <w:rPr>
          <w:color w:val="D13438"/>
          <w:sz w:val="24"/>
          <w:szCs w:val="24"/>
        </w:rPr>
        <w:t xml:space="preserve"> </w:t>
      </w:r>
      <w:r w:rsidRPr="6D886F17">
        <w:rPr>
          <w:color w:val="D13438"/>
          <w:sz w:val="24"/>
          <w:szCs w:val="24"/>
          <w:u w:val="single"/>
        </w:rPr>
        <w:t>willing to serve.</w:t>
      </w:r>
    </w:p>
    <w:p w14:paraId="64619F63" w14:textId="77777777" w:rsidR="00691905" w:rsidRDefault="00691905" w:rsidP="00691905">
      <w:pPr>
        <w:pStyle w:val="ListParagraph"/>
        <w:tabs>
          <w:tab w:val="left" w:pos="2093"/>
          <w:tab w:val="left" w:pos="2098"/>
        </w:tabs>
        <w:spacing w:line="242" w:lineRule="auto"/>
        <w:ind w:left="2098" w:right="2601" w:firstLine="0"/>
        <w:rPr>
          <w:color w:val="D13438"/>
          <w:sz w:val="24"/>
          <w:szCs w:val="24"/>
          <w:u w:val="single"/>
        </w:rPr>
      </w:pPr>
    </w:p>
    <w:p w14:paraId="7408BF7D" w14:textId="14E5ECD6" w:rsidR="00691905" w:rsidRPr="00281002" w:rsidRDefault="00691905" w:rsidP="00691905">
      <w:pPr>
        <w:pStyle w:val="ListParagraph"/>
        <w:tabs>
          <w:tab w:val="left" w:pos="2093"/>
          <w:tab w:val="left" w:pos="2098"/>
        </w:tabs>
        <w:spacing w:line="242" w:lineRule="auto"/>
        <w:ind w:left="2098" w:right="2601" w:firstLine="0"/>
        <w:rPr>
          <w:i/>
          <w:iCs/>
          <w:color w:val="00B050"/>
          <w:sz w:val="24"/>
          <w:szCs w:val="24"/>
          <w:u w:val="single"/>
        </w:rPr>
      </w:pPr>
      <w:r>
        <w:rPr>
          <w:i/>
          <w:iCs/>
          <w:color w:val="00B050"/>
          <w:sz w:val="24"/>
          <w:szCs w:val="24"/>
          <w:u w:val="single"/>
        </w:rPr>
        <w:t>(</w:t>
      </w:r>
      <w:r w:rsidRPr="00281002">
        <w:rPr>
          <w:i/>
          <w:iCs/>
          <w:color w:val="00B050"/>
          <w:sz w:val="24"/>
          <w:szCs w:val="24"/>
          <w:u w:val="single"/>
        </w:rPr>
        <w:t>BFCC proposes to amend as follows:</w:t>
      </w:r>
      <w:r>
        <w:rPr>
          <w:i/>
          <w:iCs/>
          <w:color w:val="00B050"/>
          <w:sz w:val="24"/>
          <w:szCs w:val="24"/>
          <w:u w:val="single"/>
        </w:rPr>
        <w:t>)</w:t>
      </w:r>
    </w:p>
    <w:p w14:paraId="3FD860F5" w14:textId="77777777" w:rsidR="00691905" w:rsidRDefault="00691905" w:rsidP="00691905">
      <w:pPr>
        <w:pStyle w:val="ListParagraph"/>
        <w:tabs>
          <w:tab w:val="left" w:pos="2093"/>
          <w:tab w:val="left" w:pos="2098"/>
        </w:tabs>
        <w:spacing w:line="242" w:lineRule="auto"/>
        <w:ind w:left="2098" w:right="2601"/>
        <w:rPr>
          <w:i/>
          <w:iCs/>
          <w:color w:val="00B050"/>
          <w:sz w:val="24"/>
          <w:szCs w:val="24"/>
          <w:u w:val="single"/>
        </w:rPr>
      </w:pPr>
      <w:r w:rsidRPr="00281002">
        <w:rPr>
          <w:i/>
          <w:iCs/>
          <w:color w:val="00B050"/>
          <w:sz w:val="24"/>
          <w:szCs w:val="24"/>
          <w:u w:val="single"/>
        </w:rPr>
        <w:t> </w:t>
      </w:r>
    </w:p>
    <w:p w14:paraId="3AA4D1EC" w14:textId="186A44A6" w:rsidR="00691905" w:rsidRPr="00691905" w:rsidRDefault="00691905" w:rsidP="00691905">
      <w:pPr>
        <w:pStyle w:val="ListParagraph"/>
        <w:tabs>
          <w:tab w:val="left" w:pos="2093"/>
          <w:tab w:val="left" w:pos="2098"/>
        </w:tabs>
        <w:spacing w:line="242" w:lineRule="auto"/>
        <w:ind w:left="2098" w:right="2601"/>
        <w:rPr>
          <w:i/>
          <w:iCs/>
          <w:color w:val="00B050"/>
          <w:sz w:val="24"/>
          <w:szCs w:val="24"/>
          <w:u w:val="single"/>
        </w:rPr>
      </w:pPr>
      <w:r w:rsidRPr="00691905">
        <w:rPr>
          <w:i/>
          <w:iCs/>
          <w:color w:val="00B050"/>
          <w:sz w:val="24"/>
          <w:szCs w:val="24"/>
          <w:u w:val="single"/>
        </w:rPr>
        <w:t>2. A department chair should serve as senator only if no other TT/T faculty member in that department is willing and able to serve. </w:t>
      </w:r>
    </w:p>
    <w:p w14:paraId="18000F30" w14:textId="77777777" w:rsidR="00691905" w:rsidRDefault="00691905" w:rsidP="00691905">
      <w:pPr>
        <w:pStyle w:val="ListParagraph"/>
        <w:tabs>
          <w:tab w:val="left" w:pos="2093"/>
          <w:tab w:val="left" w:pos="2098"/>
        </w:tabs>
        <w:spacing w:line="242" w:lineRule="auto"/>
        <w:ind w:left="2098" w:right="2601" w:firstLine="0"/>
        <w:rPr>
          <w:color w:val="D13438"/>
          <w:sz w:val="24"/>
          <w:szCs w:val="24"/>
          <w:u w:val="single"/>
        </w:rPr>
      </w:pPr>
    </w:p>
    <w:p w14:paraId="79635D8C" w14:textId="77777777" w:rsidR="00691905" w:rsidRDefault="00691905" w:rsidP="00691905">
      <w:pPr>
        <w:pStyle w:val="ListParagraph"/>
        <w:tabs>
          <w:tab w:val="left" w:pos="2093"/>
          <w:tab w:val="left" w:pos="2098"/>
        </w:tabs>
        <w:spacing w:line="242" w:lineRule="auto"/>
        <w:ind w:left="2098" w:right="2601" w:firstLine="0"/>
        <w:rPr>
          <w:color w:val="D13438"/>
          <w:sz w:val="24"/>
          <w:szCs w:val="24"/>
        </w:rPr>
      </w:pPr>
    </w:p>
    <w:p w14:paraId="719139DC" w14:textId="77777777" w:rsidR="003956E9" w:rsidRDefault="6F4A28DC" w:rsidP="6D886F17">
      <w:pPr>
        <w:pStyle w:val="ListParagraph"/>
        <w:numPr>
          <w:ilvl w:val="1"/>
          <w:numId w:val="2"/>
        </w:numPr>
        <w:tabs>
          <w:tab w:val="left" w:pos="2091"/>
          <w:tab w:val="left" w:pos="2096"/>
        </w:tabs>
        <w:ind w:right="2125"/>
        <w:rPr>
          <w:sz w:val="24"/>
          <w:szCs w:val="24"/>
        </w:rPr>
      </w:pPr>
      <w:r w:rsidRPr="6D886F17">
        <w:rPr>
          <w:sz w:val="24"/>
          <w:szCs w:val="24"/>
        </w:rPr>
        <w:t>Non-tenure track senators and alternates shall be nominated and elected during spring quarter (see Code IV.B.1.a.iv).</w:t>
      </w:r>
    </w:p>
    <w:p w14:paraId="7F6650F1" w14:textId="77777777" w:rsidR="003956E9" w:rsidRDefault="6F4A28DC" w:rsidP="6D886F17">
      <w:pPr>
        <w:pStyle w:val="ListParagraph"/>
        <w:numPr>
          <w:ilvl w:val="1"/>
          <w:numId w:val="2"/>
        </w:numPr>
        <w:tabs>
          <w:tab w:val="left" w:pos="2090"/>
          <w:tab w:val="left" w:pos="2093"/>
        </w:tabs>
        <w:ind w:right="2702"/>
        <w:rPr>
          <w:sz w:val="24"/>
          <w:szCs w:val="24"/>
        </w:rPr>
      </w:pPr>
      <w:r w:rsidRPr="6D886F17">
        <w:rPr>
          <w:sz w:val="24"/>
          <w:szCs w:val="24"/>
        </w:rPr>
        <w:t>Only faculty members consenting to nomination shall be candidates.</w:t>
      </w:r>
    </w:p>
    <w:p w14:paraId="464FCBC1" w14:textId="53A24827" w:rsidR="003956E9" w:rsidRDefault="6F4A28DC" w:rsidP="6D886F17">
      <w:pPr>
        <w:pStyle w:val="ListParagraph"/>
        <w:numPr>
          <w:ilvl w:val="1"/>
          <w:numId w:val="2"/>
        </w:numPr>
        <w:tabs>
          <w:tab w:val="left" w:pos="2091"/>
        </w:tabs>
        <w:spacing w:line="321" w:lineRule="exact"/>
        <w:rPr>
          <w:sz w:val="24"/>
          <w:szCs w:val="24"/>
        </w:rPr>
        <w:sectPr w:rsidR="003956E9">
          <w:pgSz w:w="12240" w:h="15840"/>
          <w:pgMar w:top="1360" w:right="0" w:bottom="720" w:left="500" w:header="0" w:footer="523" w:gutter="0"/>
          <w:cols w:space="720"/>
        </w:sectPr>
      </w:pPr>
      <w:r w:rsidRPr="6D886F17">
        <w:rPr>
          <w:sz w:val="24"/>
          <w:szCs w:val="24"/>
        </w:rPr>
        <w:t>Elections shall be conducted by secret ballot.</w:t>
      </w:r>
    </w:p>
    <w:p w14:paraId="79636857" w14:textId="00EE6C6A" w:rsidR="003956E9" w:rsidRDefault="5940524E" w:rsidP="6D886F17">
      <w:pPr>
        <w:pStyle w:val="BodyText"/>
        <w:ind w:left="0" w:firstLine="720"/>
        <w:rPr>
          <w:b/>
          <w:bCs/>
          <w:sz w:val="32"/>
          <w:szCs w:val="32"/>
        </w:rPr>
      </w:pPr>
      <w:r w:rsidRPr="6D886F17">
        <w:rPr>
          <w:b/>
          <w:bCs/>
          <w:sz w:val="32"/>
          <w:szCs w:val="32"/>
        </w:rPr>
        <w:lastRenderedPageBreak/>
        <w:t xml:space="preserve">Exhibit </w:t>
      </w:r>
      <w:r w:rsidR="00B46FDB">
        <w:rPr>
          <w:b/>
          <w:bCs/>
          <w:sz w:val="32"/>
          <w:szCs w:val="32"/>
        </w:rPr>
        <w:t>B</w:t>
      </w:r>
    </w:p>
    <w:p w14:paraId="5C71F136" w14:textId="10860E6A" w:rsidR="003956E9" w:rsidRDefault="003956E9" w:rsidP="00C35517">
      <w:pPr>
        <w:pStyle w:val="BodyText"/>
        <w:ind w:left="0"/>
        <w:rPr>
          <w:sz w:val="21"/>
          <w:szCs w:val="21"/>
        </w:rPr>
      </w:pPr>
    </w:p>
    <w:p w14:paraId="62199465" w14:textId="2DAA0331" w:rsidR="003956E9" w:rsidRDefault="5940524E" w:rsidP="00C35517">
      <w:pPr>
        <w:pStyle w:val="BodyText"/>
        <w:ind w:left="0" w:firstLine="720"/>
        <w:rPr>
          <w:sz w:val="24"/>
          <w:szCs w:val="24"/>
        </w:rPr>
      </w:pPr>
      <w:r w:rsidRPr="6D886F17">
        <w:rPr>
          <w:b/>
          <w:bCs/>
          <w:sz w:val="24"/>
          <w:szCs w:val="24"/>
        </w:rPr>
        <w:t>Section:</w:t>
      </w:r>
      <w:r w:rsidRPr="6D886F17">
        <w:rPr>
          <w:sz w:val="24"/>
          <w:szCs w:val="24"/>
        </w:rPr>
        <w:t xml:space="preserve"> Faculty Code </w:t>
      </w:r>
      <w:proofErr w:type="spellStart"/>
      <w:r w:rsidRPr="6D886F17">
        <w:rPr>
          <w:sz w:val="24"/>
          <w:szCs w:val="24"/>
        </w:rPr>
        <w:t>IV.G.d</w:t>
      </w:r>
      <w:proofErr w:type="spellEnd"/>
    </w:p>
    <w:p w14:paraId="0DA123B1" w14:textId="77777777" w:rsidR="003956E9" w:rsidRDefault="003956E9" w:rsidP="00C35517">
      <w:pPr>
        <w:pStyle w:val="BodyText"/>
        <w:ind w:left="0"/>
        <w:rPr>
          <w:sz w:val="24"/>
          <w:szCs w:val="24"/>
        </w:rPr>
      </w:pPr>
    </w:p>
    <w:p w14:paraId="1B6B36C7" w14:textId="218A37D1" w:rsidR="003956E9" w:rsidRDefault="6D886F17" w:rsidP="00C35517">
      <w:pPr>
        <w:spacing w:before="152"/>
        <w:ind w:left="720" w:right="1030"/>
        <w:rPr>
          <w:sz w:val="24"/>
          <w:szCs w:val="24"/>
        </w:rPr>
      </w:pPr>
      <w:r w:rsidRPr="6D886F17">
        <w:rPr>
          <w:b/>
          <w:bCs/>
          <w:sz w:val="24"/>
          <w:szCs w:val="24"/>
        </w:rPr>
        <w:t>Title</w:t>
      </w:r>
      <w:r w:rsidRPr="6D886F17">
        <w:rPr>
          <w:b/>
          <w:bCs/>
          <w:spacing w:val="-10"/>
          <w:sz w:val="24"/>
          <w:szCs w:val="24"/>
        </w:rPr>
        <w:t xml:space="preserve"> </w:t>
      </w:r>
      <w:r w:rsidRPr="6D886F17">
        <w:rPr>
          <w:b/>
          <w:bCs/>
          <w:sz w:val="24"/>
          <w:szCs w:val="24"/>
        </w:rPr>
        <w:t>of</w:t>
      </w:r>
      <w:r w:rsidRPr="6D886F17">
        <w:rPr>
          <w:b/>
          <w:bCs/>
          <w:spacing w:val="-9"/>
          <w:sz w:val="24"/>
          <w:szCs w:val="24"/>
        </w:rPr>
        <w:t xml:space="preserve"> </w:t>
      </w:r>
      <w:r w:rsidRPr="6D886F17">
        <w:rPr>
          <w:b/>
          <w:bCs/>
          <w:sz w:val="24"/>
          <w:szCs w:val="24"/>
        </w:rPr>
        <w:t>Section:</w:t>
      </w:r>
      <w:r w:rsidR="21479EBC" w:rsidRPr="6D886F17">
        <w:rPr>
          <w:b/>
          <w:bCs/>
          <w:sz w:val="24"/>
          <w:szCs w:val="24"/>
        </w:rPr>
        <w:t xml:space="preserve"> </w:t>
      </w:r>
      <w:r w:rsidRPr="6D886F17">
        <w:rPr>
          <w:sz w:val="24"/>
          <w:szCs w:val="24"/>
        </w:rPr>
        <w:t>Section</w:t>
      </w:r>
      <w:r w:rsidRPr="6D886F17">
        <w:rPr>
          <w:spacing w:val="6"/>
          <w:sz w:val="24"/>
          <w:szCs w:val="24"/>
        </w:rPr>
        <w:t xml:space="preserve"> </w:t>
      </w:r>
      <w:r w:rsidRPr="6D886F17">
        <w:rPr>
          <w:sz w:val="24"/>
          <w:szCs w:val="24"/>
        </w:rPr>
        <w:t>IV.</w:t>
      </w:r>
      <w:r w:rsidRPr="6D886F17">
        <w:rPr>
          <w:spacing w:val="9"/>
          <w:sz w:val="24"/>
          <w:szCs w:val="24"/>
        </w:rPr>
        <w:t xml:space="preserve"> </w:t>
      </w:r>
      <w:r w:rsidR="162F00E6" w:rsidRPr="6D886F17">
        <w:rPr>
          <w:spacing w:val="9"/>
          <w:sz w:val="24"/>
          <w:szCs w:val="24"/>
        </w:rPr>
        <w:t>(</w:t>
      </w:r>
      <w:r w:rsidRPr="6D886F17">
        <w:rPr>
          <w:sz w:val="24"/>
          <w:szCs w:val="24"/>
        </w:rPr>
        <w:t>Faculty</w:t>
      </w:r>
      <w:r w:rsidRPr="6D886F17">
        <w:rPr>
          <w:spacing w:val="8"/>
          <w:sz w:val="24"/>
          <w:szCs w:val="24"/>
        </w:rPr>
        <w:t xml:space="preserve"> </w:t>
      </w:r>
      <w:r w:rsidRPr="6D886F17">
        <w:rPr>
          <w:spacing w:val="-2"/>
          <w:sz w:val="24"/>
          <w:szCs w:val="24"/>
        </w:rPr>
        <w:t>Senate</w:t>
      </w:r>
      <w:proofErr w:type="gramStart"/>
      <w:r w:rsidR="73B87386" w:rsidRPr="6D886F17">
        <w:rPr>
          <w:spacing w:val="-2"/>
          <w:sz w:val="24"/>
          <w:szCs w:val="24"/>
        </w:rPr>
        <w:t xml:space="preserve">),  </w:t>
      </w:r>
      <w:r w:rsidRPr="6D886F17">
        <w:rPr>
          <w:sz w:val="24"/>
          <w:szCs w:val="24"/>
        </w:rPr>
        <w:t>G.</w:t>
      </w:r>
      <w:proofErr w:type="gramEnd"/>
      <w:r w:rsidRPr="6D886F17">
        <w:rPr>
          <w:sz w:val="24"/>
          <w:szCs w:val="24"/>
        </w:rPr>
        <w:t xml:space="preserve"> </w:t>
      </w:r>
      <w:r w:rsidR="4C3A645C" w:rsidRPr="6D886F17">
        <w:rPr>
          <w:sz w:val="24"/>
          <w:szCs w:val="24"/>
        </w:rPr>
        <w:t>(</w:t>
      </w:r>
      <w:r w:rsidRPr="6D886F17">
        <w:rPr>
          <w:sz w:val="24"/>
          <w:szCs w:val="24"/>
        </w:rPr>
        <w:t xml:space="preserve">External Senate Procedures for the Protection of Faculty Rights and </w:t>
      </w:r>
      <w:r w:rsidRPr="6D886F17">
        <w:rPr>
          <w:spacing w:val="-2"/>
          <w:sz w:val="24"/>
          <w:szCs w:val="24"/>
        </w:rPr>
        <w:t>Responsibilities</w:t>
      </w:r>
      <w:r w:rsidR="6AD7161A" w:rsidRPr="6D886F17">
        <w:rPr>
          <w:spacing w:val="-2"/>
          <w:sz w:val="24"/>
          <w:szCs w:val="24"/>
        </w:rPr>
        <w:t>)</w:t>
      </w:r>
      <w:r w:rsidRPr="6D886F17">
        <w:rPr>
          <w:spacing w:val="-2"/>
          <w:sz w:val="24"/>
          <w:szCs w:val="24"/>
        </w:rPr>
        <w:t>,</w:t>
      </w:r>
      <w:r w:rsidR="1ECD4267" w:rsidRPr="6D886F17">
        <w:rPr>
          <w:spacing w:val="-2"/>
          <w:sz w:val="24"/>
          <w:szCs w:val="24"/>
        </w:rPr>
        <w:t xml:space="preserve"> </w:t>
      </w:r>
      <w:r w:rsidRPr="6D886F17">
        <w:rPr>
          <w:sz w:val="24"/>
          <w:szCs w:val="24"/>
        </w:rPr>
        <w:t>d.</w:t>
      </w:r>
      <w:r w:rsidRPr="6D886F17">
        <w:rPr>
          <w:spacing w:val="2"/>
          <w:sz w:val="24"/>
          <w:szCs w:val="24"/>
        </w:rPr>
        <w:t xml:space="preserve"> </w:t>
      </w:r>
      <w:r w:rsidR="72A20251" w:rsidRPr="6D886F17">
        <w:rPr>
          <w:spacing w:val="2"/>
          <w:sz w:val="24"/>
          <w:szCs w:val="24"/>
        </w:rPr>
        <w:t>(</w:t>
      </w:r>
      <w:r w:rsidRPr="6D886F17">
        <w:rPr>
          <w:sz w:val="24"/>
          <w:szCs w:val="24"/>
        </w:rPr>
        <w:t>Complaint</w:t>
      </w:r>
      <w:r w:rsidRPr="6D886F17">
        <w:rPr>
          <w:spacing w:val="3"/>
          <w:sz w:val="24"/>
          <w:szCs w:val="24"/>
        </w:rPr>
        <w:t xml:space="preserve"> </w:t>
      </w:r>
      <w:r w:rsidRPr="6D886F17">
        <w:rPr>
          <w:spacing w:val="-2"/>
          <w:sz w:val="24"/>
          <w:szCs w:val="24"/>
        </w:rPr>
        <w:t>Process</w:t>
      </w:r>
      <w:r w:rsidR="0772BB21" w:rsidRPr="6D886F17">
        <w:rPr>
          <w:spacing w:val="-2"/>
          <w:sz w:val="24"/>
          <w:szCs w:val="24"/>
        </w:rPr>
        <w:t>)</w:t>
      </w:r>
      <w:r w:rsidRPr="6D886F17">
        <w:rPr>
          <w:spacing w:val="-2"/>
          <w:sz w:val="24"/>
          <w:szCs w:val="24"/>
        </w:rPr>
        <w:t>,</w:t>
      </w:r>
      <w:r w:rsidR="5E37C572" w:rsidRPr="6D886F17">
        <w:rPr>
          <w:spacing w:val="-2"/>
          <w:sz w:val="24"/>
          <w:szCs w:val="24"/>
        </w:rPr>
        <w:t xml:space="preserve"> </w:t>
      </w:r>
      <w:r w:rsidRPr="6D886F17">
        <w:rPr>
          <w:sz w:val="24"/>
          <w:szCs w:val="24"/>
        </w:rPr>
        <w:t>vi.</w:t>
      </w:r>
      <w:r w:rsidRPr="6D886F17">
        <w:rPr>
          <w:spacing w:val="1"/>
          <w:sz w:val="24"/>
          <w:szCs w:val="24"/>
        </w:rPr>
        <w:t xml:space="preserve"> </w:t>
      </w:r>
      <w:r w:rsidRPr="6D886F17">
        <w:rPr>
          <w:spacing w:val="-2"/>
          <w:sz w:val="24"/>
          <w:szCs w:val="24"/>
        </w:rPr>
        <w:t>(NEW)</w:t>
      </w:r>
    </w:p>
    <w:p w14:paraId="6BDDB0AD" w14:textId="2A07CE00" w:rsidR="003956E9" w:rsidRDefault="003956E9" w:rsidP="00C35517">
      <w:pPr>
        <w:spacing w:before="18"/>
        <w:ind w:left="581"/>
        <w:rPr>
          <w:b/>
          <w:bCs/>
          <w:sz w:val="24"/>
          <w:szCs w:val="24"/>
        </w:rPr>
      </w:pPr>
    </w:p>
    <w:p w14:paraId="39412C0C" w14:textId="4610E81E" w:rsidR="003956E9" w:rsidRDefault="5E98C7C1" w:rsidP="00C35517">
      <w:pPr>
        <w:pStyle w:val="Heading2"/>
        <w:ind w:left="720"/>
        <w:rPr>
          <w:sz w:val="24"/>
          <w:szCs w:val="24"/>
        </w:rPr>
      </w:pPr>
      <w:r w:rsidRPr="6D886F17">
        <w:rPr>
          <w:sz w:val="24"/>
          <w:szCs w:val="24"/>
          <w:highlight w:val="yellow"/>
        </w:rPr>
        <w:t>New</w:t>
      </w:r>
      <w:r w:rsidRPr="6D886F17">
        <w:rPr>
          <w:sz w:val="24"/>
          <w:szCs w:val="24"/>
        </w:rPr>
        <w:t xml:space="preserve">         Revision</w:t>
      </w:r>
    </w:p>
    <w:p w14:paraId="50895670" w14:textId="55D79FF5" w:rsidR="003956E9" w:rsidRDefault="003956E9" w:rsidP="00C35517">
      <w:pPr>
        <w:pStyle w:val="BodyText"/>
        <w:spacing w:before="98"/>
        <w:ind w:left="0"/>
        <w:rPr>
          <w:b/>
          <w:bCs/>
          <w:sz w:val="24"/>
          <w:szCs w:val="24"/>
        </w:rPr>
      </w:pPr>
    </w:p>
    <w:p w14:paraId="4C86D09B" w14:textId="77777777" w:rsidR="003956E9" w:rsidRDefault="6D886F17" w:rsidP="00C35517">
      <w:pPr>
        <w:ind w:left="588"/>
        <w:rPr>
          <w:b/>
          <w:bCs/>
          <w:sz w:val="24"/>
          <w:szCs w:val="24"/>
        </w:rPr>
      </w:pPr>
      <w:r w:rsidRPr="6D886F17">
        <w:rPr>
          <w:b/>
          <w:bCs/>
          <w:sz w:val="24"/>
          <w:szCs w:val="24"/>
        </w:rPr>
        <w:t>Summary</w:t>
      </w:r>
      <w:r w:rsidRPr="6D886F17">
        <w:rPr>
          <w:b/>
          <w:bCs/>
          <w:spacing w:val="1"/>
          <w:sz w:val="24"/>
          <w:szCs w:val="24"/>
        </w:rPr>
        <w:t xml:space="preserve"> </w:t>
      </w:r>
      <w:r w:rsidRPr="6D886F17">
        <w:rPr>
          <w:b/>
          <w:bCs/>
          <w:sz w:val="24"/>
          <w:szCs w:val="24"/>
        </w:rPr>
        <w:t>of</w:t>
      </w:r>
      <w:r w:rsidRPr="6D886F17">
        <w:rPr>
          <w:b/>
          <w:bCs/>
          <w:spacing w:val="5"/>
          <w:sz w:val="24"/>
          <w:szCs w:val="24"/>
        </w:rPr>
        <w:t xml:space="preserve"> </w:t>
      </w:r>
      <w:r w:rsidRPr="6D886F17">
        <w:rPr>
          <w:b/>
          <w:bCs/>
          <w:spacing w:val="-2"/>
          <w:sz w:val="24"/>
          <w:szCs w:val="24"/>
        </w:rPr>
        <w:t>addition:</w:t>
      </w:r>
    </w:p>
    <w:p w14:paraId="38C1F859" w14:textId="77777777" w:rsidR="003956E9" w:rsidRDefault="003956E9" w:rsidP="00C35517">
      <w:pPr>
        <w:pStyle w:val="BodyText"/>
        <w:spacing w:before="52"/>
        <w:ind w:left="0"/>
        <w:rPr>
          <w:b/>
          <w:bCs/>
          <w:sz w:val="24"/>
          <w:szCs w:val="24"/>
        </w:rPr>
      </w:pPr>
    </w:p>
    <w:p w14:paraId="55E230CD" w14:textId="77777777" w:rsidR="003956E9" w:rsidRDefault="6D886F17" w:rsidP="00C35517">
      <w:pPr>
        <w:ind w:left="592" w:right="1030"/>
        <w:rPr>
          <w:sz w:val="24"/>
          <w:szCs w:val="24"/>
        </w:rPr>
      </w:pPr>
      <w:r w:rsidRPr="6D886F17">
        <w:rPr>
          <w:sz w:val="24"/>
          <w:szCs w:val="24"/>
        </w:rPr>
        <w:t>The BFCC proposes the addition of language to require the recusal of EC members from the complaint process when an issue or grievance is brought forward from their department.</w:t>
      </w:r>
    </w:p>
    <w:p w14:paraId="0C8FE7CE" w14:textId="77777777" w:rsidR="003956E9" w:rsidRDefault="003956E9" w:rsidP="00C35517">
      <w:pPr>
        <w:pStyle w:val="BodyText"/>
        <w:spacing w:before="22"/>
        <w:ind w:left="0"/>
        <w:rPr>
          <w:sz w:val="24"/>
          <w:szCs w:val="24"/>
        </w:rPr>
      </w:pPr>
    </w:p>
    <w:p w14:paraId="22F15A69" w14:textId="77777777" w:rsidR="003956E9" w:rsidRDefault="6D886F17" w:rsidP="00C35517">
      <w:pPr>
        <w:spacing w:before="1"/>
        <w:ind w:left="592"/>
        <w:rPr>
          <w:b/>
          <w:bCs/>
          <w:sz w:val="24"/>
          <w:szCs w:val="24"/>
        </w:rPr>
      </w:pPr>
      <w:r w:rsidRPr="6D886F17">
        <w:rPr>
          <w:b/>
          <w:bCs/>
          <w:sz w:val="24"/>
          <w:szCs w:val="24"/>
        </w:rPr>
        <w:t>Rationale</w:t>
      </w:r>
      <w:r w:rsidRPr="6D886F17">
        <w:rPr>
          <w:b/>
          <w:bCs/>
          <w:spacing w:val="2"/>
          <w:sz w:val="24"/>
          <w:szCs w:val="24"/>
        </w:rPr>
        <w:t xml:space="preserve"> </w:t>
      </w:r>
      <w:r w:rsidRPr="6D886F17">
        <w:rPr>
          <w:b/>
          <w:bCs/>
          <w:sz w:val="24"/>
          <w:szCs w:val="24"/>
        </w:rPr>
        <w:t>for</w:t>
      </w:r>
      <w:r w:rsidRPr="6D886F17">
        <w:rPr>
          <w:b/>
          <w:bCs/>
          <w:spacing w:val="3"/>
          <w:sz w:val="24"/>
          <w:szCs w:val="24"/>
        </w:rPr>
        <w:t xml:space="preserve"> </w:t>
      </w:r>
      <w:r w:rsidRPr="6D886F17">
        <w:rPr>
          <w:b/>
          <w:bCs/>
          <w:spacing w:val="-2"/>
          <w:sz w:val="24"/>
          <w:szCs w:val="24"/>
        </w:rPr>
        <w:t>additions:</w:t>
      </w:r>
    </w:p>
    <w:p w14:paraId="65D5FBC1" w14:textId="2ACB08C6" w:rsidR="003956E9" w:rsidRDefault="6D886F17" w:rsidP="00C35517">
      <w:pPr>
        <w:spacing w:before="142"/>
        <w:ind w:left="592" w:right="270"/>
        <w:rPr>
          <w:sz w:val="24"/>
          <w:szCs w:val="24"/>
        </w:rPr>
      </w:pPr>
      <w:r w:rsidRPr="6D886F17">
        <w:rPr>
          <w:sz w:val="24"/>
          <w:szCs w:val="24"/>
        </w:rPr>
        <w:t>Recusal is necessary to avoid potential conflicts of interest for the</w:t>
      </w:r>
      <w:r w:rsidR="1AF24AC1" w:rsidRPr="6D886F17">
        <w:rPr>
          <w:sz w:val="24"/>
          <w:szCs w:val="24"/>
        </w:rPr>
        <w:t xml:space="preserve"> </w:t>
      </w:r>
      <w:r w:rsidRPr="6D886F17">
        <w:rPr>
          <w:sz w:val="24"/>
          <w:szCs w:val="24"/>
        </w:rPr>
        <w:t xml:space="preserve">involved </w:t>
      </w:r>
      <w:r w:rsidRPr="6D886F17">
        <w:rPr>
          <w:spacing w:val="-2"/>
          <w:sz w:val="24"/>
          <w:szCs w:val="24"/>
        </w:rPr>
        <w:t>parties.</w:t>
      </w:r>
    </w:p>
    <w:p w14:paraId="5EBE5FD4" w14:textId="27BC4D05" w:rsidR="6D886F17" w:rsidRDefault="6D886F17" w:rsidP="00C35517">
      <w:pPr>
        <w:spacing w:before="142"/>
        <w:ind w:left="592" w:right="270"/>
        <w:rPr>
          <w:sz w:val="24"/>
          <w:szCs w:val="24"/>
        </w:rPr>
      </w:pPr>
    </w:p>
    <w:p w14:paraId="2702C229" w14:textId="77777777" w:rsidR="003956E9" w:rsidRDefault="6D886F17" w:rsidP="00C35517">
      <w:pPr>
        <w:spacing w:before="1"/>
        <w:ind w:left="592"/>
        <w:rPr>
          <w:sz w:val="24"/>
          <w:szCs w:val="24"/>
        </w:rPr>
      </w:pPr>
      <w:r w:rsidRPr="6D886F17">
        <w:rPr>
          <w:b/>
          <w:bCs/>
          <w:sz w:val="24"/>
          <w:szCs w:val="24"/>
        </w:rPr>
        <w:t>Proposed</w:t>
      </w:r>
      <w:r w:rsidRPr="6D886F17">
        <w:rPr>
          <w:b/>
          <w:bCs/>
          <w:spacing w:val="2"/>
          <w:sz w:val="24"/>
          <w:szCs w:val="24"/>
        </w:rPr>
        <w:t xml:space="preserve"> </w:t>
      </w:r>
      <w:r w:rsidRPr="6D886F17">
        <w:rPr>
          <w:b/>
          <w:bCs/>
          <w:sz w:val="24"/>
          <w:szCs w:val="24"/>
        </w:rPr>
        <w:t>Code</w:t>
      </w:r>
      <w:r w:rsidRPr="6D886F17">
        <w:rPr>
          <w:b/>
          <w:bCs/>
          <w:spacing w:val="2"/>
          <w:sz w:val="24"/>
          <w:szCs w:val="24"/>
        </w:rPr>
        <w:t xml:space="preserve"> </w:t>
      </w:r>
      <w:r w:rsidRPr="6D886F17">
        <w:rPr>
          <w:b/>
          <w:bCs/>
          <w:sz w:val="24"/>
          <w:szCs w:val="24"/>
        </w:rPr>
        <w:t>addition:</w:t>
      </w:r>
      <w:r w:rsidRPr="6D886F17">
        <w:rPr>
          <w:b/>
          <w:bCs/>
          <w:spacing w:val="2"/>
          <w:sz w:val="24"/>
          <w:szCs w:val="24"/>
        </w:rPr>
        <w:t xml:space="preserve"> </w:t>
      </w:r>
      <w:r w:rsidRPr="6D886F17">
        <w:rPr>
          <w:sz w:val="24"/>
          <w:szCs w:val="24"/>
        </w:rPr>
        <w:t>(addition</w:t>
      </w:r>
      <w:r w:rsidRPr="6D886F17">
        <w:rPr>
          <w:spacing w:val="2"/>
          <w:sz w:val="24"/>
          <w:szCs w:val="24"/>
        </w:rPr>
        <w:t xml:space="preserve"> </w:t>
      </w:r>
      <w:r w:rsidRPr="6D886F17">
        <w:rPr>
          <w:sz w:val="24"/>
          <w:szCs w:val="24"/>
        </w:rPr>
        <w:t>appears</w:t>
      </w:r>
      <w:r w:rsidRPr="6D886F17">
        <w:rPr>
          <w:spacing w:val="2"/>
          <w:sz w:val="24"/>
          <w:szCs w:val="24"/>
        </w:rPr>
        <w:t xml:space="preserve"> </w:t>
      </w:r>
      <w:r w:rsidRPr="6D886F17">
        <w:rPr>
          <w:sz w:val="24"/>
          <w:szCs w:val="24"/>
        </w:rPr>
        <w:t>in</w:t>
      </w:r>
      <w:r w:rsidRPr="6D886F17">
        <w:rPr>
          <w:spacing w:val="2"/>
          <w:sz w:val="24"/>
          <w:szCs w:val="24"/>
        </w:rPr>
        <w:t xml:space="preserve"> </w:t>
      </w:r>
      <w:r w:rsidRPr="6D886F17">
        <w:rPr>
          <w:sz w:val="24"/>
          <w:szCs w:val="24"/>
        </w:rPr>
        <w:t>red</w:t>
      </w:r>
      <w:r w:rsidRPr="6D886F17">
        <w:rPr>
          <w:spacing w:val="2"/>
          <w:sz w:val="24"/>
          <w:szCs w:val="24"/>
        </w:rPr>
        <w:t xml:space="preserve"> </w:t>
      </w:r>
      <w:r w:rsidRPr="6D886F17">
        <w:rPr>
          <w:spacing w:val="-2"/>
          <w:sz w:val="24"/>
          <w:szCs w:val="24"/>
        </w:rPr>
        <w:t>font)</w:t>
      </w:r>
    </w:p>
    <w:p w14:paraId="41004F19" w14:textId="77777777" w:rsidR="003956E9" w:rsidRDefault="003956E9" w:rsidP="00C35517">
      <w:pPr>
        <w:pStyle w:val="BodyText"/>
        <w:spacing w:before="165"/>
        <w:ind w:left="0"/>
        <w:rPr>
          <w:sz w:val="24"/>
          <w:szCs w:val="24"/>
        </w:rPr>
      </w:pPr>
    </w:p>
    <w:p w14:paraId="4DDD474F" w14:textId="77777777" w:rsidR="003956E9" w:rsidRDefault="6D886F17" w:rsidP="00C35517">
      <w:pPr>
        <w:spacing w:before="1"/>
        <w:ind w:left="592"/>
        <w:rPr>
          <w:sz w:val="24"/>
          <w:szCs w:val="24"/>
        </w:rPr>
      </w:pPr>
      <w:r w:rsidRPr="6D886F17">
        <w:rPr>
          <w:sz w:val="24"/>
          <w:szCs w:val="24"/>
        </w:rPr>
        <w:t>Section</w:t>
      </w:r>
      <w:r w:rsidRPr="6D886F17">
        <w:rPr>
          <w:spacing w:val="6"/>
          <w:sz w:val="24"/>
          <w:szCs w:val="24"/>
        </w:rPr>
        <w:t xml:space="preserve"> </w:t>
      </w:r>
      <w:r w:rsidRPr="6D886F17">
        <w:rPr>
          <w:sz w:val="24"/>
          <w:szCs w:val="24"/>
        </w:rPr>
        <w:t>IV.</w:t>
      </w:r>
      <w:r w:rsidRPr="6D886F17">
        <w:rPr>
          <w:spacing w:val="8"/>
          <w:sz w:val="24"/>
          <w:szCs w:val="24"/>
        </w:rPr>
        <w:t xml:space="preserve"> </w:t>
      </w:r>
      <w:r w:rsidRPr="6D886F17">
        <w:rPr>
          <w:sz w:val="24"/>
          <w:szCs w:val="24"/>
        </w:rPr>
        <w:t>Faculty</w:t>
      </w:r>
      <w:r w:rsidRPr="6D886F17">
        <w:rPr>
          <w:spacing w:val="8"/>
          <w:sz w:val="24"/>
          <w:szCs w:val="24"/>
        </w:rPr>
        <w:t xml:space="preserve"> </w:t>
      </w:r>
      <w:r w:rsidRPr="6D886F17">
        <w:rPr>
          <w:spacing w:val="-2"/>
          <w:sz w:val="24"/>
          <w:szCs w:val="24"/>
        </w:rPr>
        <w:t>Senate</w:t>
      </w:r>
    </w:p>
    <w:p w14:paraId="63229FE5" w14:textId="77777777" w:rsidR="003956E9" w:rsidRDefault="6D886F17" w:rsidP="00C35517">
      <w:pPr>
        <w:spacing w:before="143"/>
        <w:ind w:left="1411" w:right="360" w:hanging="273"/>
        <w:rPr>
          <w:sz w:val="24"/>
          <w:szCs w:val="24"/>
        </w:rPr>
      </w:pPr>
      <w:r w:rsidRPr="6D886F17">
        <w:rPr>
          <w:sz w:val="24"/>
          <w:szCs w:val="24"/>
        </w:rPr>
        <w:t xml:space="preserve">G. External Senate Procedures for the Protection of Faculty Rights and </w:t>
      </w:r>
      <w:r w:rsidRPr="6D886F17">
        <w:rPr>
          <w:spacing w:val="-2"/>
          <w:sz w:val="24"/>
          <w:szCs w:val="24"/>
        </w:rPr>
        <w:t>Responsibilities,</w:t>
      </w:r>
    </w:p>
    <w:p w14:paraId="3E6CB93F" w14:textId="77777777" w:rsidR="003956E9" w:rsidRDefault="6D886F17" w:rsidP="00C35517">
      <w:pPr>
        <w:pStyle w:val="ListParagraph"/>
        <w:numPr>
          <w:ilvl w:val="0"/>
          <w:numId w:val="1"/>
        </w:numPr>
        <w:tabs>
          <w:tab w:val="left" w:pos="1774"/>
        </w:tabs>
        <w:spacing w:before="190"/>
        <w:ind w:hanging="272"/>
        <w:rPr>
          <w:sz w:val="24"/>
          <w:szCs w:val="24"/>
        </w:rPr>
      </w:pPr>
      <w:r w:rsidRPr="6D886F17">
        <w:rPr>
          <w:spacing w:val="-2"/>
          <w:w w:val="105"/>
          <w:sz w:val="24"/>
          <w:szCs w:val="24"/>
        </w:rPr>
        <w:t>Complaint</w:t>
      </w:r>
      <w:r w:rsidRPr="6D886F17">
        <w:rPr>
          <w:spacing w:val="4"/>
          <w:w w:val="105"/>
          <w:sz w:val="24"/>
          <w:szCs w:val="24"/>
        </w:rPr>
        <w:t xml:space="preserve"> </w:t>
      </w:r>
      <w:r w:rsidRPr="6D886F17">
        <w:rPr>
          <w:spacing w:val="-2"/>
          <w:w w:val="105"/>
          <w:sz w:val="24"/>
          <w:szCs w:val="24"/>
        </w:rPr>
        <w:t>Process</w:t>
      </w:r>
    </w:p>
    <w:p w14:paraId="7A46917A" w14:textId="77777777" w:rsidR="003956E9" w:rsidRDefault="6D886F17" w:rsidP="00C35517">
      <w:pPr>
        <w:pStyle w:val="ListParagraph"/>
        <w:numPr>
          <w:ilvl w:val="1"/>
          <w:numId w:val="1"/>
        </w:numPr>
        <w:tabs>
          <w:tab w:val="left" w:pos="2047"/>
        </w:tabs>
        <w:spacing w:before="25"/>
        <w:ind w:left="2045" w:right="936" w:hanging="274"/>
        <w:rPr>
          <w:sz w:val="24"/>
          <w:szCs w:val="24"/>
        </w:rPr>
      </w:pPr>
      <w:r w:rsidRPr="6D886F17">
        <w:rPr>
          <w:w w:val="105"/>
          <w:sz w:val="24"/>
          <w:szCs w:val="24"/>
        </w:rPr>
        <w:t>Prior to submitting a formal complaint to the Senate, complainant(s) are strongly encouraged to make a good faith effort to discuss the complaint with the dean or member of CWU administration having direct responsibility</w:t>
      </w:r>
      <w:r w:rsidRPr="6D886F17">
        <w:rPr>
          <w:spacing w:val="-6"/>
          <w:w w:val="105"/>
          <w:sz w:val="24"/>
          <w:szCs w:val="24"/>
        </w:rPr>
        <w:t xml:space="preserve"> </w:t>
      </w:r>
      <w:r w:rsidRPr="6D886F17">
        <w:rPr>
          <w:w w:val="105"/>
          <w:sz w:val="24"/>
          <w:szCs w:val="24"/>
        </w:rPr>
        <w:t>for</w:t>
      </w:r>
      <w:r w:rsidRPr="6D886F17">
        <w:rPr>
          <w:spacing w:val="-7"/>
          <w:w w:val="105"/>
          <w:sz w:val="24"/>
          <w:szCs w:val="24"/>
        </w:rPr>
        <w:t xml:space="preserve"> </w:t>
      </w:r>
      <w:r w:rsidRPr="6D886F17">
        <w:rPr>
          <w:w w:val="105"/>
          <w:sz w:val="24"/>
          <w:szCs w:val="24"/>
        </w:rPr>
        <w:t>the</w:t>
      </w:r>
      <w:r w:rsidRPr="6D886F17">
        <w:rPr>
          <w:spacing w:val="-6"/>
          <w:w w:val="105"/>
          <w:sz w:val="24"/>
          <w:szCs w:val="24"/>
        </w:rPr>
        <w:t xml:space="preserve"> </w:t>
      </w:r>
      <w:r w:rsidRPr="6D886F17">
        <w:rPr>
          <w:w w:val="105"/>
          <w:sz w:val="24"/>
          <w:szCs w:val="24"/>
        </w:rPr>
        <w:t>area</w:t>
      </w:r>
      <w:r w:rsidRPr="6D886F17">
        <w:rPr>
          <w:spacing w:val="-6"/>
          <w:w w:val="105"/>
          <w:sz w:val="24"/>
          <w:szCs w:val="24"/>
        </w:rPr>
        <w:t xml:space="preserve"> </w:t>
      </w:r>
      <w:r w:rsidRPr="6D886F17">
        <w:rPr>
          <w:w w:val="105"/>
          <w:sz w:val="24"/>
          <w:szCs w:val="24"/>
        </w:rPr>
        <w:t>of</w:t>
      </w:r>
      <w:r w:rsidRPr="6D886F17">
        <w:rPr>
          <w:spacing w:val="-7"/>
          <w:w w:val="105"/>
          <w:sz w:val="24"/>
          <w:szCs w:val="24"/>
        </w:rPr>
        <w:t xml:space="preserve"> </w:t>
      </w:r>
      <w:r w:rsidRPr="6D886F17">
        <w:rPr>
          <w:w w:val="105"/>
          <w:sz w:val="24"/>
          <w:szCs w:val="24"/>
        </w:rPr>
        <w:t>concern.</w:t>
      </w:r>
      <w:r w:rsidRPr="6D886F17">
        <w:rPr>
          <w:spacing w:val="-7"/>
          <w:w w:val="105"/>
          <w:sz w:val="24"/>
          <w:szCs w:val="24"/>
        </w:rPr>
        <w:t xml:space="preserve"> </w:t>
      </w:r>
      <w:r w:rsidRPr="6D886F17">
        <w:rPr>
          <w:w w:val="105"/>
          <w:sz w:val="24"/>
          <w:szCs w:val="24"/>
        </w:rPr>
        <w:t>It</w:t>
      </w:r>
      <w:r w:rsidRPr="6D886F17">
        <w:rPr>
          <w:spacing w:val="-5"/>
          <w:w w:val="105"/>
          <w:sz w:val="24"/>
          <w:szCs w:val="24"/>
        </w:rPr>
        <w:t xml:space="preserve"> </w:t>
      </w:r>
      <w:r w:rsidRPr="6D886F17">
        <w:rPr>
          <w:w w:val="105"/>
          <w:sz w:val="24"/>
          <w:szCs w:val="24"/>
        </w:rPr>
        <w:t>is</w:t>
      </w:r>
      <w:r w:rsidRPr="6D886F17">
        <w:rPr>
          <w:spacing w:val="-6"/>
          <w:w w:val="105"/>
          <w:sz w:val="24"/>
          <w:szCs w:val="24"/>
        </w:rPr>
        <w:t xml:space="preserve"> </w:t>
      </w:r>
      <w:r w:rsidRPr="6D886F17">
        <w:rPr>
          <w:w w:val="105"/>
          <w:sz w:val="24"/>
          <w:szCs w:val="24"/>
        </w:rPr>
        <w:t>acknowledged</w:t>
      </w:r>
      <w:r w:rsidRPr="6D886F17">
        <w:rPr>
          <w:spacing w:val="-6"/>
          <w:w w:val="105"/>
          <w:sz w:val="24"/>
          <w:szCs w:val="24"/>
        </w:rPr>
        <w:t xml:space="preserve"> </w:t>
      </w:r>
      <w:r w:rsidRPr="6D886F17">
        <w:rPr>
          <w:w w:val="105"/>
          <w:sz w:val="24"/>
          <w:szCs w:val="24"/>
        </w:rPr>
        <w:t>that</w:t>
      </w:r>
      <w:r w:rsidRPr="6D886F17">
        <w:rPr>
          <w:spacing w:val="-7"/>
          <w:w w:val="105"/>
          <w:sz w:val="24"/>
          <w:szCs w:val="24"/>
        </w:rPr>
        <w:t xml:space="preserve"> </w:t>
      </w:r>
      <w:r w:rsidRPr="6D886F17">
        <w:rPr>
          <w:w w:val="105"/>
          <w:sz w:val="24"/>
          <w:szCs w:val="24"/>
        </w:rPr>
        <w:t>the</w:t>
      </w:r>
      <w:r w:rsidRPr="6D886F17">
        <w:rPr>
          <w:spacing w:val="-8"/>
          <w:w w:val="105"/>
          <w:sz w:val="24"/>
          <w:szCs w:val="24"/>
        </w:rPr>
        <w:t xml:space="preserve"> </w:t>
      </w:r>
      <w:r w:rsidRPr="6D886F17">
        <w:rPr>
          <w:w w:val="105"/>
          <w:sz w:val="24"/>
          <w:szCs w:val="24"/>
        </w:rPr>
        <w:t>nature</w:t>
      </w:r>
      <w:r w:rsidRPr="6D886F17">
        <w:rPr>
          <w:spacing w:val="-8"/>
          <w:w w:val="105"/>
          <w:sz w:val="24"/>
          <w:szCs w:val="24"/>
        </w:rPr>
        <w:t xml:space="preserve"> </w:t>
      </w:r>
      <w:r w:rsidRPr="6D886F17">
        <w:rPr>
          <w:w w:val="105"/>
          <w:sz w:val="24"/>
          <w:szCs w:val="24"/>
        </w:rPr>
        <w:t>of some complaints precludes such a step. If no mutually acceptable resolution of the complaint can be reached, complainant(s) may file a formal written complaint with the Senate for review.</w:t>
      </w:r>
    </w:p>
    <w:p w14:paraId="4AB8B315" w14:textId="77777777" w:rsidR="003956E9" w:rsidRDefault="6D886F17" w:rsidP="00C35517">
      <w:pPr>
        <w:pStyle w:val="ListParagraph"/>
        <w:numPr>
          <w:ilvl w:val="1"/>
          <w:numId w:val="1"/>
        </w:numPr>
        <w:tabs>
          <w:tab w:val="left" w:pos="2047"/>
        </w:tabs>
        <w:spacing w:before="6"/>
        <w:ind w:right="940"/>
        <w:rPr>
          <w:sz w:val="24"/>
          <w:szCs w:val="24"/>
        </w:rPr>
      </w:pPr>
      <w:r w:rsidRPr="6D886F17">
        <w:rPr>
          <w:w w:val="105"/>
          <w:sz w:val="24"/>
          <w:szCs w:val="24"/>
        </w:rPr>
        <w:t>A complainant(s) filing a complaint should first consult Section IV.G.1 Complaint Policy and Procedures and meet with the Senate Chair. The Chairperson</w:t>
      </w:r>
      <w:r w:rsidRPr="6D886F17">
        <w:rPr>
          <w:spacing w:val="-9"/>
          <w:w w:val="105"/>
          <w:sz w:val="24"/>
          <w:szCs w:val="24"/>
        </w:rPr>
        <w:t xml:space="preserve"> </w:t>
      </w:r>
      <w:r w:rsidRPr="6D886F17">
        <w:rPr>
          <w:w w:val="105"/>
          <w:sz w:val="24"/>
          <w:szCs w:val="24"/>
        </w:rPr>
        <w:t>will</w:t>
      </w:r>
      <w:r w:rsidRPr="6D886F17">
        <w:rPr>
          <w:spacing w:val="-9"/>
          <w:w w:val="105"/>
          <w:sz w:val="24"/>
          <w:szCs w:val="24"/>
        </w:rPr>
        <w:t xml:space="preserve"> </w:t>
      </w:r>
      <w:r w:rsidRPr="6D886F17">
        <w:rPr>
          <w:w w:val="105"/>
          <w:sz w:val="24"/>
          <w:szCs w:val="24"/>
        </w:rPr>
        <w:t>advise</w:t>
      </w:r>
      <w:r w:rsidRPr="6D886F17">
        <w:rPr>
          <w:spacing w:val="-9"/>
          <w:w w:val="105"/>
          <w:sz w:val="24"/>
          <w:szCs w:val="24"/>
        </w:rPr>
        <w:t xml:space="preserve"> </w:t>
      </w:r>
      <w:r w:rsidRPr="6D886F17">
        <w:rPr>
          <w:w w:val="105"/>
          <w:sz w:val="24"/>
          <w:szCs w:val="24"/>
        </w:rPr>
        <w:t>the</w:t>
      </w:r>
      <w:r w:rsidRPr="6D886F17">
        <w:rPr>
          <w:spacing w:val="-9"/>
          <w:w w:val="105"/>
          <w:sz w:val="24"/>
          <w:szCs w:val="24"/>
        </w:rPr>
        <w:t xml:space="preserve"> </w:t>
      </w:r>
      <w:r w:rsidRPr="6D886F17">
        <w:rPr>
          <w:w w:val="105"/>
          <w:sz w:val="24"/>
          <w:szCs w:val="24"/>
        </w:rPr>
        <w:t>complainant(s)</w:t>
      </w:r>
      <w:r w:rsidRPr="6D886F17">
        <w:rPr>
          <w:spacing w:val="-10"/>
          <w:w w:val="105"/>
          <w:sz w:val="24"/>
          <w:szCs w:val="24"/>
        </w:rPr>
        <w:t xml:space="preserve"> </w:t>
      </w:r>
      <w:r w:rsidRPr="6D886F17">
        <w:rPr>
          <w:w w:val="105"/>
          <w:sz w:val="24"/>
          <w:szCs w:val="24"/>
        </w:rPr>
        <w:t>about</w:t>
      </w:r>
      <w:r w:rsidRPr="6D886F17">
        <w:rPr>
          <w:spacing w:val="-11"/>
          <w:w w:val="105"/>
          <w:sz w:val="24"/>
          <w:szCs w:val="24"/>
        </w:rPr>
        <w:t xml:space="preserve"> </w:t>
      </w:r>
      <w:r w:rsidRPr="6D886F17">
        <w:rPr>
          <w:w w:val="105"/>
          <w:sz w:val="24"/>
          <w:szCs w:val="24"/>
        </w:rPr>
        <w:t>the</w:t>
      </w:r>
      <w:r w:rsidRPr="6D886F17">
        <w:rPr>
          <w:spacing w:val="-9"/>
          <w:w w:val="105"/>
          <w:sz w:val="24"/>
          <w:szCs w:val="24"/>
        </w:rPr>
        <w:t xml:space="preserve"> </w:t>
      </w:r>
      <w:r w:rsidRPr="6D886F17">
        <w:rPr>
          <w:w w:val="105"/>
          <w:sz w:val="24"/>
          <w:szCs w:val="24"/>
        </w:rPr>
        <w:t>Senate’s</w:t>
      </w:r>
      <w:r w:rsidRPr="6D886F17">
        <w:rPr>
          <w:spacing w:val="-9"/>
          <w:w w:val="105"/>
          <w:sz w:val="24"/>
          <w:szCs w:val="24"/>
        </w:rPr>
        <w:t xml:space="preserve"> </w:t>
      </w:r>
      <w:r w:rsidRPr="6D886F17">
        <w:rPr>
          <w:w w:val="105"/>
          <w:sz w:val="24"/>
          <w:szCs w:val="24"/>
        </w:rPr>
        <w:t>jurisdiction and the complaint process.</w:t>
      </w:r>
    </w:p>
    <w:p w14:paraId="35DC511C" w14:textId="32B5A554" w:rsidR="003956E9" w:rsidRDefault="003956E9" w:rsidP="00C35517">
      <w:pPr>
        <w:pStyle w:val="BodyText"/>
        <w:ind w:left="0"/>
        <w:rPr>
          <w:sz w:val="16"/>
          <w:szCs w:val="16"/>
        </w:rPr>
      </w:pPr>
    </w:p>
    <w:p w14:paraId="3DC81E9F" w14:textId="77777777" w:rsidR="003956E9" w:rsidRDefault="6F2C33CD" w:rsidP="00C35517">
      <w:pPr>
        <w:pStyle w:val="ListParagraph"/>
        <w:numPr>
          <w:ilvl w:val="1"/>
          <w:numId w:val="1"/>
        </w:numPr>
        <w:tabs>
          <w:tab w:val="left" w:pos="2042"/>
          <w:tab w:val="left" w:pos="2048"/>
        </w:tabs>
        <w:ind w:left="2048" w:right="940" w:hanging="274"/>
        <w:rPr>
          <w:sz w:val="24"/>
          <w:szCs w:val="24"/>
        </w:rPr>
      </w:pPr>
      <w:r w:rsidRPr="6D886F17">
        <w:rPr>
          <w:sz w:val="24"/>
          <w:szCs w:val="24"/>
        </w:rPr>
        <w:t>To initiate a formal complaint, complainant(s) must complete, sign, and submit the Complaint Form located on the Senate website, which includes the following mandatory elements.</w:t>
      </w:r>
    </w:p>
    <w:p w14:paraId="60C07483" w14:textId="77777777" w:rsidR="005B587C" w:rsidRDefault="6F2C33CD" w:rsidP="005B587C">
      <w:pPr>
        <w:pStyle w:val="ListParagraph"/>
        <w:numPr>
          <w:ilvl w:val="2"/>
          <w:numId w:val="1"/>
        </w:numPr>
        <w:ind w:left="2880" w:right="940"/>
        <w:rPr>
          <w:sz w:val="24"/>
          <w:szCs w:val="24"/>
        </w:rPr>
      </w:pPr>
      <w:r w:rsidRPr="6D886F17">
        <w:rPr>
          <w:sz w:val="24"/>
          <w:szCs w:val="24"/>
        </w:rPr>
        <w:t>Concise statement identifying the complainant(s) with contact information.</w:t>
      </w:r>
    </w:p>
    <w:p w14:paraId="6D23FCCA" w14:textId="77777777" w:rsidR="005B587C" w:rsidRDefault="6F2C33CD" w:rsidP="005B587C">
      <w:pPr>
        <w:pStyle w:val="ListParagraph"/>
        <w:numPr>
          <w:ilvl w:val="2"/>
          <w:numId w:val="1"/>
        </w:numPr>
        <w:ind w:left="2880" w:right="940"/>
        <w:rPr>
          <w:sz w:val="24"/>
          <w:szCs w:val="24"/>
        </w:rPr>
      </w:pPr>
      <w:r w:rsidRPr="005B587C">
        <w:rPr>
          <w:sz w:val="24"/>
          <w:szCs w:val="24"/>
        </w:rPr>
        <w:t>Concise statement identifying the respondent(s) with contact information.</w:t>
      </w:r>
    </w:p>
    <w:p w14:paraId="712294CE" w14:textId="77777777" w:rsidR="005B587C" w:rsidRDefault="6F2C33CD" w:rsidP="005B587C">
      <w:pPr>
        <w:pStyle w:val="ListParagraph"/>
        <w:numPr>
          <w:ilvl w:val="2"/>
          <w:numId w:val="1"/>
        </w:numPr>
        <w:ind w:left="2880" w:right="940"/>
        <w:rPr>
          <w:sz w:val="24"/>
          <w:szCs w:val="24"/>
        </w:rPr>
      </w:pPr>
      <w:r w:rsidRPr="005B587C">
        <w:rPr>
          <w:sz w:val="24"/>
          <w:szCs w:val="24"/>
        </w:rPr>
        <w:t>Basis for seeking a review by the Senate.</w:t>
      </w:r>
    </w:p>
    <w:p w14:paraId="635E0A48" w14:textId="77777777" w:rsidR="005B587C" w:rsidRDefault="6F2C33CD" w:rsidP="005B587C">
      <w:pPr>
        <w:pStyle w:val="ListParagraph"/>
        <w:numPr>
          <w:ilvl w:val="2"/>
          <w:numId w:val="1"/>
        </w:numPr>
        <w:ind w:left="2880" w:right="940"/>
        <w:rPr>
          <w:sz w:val="24"/>
          <w:szCs w:val="24"/>
        </w:rPr>
      </w:pPr>
      <w:proofErr w:type="gramStart"/>
      <w:r w:rsidRPr="005B587C">
        <w:rPr>
          <w:sz w:val="24"/>
          <w:szCs w:val="24"/>
        </w:rPr>
        <w:t>Each and every</w:t>
      </w:r>
      <w:proofErr w:type="gramEnd"/>
      <w:r w:rsidRPr="005B587C">
        <w:rPr>
          <w:sz w:val="24"/>
          <w:szCs w:val="24"/>
        </w:rPr>
        <w:t xml:space="preserve"> specific section of the Code, policies, and/or standards that was allegedly violated.</w:t>
      </w:r>
    </w:p>
    <w:p w14:paraId="33E56131" w14:textId="77777777" w:rsidR="005B587C" w:rsidRDefault="6F2C33CD" w:rsidP="005B587C">
      <w:pPr>
        <w:pStyle w:val="ListParagraph"/>
        <w:numPr>
          <w:ilvl w:val="2"/>
          <w:numId w:val="1"/>
        </w:numPr>
        <w:ind w:left="2880" w:right="940"/>
        <w:rPr>
          <w:sz w:val="24"/>
          <w:szCs w:val="24"/>
        </w:rPr>
      </w:pPr>
      <w:r w:rsidRPr="005B587C">
        <w:rPr>
          <w:sz w:val="24"/>
          <w:szCs w:val="24"/>
        </w:rPr>
        <w:lastRenderedPageBreak/>
        <w:t>Supporting documentation pertinent or referred to in the complaint to substantiate the alleged code, policies, and/or standards violations.</w:t>
      </w:r>
    </w:p>
    <w:p w14:paraId="683404B1" w14:textId="77777777" w:rsidR="005B587C" w:rsidRDefault="6F2C33CD" w:rsidP="005B587C">
      <w:pPr>
        <w:pStyle w:val="ListParagraph"/>
        <w:numPr>
          <w:ilvl w:val="2"/>
          <w:numId w:val="1"/>
        </w:numPr>
        <w:ind w:left="2880" w:right="940"/>
        <w:rPr>
          <w:sz w:val="24"/>
          <w:szCs w:val="24"/>
        </w:rPr>
      </w:pPr>
      <w:r w:rsidRPr="005B587C">
        <w:rPr>
          <w:sz w:val="24"/>
          <w:szCs w:val="24"/>
        </w:rPr>
        <w:t>Summary of the complaint with a description of the issue giving rise to the complaint.</w:t>
      </w:r>
    </w:p>
    <w:p w14:paraId="4E9D33AE" w14:textId="77777777" w:rsidR="005B587C" w:rsidRDefault="6F2C33CD" w:rsidP="005B587C">
      <w:pPr>
        <w:pStyle w:val="ListParagraph"/>
        <w:numPr>
          <w:ilvl w:val="2"/>
          <w:numId w:val="1"/>
        </w:numPr>
        <w:ind w:left="2880" w:right="940"/>
        <w:rPr>
          <w:sz w:val="24"/>
          <w:szCs w:val="24"/>
        </w:rPr>
      </w:pPr>
      <w:r w:rsidRPr="005B587C">
        <w:rPr>
          <w:sz w:val="24"/>
          <w:szCs w:val="24"/>
        </w:rPr>
        <w:t>Concise statement on how the alleged conduct of the respondent(s) violated the Code, policies, and/or standards.</w:t>
      </w:r>
    </w:p>
    <w:p w14:paraId="0EEC987C" w14:textId="77777777" w:rsidR="005B587C" w:rsidRDefault="6F2C33CD" w:rsidP="005B587C">
      <w:pPr>
        <w:pStyle w:val="ListParagraph"/>
        <w:numPr>
          <w:ilvl w:val="2"/>
          <w:numId w:val="1"/>
        </w:numPr>
        <w:ind w:left="2880" w:right="940"/>
        <w:rPr>
          <w:sz w:val="24"/>
          <w:szCs w:val="24"/>
        </w:rPr>
      </w:pPr>
      <w:r w:rsidRPr="005B587C">
        <w:rPr>
          <w:sz w:val="24"/>
          <w:szCs w:val="24"/>
        </w:rPr>
        <w:t>Concise statement of the negative effect that the alleged violation has had on complainant(s).</w:t>
      </w:r>
    </w:p>
    <w:p w14:paraId="6C0F3D6B" w14:textId="77777777" w:rsidR="005B587C" w:rsidRDefault="6F2C33CD" w:rsidP="005B587C">
      <w:pPr>
        <w:pStyle w:val="ListParagraph"/>
        <w:numPr>
          <w:ilvl w:val="2"/>
          <w:numId w:val="1"/>
        </w:numPr>
        <w:ind w:left="2880" w:right="940"/>
        <w:rPr>
          <w:sz w:val="24"/>
          <w:szCs w:val="24"/>
        </w:rPr>
      </w:pPr>
      <w:r w:rsidRPr="005B587C">
        <w:rPr>
          <w:sz w:val="24"/>
          <w:szCs w:val="24"/>
        </w:rPr>
        <w:t>Reasonable outcomes that would resolve this situation.</w:t>
      </w:r>
    </w:p>
    <w:p w14:paraId="5F1777AD" w14:textId="54B62DFE" w:rsidR="003956E9" w:rsidRPr="005B587C" w:rsidRDefault="6F2C33CD" w:rsidP="005B587C">
      <w:pPr>
        <w:pStyle w:val="ListParagraph"/>
        <w:numPr>
          <w:ilvl w:val="2"/>
          <w:numId w:val="1"/>
        </w:numPr>
        <w:ind w:left="2880" w:right="940"/>
        <w:rPr>
          <w:sz w:val="24"/>
          <w:szCs w:val="24"/>
        </w:rPr>
      </w:pPr>
      <w:r w:rsidRPr="005B587C">
        <w:rPr>
          <w:sz w:val="24"/>
          <w:szCs w:val="24"/>
        </w:rPr>
        <w:t>Summary of efforts to resolve this complaint.</w:t>
      </w:r>
    </w:p>
    <w:p w14:paraId="0A5EB01F" w14:textId="77777777" w:rsidR="003956E9" w:rsidRDefault="6F2C33CD" w:rsidP="00C35517">
      <w:pPr>
        <w:pStyle w:val="ListParagraph"/>
        <w:numPr>
          <w:ilvl w:val="1"/>
          <w:numId w:val="1"/>
        </w:numPr>
        <w:tabs>
          <w:tab w:val="left" w:pos="2043"/>
          <w:tab w:val="left" w:pos="2047"/>
        </w:tabs>
        <w:spacing w:before="12"/>
        <w:ind w:right="940" w:hanging="274"/>
        <w:rPr>
          <w:sz w:val="24"/>
          <w:szCs w:val="24"/>
        </w:rPr>
      </w:pPr>
      <w:r w:rsidRPr="6D886F17">
        <w:rPr>
          <w:sz w:val="24"/>
          <w:szCs w:val="24"/>
        </w:rPr>
        <w:t>The complainant(s) shall submit the completed Complaint Form and supporting documents in both electronic and hard copy forms to the Senate Office addressed to the EC.</w:t>
      </w:r>
    </w:p>
    <w:p w14:paraId="12B1EDB7" w14:textId="77777777" w:rsidR="003956E9" w:rsidRDefault="6F2C33CD" w:rsidP="00C35517">
      <w:pPr>
        <w:pStyle w:val="ListParagraph"/>
        <w:numPr>
          <w:ilvl w:val="1"/>
          <w:numId w:val="1"/>
        </w:numPr>
        <w:tabs>
          <w:tab w:val="left" w:pos="2045"/>
          <w:tab w:val="left" w:pos="2048"/>
        </w:tabs>
        <w:ind w:left="2048" w:right="940" w:hanging="275"/>
        <w:rPr>
          <w:sz w:val="24"/>
          <w:szCs w:val="24"/>
        </w:rPr>
      </w:pPr>
      <w:r w:rsidRPr="6D886F17">
        <w:rPr>
          <w:sz w:val="24"/>
          <w:szCs w:val="24"/>
        </w:rPr>
        <w:t>Complaints are not confidential. Elements of this complaint may be released as needed at the discretion of the EC.</w:t>
      </w:r>
    </w:p>
    <w:p w14:paraId="5257C56F" w14:textId="1C16BC43" w:rsidR="003956E9" w:rsidRDefault="004547CB" w:rsidP="00C35517">
      <w:pPr>
        <w:pStyle w:val="ListParagraph"/>
        <w:numPr>
          <w:ilvl w:val="1"/>
          <w:numId w:val="1"/>
        </w:numPr>
        <w:tabs>
          <w:tab w:val="left" w:pos="2045"/>
          <w:tab w:val="left" w:pos="2048"/>
        </w:tabs>
        <w:ind w:left="2048" w:right="940"/>
        <w:rPr>
          <w:sz w:val="24"/>
          <w:szCs w:val="24"/>
        </w:rPr>
      </w:pPr>
      <w:r>
        <w:rPr>
          <w:noProof/>
        </w:rPr>
        <mc:AlternateContent>
          <mc:Choice Requires="wpg">
            <w:drawing>
              <wp:inline distT="0" distB="0" distL="0" distR="0" wp14:anchorId="59239B0A" wp14:editId="1CE10A72">
                <wp:extent cx="3810" cy="136525"/>
                <wp:effectExtent l="0" t="0" r="0" b="0"/>
                <wp:docPr id="18033992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 cy="136525"/>
                          <a:chOff x="0" y="0"/>
                          <a:chExt cx="3810" cy="136525"/>
                        </a:xfrm>
                      </wpg:grpSpPr>
                      <wps:wsp>
                        <wps:cNvPr id="23" name="Graphic 23"/>
                        <wps:cNvSpPr/>
                        <wps:spPr>
                          <a:xfrm>
                            <a:off x="577" y="133483"/>
                            <a:ext cx="2540" cy="2540"/>
                          </a:xfrm>
                          <a:custGeom>
                            <a:avLst/>
                            <a:gdLst/>
                            <a:ahLst/>
                            <a:cxnLst/>
                            <a:rect l="l" t="t" r="r" b="b"/>
                            <a:pathLst>
                              <a:path w="2540" h="2540">
                                <a:moveTo>
                                  <a:pt x="0" y="2311"/>
                                </a:moveTo>
                                <a:lnTo>
                                  <a:pt x="2311" y="0"/>
                                </a:lnTo>
                              </a:path>
                            </a:pathLst>
                          </a:custGeom>
                          <a:ln w="1155">
                            <a:solidFill>
                              <a:srgbClr val="D13438"/>
                            </a:solidFill>
                            <a:prstDash val="solid"/>
                          </a:ln>
                        </wps:spPr>
                        <wps:bodyPr wrap="square" lIns="0" tIns="0" rIns="0" bIns="0" rtlCol="0">
                          <a:prstTxWarp prst="textNoShape">
                            <a:avLst/>
                          </a:prstTxWarp>
                          <a:noAutofit/>
                        </wps:bodyPr>
                      </wps:wsp>
                      <wps:wsp>
                        <wps:cNvPr id="24" name="Graphic 24"/>
                        <wps:cNvSpPr/>
                        <wps:spPr>
                          <a:xfrm>
                            <a:off x="2890" y="2890"/>
                            <a:ext cx="1270" cy="130810"/>
                          </a:xfrm>
                          <a:custGeom>
                            <a:avLst/>
                            <a:gdLst/>
                            <a:ahLst/>
                            <a:cxnLst/>
                            <a:rect l="l" t="t" r="r" b="b"/>
                            <a:pathLst>
                              <a:path h="130810">
                                <a:moveTo>
                                  <a:pt x="0" y="130594"/>
                                </a:moveTo>
                                <a:lnTo>
                                  <a:pt x="0" y="0"/>
                                </a:lnTo>
                              </a:path>
                            </a:pathLst>
                          </a:custGeom>
                          <a:ln w="1155">
                            <a:solidFill>
                              <a:srgbClr val="D13438"/>
                            </a:solidFill>
                            <a:prstDash val="solid"/>
                          </a:ln>
                        </wps:spPr>
                        <wps:bodyPr wrap="square" lIns="0" tIns="0" rIns="0" bIns="0" rtlCol="0">
                          <a:prstTxWarp prst="textNoShape">
                            <a:avLst/>
                          </a:prstTxWarp>
                          <a:noAutofit/>
                        </wps:bodyPr>
                      </wps:wsp>
                      <wps:wsp>
                        <wps:cNvPr id="25" name="Graphic 25"/>
                        <wps:cNvSpPr/>
                        <wps:spPr>
                          <a:xfrm>
                            <a:off x="579" y="577"/>
                            <a:ext cx="2540" cy="2540"/>
                          </a:xfrm>
                          <a:custGeom>
                            <a:avLst/>
                            <a:gdLst/>
                            <a:ahLst/>
                            <a:cxnLst/>
                            <a:rect l="l" t="t" r="r" b="b"/>
                            <a:pathLst>
                              <a:path w="2540" h="2540">
                                <a:moveTo>
                                  <a:pt x="2311" y="2311"/>
                                </a:moveTo>
                                <a:lnTo>
                                  <a:pt x="0" y="0"/>
                                </a:lnTo>
                              </a:path>
                            </a:pathLst>
                          </a:custGeom>
                          <a:ln w="1155">
                            <a:solidFill>
                              <a:srgbClr val="D13438"/>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7C144D24">
              <v:group id="Group 22" style="width:.3pt;height:10.75pt;mso-position-horizontal-relative:char;mso-position-vertical-relative:line" coordsize="3810,136525" o:spid="_x0000_s1026" w14:anchorId="1A827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">
                <v:shape id="Graphic 23" style="position:absolute;left:577;top:133483;width:2540;height:2540;visibility:visible;mso-wrap-style:square;v-text-anchor:top" coordsize="2540,2540" o:spid="_x0000_s1027" filled="f" strokecolor="#d13438" strokeweight=".03208mm" path="m,2311l23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">
                  <v:path arrowok="t"/>
                </v:shape>
                <v:shape id="Graphic 24" style="position:absolute;left:2890;top:2890;width:1270;height:130810;visibility:visible;mso-wrap-style:square;v-text-anchor:top" coordsize="1270,130810" o:spid="_x0000_s1028" filled="f" strokecolor="#d13438" strokeweight=".03208mm" path="m,13059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">
                  <v:path arrowok="t"/>
                </v:shape>
                <v:shape id="Graphic 25" style="position:absolute;left:579;top:577;width:2540;height:2540;visibility:visible;mso-wrap-style:square;v-text-anchor:top" coordsize="2540,2540" o:spid="_x0000_s1029" filled="f" strokecolor="#d13438" strokeweight=".03208mm" path="m2311,231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">
                  <v:path arrowok="t"/>
                </v:shape>
                <w10:anchorlock/>
              </v:group>
            </w:pict>
          </mc:Fallback>
        </mc:AlternateContent>
      </w:r>
      <w:r w:rsidR="6F2C33CD" w:rsidRPr="6D886F17">
        <w:rPr>
          <w:sz w:val="24"/>
          <w:szCs w:val="24"/>
        </w:rPr>
        <w:t xml:space="preserve">The complaint will be delivered to all members of the EC at the next scheduled EC meeting. </w:t>
      </w:r>
      <w:r w:rsidR="6F2C33CD" w:rsidRPr="6D886F17">
        <w:rPr>
          <w:color w:val="D13438"/>
          <w:sz w:val="24"/>
          <w:szCs w:val="24"/>
          <w:u w:val="single"/>
        </w:rPr>
        <w:t>Due to potential conflicts of interest, EC</w:t>
      </w:r>
      <w:r w:rsidR="6F2C33CD" w:rsidRPr="6D886F17">
        <w:rPr>
          <w:color w:val="D13438"/>
          <w:sz w:val="24"/>
          <w:szCs w:val="24"/>
        </w:rPr>
        <w:t xml:space="preserve"> </w:t>
      </w:r>
      <w:r w:rsidR="6F2C33CD" w:rsidRPr="6D886F17">
        <w:rPr>
          <w:color w:val="D13438"/>
          <w:sz w:val="24"/>
          <w:szCs w:val="24"/>
          <w:u w:val="single"/>
        </w:rPr>
        <w:t>members will be required to recuse themselves when issues or</w:t>
      </w:r>
      <w:r w:rsidR="6F2C33CD" w:rsidRPr="6D886F17">
        <w:rPr>
          <w:color w:val="D13438"/>
          <w:sz w:val="24"/>
          <w:szCs w:val="24"/>
        </w:rPr>
        <w:t xml:space="preserve"> </w:t>
      </w:r>
      <w:r w:rsidR="6F2C33CD" w:rsidRPr="6D886F17">
        <w:rPr>
          <w:color w:val="D13438"/>
          <w:sz w:val="24"/>
          <w:szCs w:val="24"/>
          <w:u w:val="single"/>
        </w:rPr>
        <w:t>grievances are brought forward from their respective academic department</w:t>
      </w:r>
      <w:r w:rsidR="00B5011B">
        <w:rPr>
          <w:color w:val="D13438"/>
          <w:sz w:val="24"/>
          <w:szCs w:val="24"/>
          <w:u w:val="single"/>
        </w:rPr>
        <w:t>s</w:t>
      </w:r>
      <w:r w:rsidR="6F2C33CD" w:rsidRPr="6D886F17">
        <w:rPr>
          <w:color w:val="D13438"/>
          <w:sz w:val="24"/>
          <w:szCs w:val="24"/>
          <w:u w:val="single"/>
        </w:rPr>
        <w:t>, or, in the case of the library senator, the library.</w:t>
      </w:r>
      <w:r w:rsidR="6F2C33CD" w:rsidRPr="6D886F17">
        <w:rPr>
          <w:color w:val="D13438"/>
          <w:sz w:val="24"/>
          <w:szCs w:val="24"/>
        </w:rPr>
        <w:t xml:space="preserve"> </w:t>
      </w:r>
    </w:p>
    <w:p w14:paraId="67673F89" w14:textId="77777777" w:rsidR="005B587C" w:rsidRDefault="6F2C33CD" w:rsidP="00C35517">
      <w:pPr>
        <w:pStyle w:val="ListParagraph"/>
        <w:numPr>
          <w:ilvl w:val="1"/>
          <w:numId w:val="1"/>
        </w:numPr>
        <w:tabs>
          <w:tab w:val="left" w:pos="2041"/>
          <w:tab w:val="left" w:pos="2048"/>
        </w:tabs>
        <w:spacing w:before="13"/>
        <w:ind w:left="2048" w:right="940"/>
        <w:rPr>
          <w:sz w:val="24"/>
          <w:szCs w:val="24"/>
        </w:rPr>
      </w:pPr>
      <w:r>
        <w:rPr>
          <w:noProof/>
        </w:rPr>
        <w:drawing>
          <wp:inline distT="0" distB="0" distL="0" distR="0" wp14:anchorId="48BB63CD" wp14:editId="15BA9273">
            <wp:extent cx="32937" cy="123659"/>
            <wp:effectExtent l="0" t="0" r="0" b="0"/>
            <wp:docPr id="1265173515"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6"/>
                    <pic:cNvPicPr/>
                  </pic:nvPicPr>
                  <pic:blipFill>
                    <a:blip r:embed="rId11">
                      <a:extLst>
                        <a:ext uri="{28A0092B-C50C-407E-A947-70E740481C1C}">
                          <a14:useLocalDpi xmlns:a14="http://schemas.microsoft.com/office/drawing/2010/main" val="0"/>
                        </a:ext>
                      </a:extLst>
                    </a:blip>
                    <a:stretch>
                      <a:fillRect/>
                    </a:stretch>
                  </pic:blipFill>
                  <pic:spPr>
                    <a:xfrm>
                      <a:off x="0" y="0"/>
                      <a:ext cx="32937" cy="123659"/>
                    </a:xfrm>
                    <a:prstGeom prst="rect">
                      <a:avLst/>
                    </a:prstGeom>
                  </pic:spPr>
                </pic:pic>
              </a:graphicData>
            </a:graphic>
          </wp:inline>
        </w:drawing>
      </w:r>
      <w:r w:rsidRPr="6D886F17">
        <w:rPr>
          <w:sz w:val="24"/>
          <w:szCs w:val="24"/>
        </w:rPr>
        <w:t>The EC has the primary responsibility to ensure and to arrange an appropriate review by applicable committees. The EC will</w:t>
      </w:r>
      <w:r w:rsidR="005B587C">
        <w:rPr>
          <w:sz w:val="24"/>
          <w:szCs w:val="24"/>
        </w:rPr>
        <w:t xml:space="preserve"> </w:t>
      </w:r>
      <w:r w:rsidR="005B587C" w:rsidRPr="005B587C">
        <w:rPr>
          <w:sz w:val="24"/>
          <w:szCs w:val="24"/>
        </w:rPr>
        <w:t>conduct an initial review of the</w:t>
      </w:r>
      <w:r w:rsidR="005B587C">
        <w:rPr>
          <w:sz w:val="24"/>
          <w:szCs w:val="24"/>
        </w:rPr>
        <w:t xml:space="preserve"> </w:t>
      </w:r>
      <w:r w:rsidR="005B587C" w:rsidRPr="005B587C">
        <w:rPr>
          <w:sz w:val="24"/>
          <w:szCs w:val="24"/>
        </w:rPr>
        <w:t xml:space="preserve">complaint within 10 business days during the academic year to determine: </w:t>
      </w:r>
    </w:p>
    <w:p w14:paraId="3068BFC4" w14:textId="77777777" w:rsidR="005B587C" w:rsidRDefault="005B587C" w:rsidP="005B587C">
      <w:pPr>
        <w:pStyle w:val="ListParagraph"/>
        <w:spacing w:before="13"/>
        <w:ind w:left="2880" w:right="940" w:hanging="270"/>
        <w:rPr>
          <w:sz w:val="24"/>
          <w:szCs w:val="24"/>
        </w:rPr>
      </w:pPr>
      <w:r>
        <w:rPr>
          <w:sz w:val="24"/>
          <w:szCs w:val="24"/>
        </w:rPr>
        <w:t>a</w:t>
      </w:r>
      <w:r w:rsidRPr="005B587C">
        <w:rPr>
          <w:sz w:val="24"/>
          <w:szCs w:val="24"/>
        </w:rPr>
        <w:t xml:space="preserve">) Whether the complaint falls within the Senate’s purview. If not, the EC will return the complaint to the complainant(s) with recommendations as to the appropriate avenue for resolution to the complaint. </w:t>
      </w:r>
    </w:p>
    <w:p w14:paraId="3E94A519" w14:textId="77777777" w:rsidR="003956E9" w:rsidRDefault="005B587C" w:rsidP="005B587C">
      <w:pPr>
        <w:pStyle w:val="ListParagraph"/>
        <w:spacing w:before="13"/>
        <w:ind w:left="2880" w:right="940" w:hanging="270"/>
        <w:rPr>
          <w:sz w:val="24"/>
          <w:szCs w:val="24"/>
        </w:rPr>
      </w:pPr>
      <w:r w:rsidRPr="005B587C">
        <w:rPr>
          <w:sz w:val="24"/>
          <w:szCs w:val="24"/>
        </w:rPr>
        <w:t>b) Whether the complaint package is complete. If incomplete, the EC may request the complainant(s) to revise and resubmit the complaint.</w:t>
      </w:r>
    </w:p>
    <w:p w14:paraId="6A9CD824" w14:textId="67BA5D05" w:rsidR="006A745B" w:rsidRPr="005A34D7" w:rsidRDefault="006A745B" w:rsidP="006A745B">
      <w:pPr>
        <w:ind w:left="180"/>
        <w:rPr>
          <w:b/>
          <w:sz w:val="32"/>
          <w:szCs w:val="32"/>
        </w:rPr>
      </w:pPr>
      <w:r>
        <w:rPr>
          <w:sz w:val="24"/>
          <w:szCs w:val="24"/>
        </w:rPr>
        <w:br w:type="page"/>
      </w:r>
      <w:r w:rsidRPr="005A34D7">
        <w:rPr>
          <w:b/>
          <w:sz w:val="32"/>
          <w:szCs w:val="32"/>
        </w:rPr>
        <w:lastRenderedPageBreak/>
        <w:t>Exhibit C</w:t>
      </w:r>
    </w:p>
    <w:p w14:paraId="1E1CD7BD" w14:textId="77777777" w:rsidR="006A745B" w:rsidRDefault="006A745B" w:rsidP="006A745B">
      <w:pPr>
        <w:ind w:left="-4"/>
        <w:rPr>
          <w:b/>
          <w:sz w:val="24"/>
        </w:rPr>
      </w:pPr>
    </w:p>
    <w:p w14:paraId="538D2E66" w14:textId="77777777" w:rsidR="006A745B" w:rsidRPr="009778AE" w:rsidRDefault="006A745B" w:rsidP="006A745B">
      <w:pPr>
        <w:ind w:left="180" w:right="940"/>
      </w:pPr>
      <w:r w:rsidRPr="002503BB">
        <w:rPr>
          <w:rFonts w:eastAsia="Times New Roman"/>
          <w:color w:val="000000"/>
        </w:rPr>
        <w:t xml:space="preserve">This </w:t>
      </w:r>
      <w:r>
        <w:rPr>
          <w:rFonts w:eastAsia="Times New Roman"/>
          <w:color w:val="000000"/>
        </w:rPr>
        <w:t>n</w:t>
      </w:r>
      <w:r w:rsidRPr="002503BB">
        <w:rPr>
          <w:rFonts w:eastAsia="Times New Roman"/>
          <w:color w:val="000000"/>
        </w:rPr>
        <w:t xml:space="preserve">ew </w:t>
      </w:r>
      <w:proofErr w:type="gramStart"/>
      <w:r>
        <w:rPr>
          <w:rFonts w:eastAsia="Times New Roman"/>
          <w:color w:val="000000"/>
        </w:rPr>
        <w:t>Masters in Business Administration</w:t>
      </w:r>
      <w:proofErr w:type="gramEnd"/>
      <w:r>
        <w:rPr>
          <w:rFonts w:eastAsia="Times New Roman"/>
          <w:color w:val="000000"/>
        </w:rPr>
        <w:t xml:space="preserve"> (MBA) </w:t>
      </w:r>
      <w:r w:rsidRPr="002503BB">
        <w:rPr>
          <w:rFonts w:eastAsia="Times New Roman"/>
          <w:color w:val="000000"/>
        </w:rPr>
        <w:t xml:space="preserve">Program </w:t>
      </w:r>
      <w:r>
        <w:rPr>
          <w:rFonts w:eastAsia="Times New Roman"/>
          <w:color w:val="000000"/>
        </w:rPr>
        <w:t>has</w:t>
      </w:r>
      <w:r w:rsidRPr="002503BB">
        <w:rPr>
          <w:rFonts w:eastAsia="Times New Roman"/>
          <w:color w:val="000000"/>
        </w:rPr>
        <w:t xml:space="preserve"> a shared core containing 37 credits (34 credits of core courses and 3 credits of a capstone and assessment course).</w:t>
      </w:r>
      <w:r>
        <w:rPr>
          <w:rFonts w:eastAsia="Times New Roman"/>
          <w:color w:val="000000"/>
        </w:rPr>
        <w:t xml:space="preserve"> </w:t>
      </w:r>
      <w:r w:rsidRPr="009778AE">
        <w:rPr>
          <w:rFonts w:eastAsia="Times New Roman"/>
          <w:color w:val="000000"/>
        </w:rPr>
        <w:t>Students may pursue either the MBA, MBA with specialization in human resource management, or MBA with specialization in sports business.</w:t>
      </w:r>
    </w:p>
    <w:p w14:paraId="6A39D67E" w14:textId="77777777" w:rsidR="006A745B" w:rsidRPr="009778AE" w:rsidRDefault="006A745B" w:rsidP="006A745B"/>
    <w:p w14:paraId="47E69F00" w14:textId="77777777" w:rsidR="006A745B" w:rsidRPr="009778AE" w:rsidRDefault="006A745B" w:rsidP="006A745B">
      <w:pPr>
        <w:ind w:left="180" w:right="940"/>
        <w:rPr>
          <w:bCs/>
        </w:rPr>
      </w:pPr>
      <w:r w:rsidRPr="00AB3439">
        <w:rPr>
          <w:bCs/>
        </w:rPr>
        <w:t>Approval is contingent upon final approval of the Curriculum Committee at their meeting on February 6</w:t>
      </w:r>
      <w:r w:rsidRPr="00AB3439">
        <w:rPr>
          <w:bCs/>
          <w:vertAlign w:val="superscript"/>
        </w:rPr>
        <w:t>th</w:t>
      </w:r>
      <w:r w:rsidRPr="00AB3439">
        <w:rPr>
          <w:bCs/>
        </w:rPr>
        <w:t>, 2025</w:t>
      </w:r>
      <w:r w:rsidRPr="009778AE">
        <w:rPr>
          <w:bCs/>
        </w:rPr>
        <w:t>.</w:t>
      </w:r>
      <w:r>
        <w:rPr>
          <w:bCs/>
        </w:rPr>
        <w:t xml:space="preserve"> The Curriculum Committee approved the MBA for the standard two-week campus review on 01/23/2025. This two-week review ends on February 6</w:t>
      </w:r>
      <w:r w:rsidRPr="009778AE">
        <w:rPr>
          <w:bCs/>
          <w:vertAlign w:val="superscript"/>
        </w:rPr>
        <w:t>th</w:t>
      </w:r>
      <w:r>
        <w:rPr>
          <w:bCs/>
        </w:rPr>
        <w:t>, when the Curriculum Committee will perform a final review</w:t>
      </w:r>
      <w:r w:rsidRPr="002503BB">
        <w:rPr>
          <w:rStyle w:val="normaltextrun"/>
          <w:color w:val="000000"/>
          <w:shd w:val="clear" w:color="auto" w:fill="FFFFFF"/>
        </w:rPr>
        <w:t>.</w:t>
      </w:r>
      <w:r>
        <w:rPr>
          <w:rStyle w:val="normaltextrun"/>
          <w:color w:val="000000"/>
          <w:shd w:val="clear" w:color="auto" w:fill="FFFFFF"/>
        </w:rPr>
        <w:t xml:space="preserve"> A request has been made for the Faculty Senate to vote on the MBA program concurrently with the two-week campus review. There is precedence for doing this (see Motions 23-38, 23-39, and 23-40 in the May 2024 Faculty Senate meeting minutes).</w:t>
      </w:r>
    </w:p>
    <w:p w14:paraId="756EAD2C" w14:textId="77777777" w:rsidR="006A745B" w:rsidRDefault="006A745B" w:rsidP="006A745B">
      <w:pPr>
        <w:rPr>
          <w:b/>
          <w:sz w:val="24"/>
        </w:rPr>
      </w:pPr>
    </w:p>
    <w:p w14:paraId="31F65996" w14:textId="77777777" w:rsidR="006A745B" w:rsidRPr="00562CAC" w:rsidRDefault="006A745B" w:rsidP="006A745B">
      <w:pPr>
        <w:ind w:left="180"/>
        <w:rPr>
          <w:b/>
          <w:bCs/>
          <w:sz w:val="24"/>
          <w:szCs w:val="24"/>
          <w:u w:val="single"/>
        </w:rPr>
      </w:pPr>
      <w:proofErr w:type="spellStart"/>
      <w:proofErr w:type="gramStart"/>
      <w:r w:rsidRPr="00562CAC">
        <w:rPr>
          <w:b/>
          <w:bCs/>
          <w:sz w:val="24"/>
          <w:szCs w:val="24"/>
          <w:u w:val="single"/>
        </w:rPr>
        <w:t>Masters</w:t>
      </w:r>
      <w:proofErr w:type="spellEnd"/>
      <w:r w:rsidRPr="00562CAC">
        <w:rPr>
          <w:b/>
          <w:bCs/>
          <w:sz w:val="24"/>
          <w:szCs w:val="24"/>
          <w:u w:val="single"/>
        </w:rPr>
        <w:t xml:space="preserve"> in Business Administration</w:t>
      </w:r>
      <w:proofErr w:type="gramEnd"/>
      <w:r w:rsidRPr="00562CAC">
        <w:rPr>
          <w:b/>
          <w:bCs/>
          <w:sz w:val="24"/>
          <w:szCs w:val="24"/>
          <w:u w:val="single"/>
        </w:rPr>
        <w:t xml:space="preserve"> (MBA)</w:t>
      </w:r>
    </w:p>
    <w:p w14:paraId="52D798D9" w14:textId="77777777" w:rsidR="006A745B" w:rsidRPr="008851A0" w:rsidRDefault="006A745B" w:rsidP="006A745B">
      <w:pPr>
        <w:ind w:left="180" w:right="940"/>
        <w:rPr>
          <w:rFonts w:eastAsia="Times New Roman"/>
        </w:rPr>
      </w:pPr>
      <w:r w:rsidRPr="008851A0">
        <w:rPr>
          <w:rFonts w:eastAsia="Times New Roman"/>
        </w:rPr>
        <w:t>The Master of Business Administration (MBA) program at Central Washington University is designed to prepare students for leadership and management roles in today’s dynamic global business landscape. With a comprehensive curriculum informed by industry experts, the program integrates essential disciplines such as accounting, analytics, finance, human resources, marketing, strategy, and supply chain management. Emphasizing systems thinking, responsible leadership, interpersonal communication, and data-driven decision-making, the program offers students the flexibility to earn an MBA while selecting from a range of interdisciplinary electives or an MBA with specialization(s). Practical experience is gained through projects, simulations, and case studies, enhancing real-world learning. Available in flexible online and hybrid formats, with in-person opportunities for professional development and networking, the program is ideal for working professionals, individuals seeking to reskill or upskill, and undergraduates continuing their graduate education. Graduates of this MBA program are equipped with the skills and expertise to thrive in high-demand industries and make a meaningful impact in their organizations and communities.</w:t>
      </w:r>
    </w:p>
    <w:p w14:paraId="340F9001" w14:textId="77777777" w:rsidR="006A745B" w:rsidRDefault="006A745B" w:rsidP="006A745B">
      <w:pPr>
        <w:rPr>
          <w:rFonts w:eastAsia="Times New Roman"/>
          <w:b/>
          <w:bCs/>
        </w:rPr>
      </w:pPr>
    </w:p>
    <w:p w14:paraId="541441AA" w14:textId="77777777" w:rsidR="006A745B" w:rsidRPr="008851A0" w:rsidRDefault="006A745B" w:rsidP="006A745B">
      <w:pPr>
        <w:ind w:left="180"/>
        <w:outlineLvl w:val="2"/>
        <w:rPr>
          <w:rFonts w:eastAsia="Times New Roman"/>
          <w:b/>
          <w:bCs/>
          <w:color w:val="000000"/>
        </w:rPr>
      </w:pPr>
      <w:r w:rsidRPr="008851A0">
        <w:rPr>
          <w:rFonts w:eastAsia="Times New Roman"/>
          <w:b/>
          <w:bCs/>
          <w:color w:val="000000"/>
        </w:rPr>
        <w:t>Core Courses Credits: 34</w:t>
      </w:r>
    </w:p>
    <w:p w14:paraId="282805A7" w14:textId="77777777" w:rsidR="006A745B" w:rsidRPr="008851A0" w:rsidRDefault="006A745B" w:rsidP="006A745B">
      <w:pPr>
        <w:widowControl/>
        <w:numPr>
          <w:ilvl w:val="1"/>
          <w:numId w:val="10"/>
        </w:numPr>
        <w:autoSpaceDE/>
        <w:autoSpaceDN/>
        <w:rPr>
          <w:rFonts w:eastAsia="Times New Roman"/>
          <w:color w:val="000000"/>
        </w:rPr>
      </w:pPr>
      <w:r w:rsidRPr="008851A0">
        <w:rPr>
          <w:rFonts w:eastAsia="Times New Roman"/>
          <w:color w:val="000000"/>
        </w:rPr>
        <w:t>MBA 502 Systems Thinking for Managers</w:t>
      </w:r>
    </w:p>
    <w:p w14:paraId="226DAAEA"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503 Business Analytics for Decision Makers</w:t>
      </w:r>
    </w:p>
    <w:p w14:paraId="6442A547"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505 Executive Skills</w:t>
      </w:r>
    </w:p>
    <w:p w14:paraId="6BCB7F90" w14:textId="77777777" w:rsidR="006A745B" w:rsidRPr="002503BB" w:rsidRDefault="006A745B" w:rsidP="006A745B">
      <w:pPr>
        <w:pStyle w:val="ListParagraph"/>
        <w:widowControl/>
        <w:numPr>
          <w:ilvl w:val="1"/>
          <w:numId w:val="10"/>
        </w:numPr>
        <w:autoSpaceDE/>
        <w:autoSpaceDN/>
        <w:spacing w:before="100" w:beforeAutospacing="1" w:after="100" w:afterAutospacing="1"/>
        <w:contextualSpacing/>
        <w:rPr>
          <w:rFonts w:eastAsia="Times New Roman"/>
          <w:color w:val="000000"/>
        </w:rPr>
      </w:pPr>
      <w:r w:rsidRPr="002503BB">
        <w:rPr>
          <w:rFonts w:eastAsia="Times New Roman"/>
          <w:color w:val="000000"/>
        </w:rPr>
        <w:t>(Must be taken for a total of three (3) credits)</w:t>
      </w:r>
    </w:p>
    <w:p w14:paraId="78E9B14B"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510 Financial Accounting</w:t>
      </w:r>
    </w:p>
    <w:p w14:paraId="38437F5C"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550 Leading Human Capital</w:t>
      </w:r>
    </w:p>
    <w:p w14:paraId="1079C2AB"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552 Strategic Leadership of Organizations</w:t>
      </w:r>
    </w:p>
    <w:p w14:paraId="2A2DD039"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562 Data-Driven Marketing</w:t>
      </w:r>
    </w:p>
    <w:p w14:paraId="3A99D3BA"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570 Advanced Corporate Finance</w:t>
      </w:r>
    </w:p>
    <w:p w14:paraId="3A5C692D"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580 Sustainable Supply Chain Management and Analytics</w:t>
      </w:r>
    </w:p>
    <w:p w14:paraId="063BBEB0" w14:textId="77777777" w:rsidR="006A745B" w:rsidRPr="002503BB" w:rsidRDefault="006A745B" w:rsidP="006A745B">
      <w:pPr>
        <w:pStyle w:val="ListParagraph"/>
        <w:widowControl/>
        <w:numPr>
          <w:ilvl w:val="0"/>
          <w:numId w:val="10"/>
        </w:numPr>
        <w:autoSpaceDE/>
        <w:autoSpaceDN/>
        <w:spacing w:after="75"/>
        <w:contextualSpacing/>
        <w:outlineLvl w:val="2"/>
        <w:rPr>
          <w:rFonts w:eastAsia="Times New Roman"/>
          <w:b/>
          <w:bCs/>
          <w:color w:val="000000"/>
        </w:rPr>
      </w:pPr>
      <w:r w:rsidRPr="002503BB">
        <w:rPr>
          <w:rFonts w:eastAsia="Times New Roman"/>
          <w:b/>
          <w:bCs/>
          <w:color w:val="000000"/>
        </w:rPr>
        <w:t>Capstone and Assessment Credits: 3</w:t>
      </w:r>
    </w:p>
    <w:p w14:paraId="3D0F2986"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602 MBA Capstone</w:t>
      </w:r>
    </w:p>
    <w:p w14:paraId="09B8CD61" w14:textId="77777777" w:rsidR="006A745B"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603 MBA Assessment</w:t>
      </w:r>
    </w:p>
    <w:p w14:paraId="11ABB199" w14:textId="77777777" w:rsidR="006A745B" w:rsidRDefault="006A745B" w:rsidP="006A745B">
      <w:pPr>
        <w:spacing w:before="100" w:beforeAutospacing="1" w:after="100" w:afterAutospacing="1"/>
        <w:ind w:firstLine="720"/>
        <w:rPr>
          <w:rFonts w:eastAsia="Times New Roman"/>
          <w:color w:val="000000"/>
        </w:rPr>
      </w:pPr>
      <w:r w:rsidRPr="008851A0">
        <w:rPr>
          <w:rFonts w:eastAsia="Times New Roman"/>
          <w:b/>
          <w:bCs/>
          <w:color w:val="000000"/>
        </w:rPr>
        <w:t>Total MBA Core Credits: 37</w:t>
      </w:r>
    </w:p>
    <w:p w14:paraId="02C8E645" w14:textId="77777777" w:rsidR="006A745B" w:rsidRPr="002503BB" w:rsidRDefault="006A745B" w:rsidP="006A745B">
      <w:pPr>
        <w:pStyle w:val="xxmsonormal"/>
        <w:rPr>
          <w:rFonts w:ascii="Arial" w:hAnsi="Arial" w:cs="Arial"/>
          <w:bCs/>
          <w:sz w:val="22"/>
          <w:szCs w:val="22"/>
        </w:rPr>
      </w:pPr>
    </w:p>
    <w:p w14:paraId="70369491" w14:textId="77777777" w:rsidR="006A745B" w:rsidRPr="002503BB" w:rsidRDefault="006A745B" w:rsidP="006A745B">
      <w:pPr>
        <w:pStyle w:val="Heading3"/>
        <w:shd w:val="clear" w:color="auto" w:fill="EEEEEE"/>
        <w:spacing w:after="75"/>
        <w:ind w:left="0"/>
        <w:rPr>
          <w:rFonts w:ascii="Arial" w:hAnsi="Arial" w:cs="Arial"/>
          <w:color w:val="000000"/>
          <w:sz w:val="22"/>
          <w:szCs w:val="22"/>
        </w:rPr>
      </w:pPr>
      <w:r w:rsidRPr="00562CAC">
        <w:rPr>
          <w:rFonts w:ascii="Arial" w:hAnsi="Arial" w:cs="Arial"/>
          <w:color w:val="000000"/>
          <w:sz w:val="22"/>
          <w:szCs w:val="22"/>
        </w:rPr>
        <w:t>Electives Credits: select 8-10 credits from the following list</w:t>
      </w:r>
    </w:p>
    <w:p w14:paraId="78EE8505" w14:textId="77777777" w:rsidR="006A745B" w:rsidRPr="002503BB" w:rsidRDefault="006A745B" w:rsidP="006A745B">
      <w:pPr>
        <w:widowControl/>
        <w:numPr>
          <w:ilvl w:val="1"/>
          <w:numId w:val="8"/>
        </w:numPr>
        <w:autoSpaceDE/>
        <w:autoSpaceDN/>
        <w:spacing w:before="100" w:beforeAutospacing="1" w:after="100" w:afterAutospacing="1"/>
        <w:rPr>
          <w:color w:val="000000"/>
        </w:rPr>
      </w:pPr>
      <w:r w:rsidRPr="002503BB">
        <w:rPr>
          <w:color w:val="000000"/>
        </w:rPr>
        <w:t>ACCT 563 Corporate Law, Governance, and Professional Ethics</w:t>
      </w:r>
    </w:p>
    <w:p w14:paraId="71721BCE" w14:textId="77777777" w:rsidR="006A745B" w:rsidRPr="002503BB" w:rsidRDefault="006A745B" w:rsidP="006A745B">
      <w:pPr>
        <w:widowControl/>
        <w:numPr>
          <w:ilvl w:val="1"/>
          <w:numId w:val="8"/>
        </w:numPr>
        <w:autoSpaceDE/>
        <w:autoSpaceDN/>
        <w:spacing w:before="100" w:beforeAutospacing="1" w:after="100" w:afterAutospacing="1"/>
        <w:rPr>
          <w:color w:val="000000"/>
        </w:rPr>
      </w:pPr>
      <w:r w:rsidRPr="002503BB">
        <w:rPr>
          <w:color w:val="000000"/>
        </w:rPr>
        <w:t>ACCT 570 Financial Analytics</w:t>
      </w:r>
    </w:p>
    <w:p w14:paraId="41A1ABF1" w14:textId="77777777" w:rsidR="006A745B" w:rsidRPr="002503BB" w:rsidRDefault="006A745B" w:rsidP="006A745B">
      <w:pPr>
        <w:widowControl/>
        <w:numPr>
          <w:ilvl w:val="1"/>
          <w:numId w:val="8"/>
        </w:numPr>
        <w:autoSpaceDE/>
        <w:autoSpaceDN/>
        <w:spacing w:before="100" w:beforeAutospacing="1" w:after="100" w:afterAutospacing="1"/>
        <w:rPr>
          <w:color w:val="000000"/>
        </w:rPr>
      </w:pPr>
      <w:r w:rsidRPr="002503BB">
        <w:rPr>
          <w:color w:val="000000"/>
        </w:rPr>
        <w:t>BUAN 507 Data Visualization and Management in Business</w:t>
      </w:r>
    </w:p>
    <w:p w14:paraId="724E0AFF" w14:textId="77777777" w:rsidR="006A745B" w:rsidRPr="002503BB" w:rsidRDefault="006A745B" w:rsidP="006A745B">
      <w:pPr>
        <w:widowControl/>
        <w:numPr>
          <w:ilvl w:val="1"/>
          <w:numId w:val="8"/>
        </w:numPr>
        <w:autoSpaceDE/>
        <w:autoSpaceDN/>
        <w:spacing w:before="100" w:beforeAutospacing="1" w:after="100" w:afterAutospacing="1"/>
        <w:rPr>
          <w:color w:val="000000"/>
        </w:rPr>
      </w:pPr>
      <w:r w:rsidRPr="002503BB">
        <w:rPr>
          <w:color w:val="000000"/>
        </w:rPr>
        <w:t>COM 573 Crisis Communication Management</w:t>
      </w:r>
    </w:p>
    <w:p w14:paraId="3708DFA9" w14:textId="77777777" w:rsidR="006A745B" w:rsidRPr="002503BB" w:rsidRDefault="006A745B" w:rsidP="006A745B">
      <w:pPr>
        <w:widowControl/>
        <w:numPr>
          <w:ilvl w:val="1"/>
          <w:numId w:val="8"/>
        </w:numPr>
        <w:autoSpaceDE/>
        <w:autoSpaceDN/>
        <w:spacing w:before="100" w:beforeAutospacing="1" w:after="100" w:afterAutospacing="1"/>
        <w:rPr>
          <w:color w:val="000000"/>
        </w:rPr>
      </w:pPr>
      <w:r w:rsidRPr="002503BB">
        <w:rPr>
          <w:color w:val="000000"/>
        </w:rPr>
        <w:t>ECON 524 Introduction to Econometrics</w:t>
      </w:r>
    </w:p>
    <w:p w14:paraId="6A791628" w14:textId="77777777" w:rsidR="006A745B" w:rsidRPr="002503BB" w:rsidRDefault="006A745B" w:rsidP="006A745B">
      <w:pPr>
        <w:widowControl/>
        <w:numPr>
          <w:ilvl w:val="1"/>
          <w:numId w:val="8"/>
        </w:numPr>
        <w:autoSpaceDE/>
        <w:autoSpaceDN/>
        <w:spacing w:before="100" w:beforeAutospacing="1" w:after="100" w:afterAutospacing="1"/>
        <w:rPr>
          <w:color w:val="000000"/>
        </w:rPr>
      </w:pPr>
      <w:r w:rsidRPr="002503BB">
        <w:rPr>
          <w:color w:val="000000"/>
        </w:rPr>
        <w:t>ECON 562 Environmental and Resource Economics</w:t>
      </w:r>
    </w:p>
    <w:p w14:paraId="4253EC79" w14:textId="77777777" w:rsidR="006A745B" w:rsidRPr="002503BB" w:rsidRDefault="006A745B" w:rsidP="006A745B">
      <w:pPr>
        <w:widowControl/>
        <w:numPr>
          <w:ilvl w:val="1"/>
          <w:numId w:val="8"/>
        </w:numPr>
        <w:autoSpaceDE/>
        <w:autoSpaceDN/>
        <w:spacing w:before="100" w:beforeAutospacing="1" w:after="100" w:afterAutospacing="1"/>
        <w:rPr>
          <w:color w:val="000000"/>
        </w:rPr>
      </w:pPr>
      <w:r w:rsidRPr="002503BB">
        <w:rPr>
          <w:color w:val="000000"/>
        </w:rPr>
        <w:lastRenderedPageBreak/>
        <w:t>ENG 574 Professional Writing with New Media</w:t>
      </w:r>
    </w:p>
    <w:p w14:paraId="28A3C609" w14:textId="77777777" w:rsidR="006A745B" w:rsidRPr="002503BB" w:rsidRDefault="006A745B" w:rsidP="006A745B">
      <w:pPr>
        <w:widowControl/>
        <w:numPr>
          <w:ilvl w:val="1"/>
          <w:numId w:val="8"/>
        </w:numPr>
        <w:autoSpaceDE/>
        <w:autoSpaceDN/>
        <w:spacing w:before="100" w:beforeAutospacing="1" w:after="100" w:afterAutospacing="1"/>
        <w:rPr>
          <w:color w:val="000000"/>
        </w:rPr>
      </w:pPr>
      <w:r w:rsidRPr="002503BB">
        <w:rPr>
          <w:color w:val="000000"/>
        </w:rPr>
        <w:t>FIN 578 Financial Modeling and Analysis</w:t>
      </w:r>
    </w:p>
    <w:p w14:paraId="2DF10636" w14:textId="77777777" w:rsidR="006A745B" w:rsidRPr="002503BB" w:rsidRDefault="006A745B" w:rsidP="006A745B">
      <w:pPr>
        <w:widowControl/>
        <w:numPr>
          <w:ilvl w:val="1"/>
          <w:numId w:val="8"/>
        </w:numPr>
        <w:autoSpaceDE/>
        <w:autoSpaceDN/>
        <w:spacing w:before="100" w:beforeAutospacing="1" w:after="100" w:afterAutospacing="1"/>
        <w:rPr>
          <w:color w:val="000000"/>
        </w:rPr>
      </w:pPr>
      <w:r w:rsidRPr="002503BB">
        <w:rPr>
          <w:color w:val="000000"/>
        </w:rPr>
        <w:t>FIN 598 Special Topics</w:t>
      </w:r>
    </w:p>
    <w:p w14:paraId="12880F46" w14:textId="77777777" w:rsidR="006A745B" w:rsidRPr="002503BB" w:rsidRDefault="006A745B" w:rsidP="006A745B">
      <w:pPr>
        <w:widowControl/>
        <w:numPr>
          <w:ilvl w:val="1"/>
          <w:numId w:val="8"/>
        </w:numPr>
        <w:autoSpaceDE/>
        <w:autoSpaceDN/>
        <w:spacing w:before="100" w:beforeAutospacing="1" w:after="100" w:afterAutospacing="1"/>
        <w:rPr>
          <w:color w:val="000000"/>
        </w:rPr>
      </w:pPr>
      <w:r w:rsidRPr="002503BB">
        <w:rPr>
          <w:color w:val="000000"/>
        </w:rPr>
        <w:t>HRM 545 Organizational Staffing</w:t>
      </w:r>
    </w:p>
    <w:p w14:paraId="08BEB91D" w14:textId="77777777" w:rsidR="006A745B" w:rsidRPr="002503BB" w:rsidRDefault="006A745B" w:rsidP="006A745B">
      <w:pPr>
        <w:widowControl/>
        <w:numPr>
          <w:ilvl w:val="1"/>
          <w:numId w:val="8"/>
        </w:numPr>
        <w:autoSpaceDE/>
        <w:autoSpaceDN/>
        <w:spacing w:before="100" w:beforeAutospacing="1" w:after="100" w:afterAutospacing="1"/>
        <w:rPr>
          <w:color w:val="000000"/>
        </w:rPr>
      </w:pPr>
      <w:r w:rsidRPr="002503BB">
        <w:rPr>
          <w:color w:val="000000"/>
        </w:rPr>
        <w:t>HRM 586 Problems in Human Resource Management</w:t>
      </w:r>
    </w:p>
    <w:p w14:paraId="17D0485B" w14:textId="77777777" w:rsidR="006A745B" w:rsidRPr="002503BB" w:rsidRDefault="006A745B" w:rsidP="006A745B">
      <w:pPr>
        <w:widowControl/>
        <w:numPr>
          <w:ilvl w:val="1"/>
          <w:numId w:val="8"/>
        </w:numPr>
        <w:autoSpaceDE/>
        <w:autoSpaceDN/>
        <w:spacing w:before="100" w:beforeAutospacing="1" w:after="100" w:afterAutospacing="1"/>
        <w:rPr>
          <w:color w:val="000000"/>
        </w:rPr>
      </w:pPr>
      <w:r w:rsidRPr="002503BB">
        <w:rPr>
          <w:color w:val="000000"/>
        </w:rPr>
        <w:t>IT 647 Cybersecurity Fundamentals</w:t>
      </w:r>
    </w:p>
    <w:p w14:paraId="2C749517" w14:textId="77777777" w:rsidR="006A745B" w:rsidRPr="002503BB" w:rsidRDefault="006A745B" w:rsidP="006A745B">
      <w:pPr>
        <w:widowControl/>
        <w:numPr>
          <w:ilvl w:val="1"/>
          <w:numId w:val="8"/>
        </w:numPr>
        <w:autoSpaceDE/>
        <w:autoSpaceDN/>
        <w:spacing w:before="100" w:beforeAutospacing="1" w:after="100" w:afterAutospacing="1"/>
        <w:rPr>
          <w:color w:val="000000"/>
        </w:rPr>
      </w:pPr>
      <w:r w:rsidRPr="002503BB">
        <w:rPr>
          <w:color w:val="000000"/>
        </w:rPr>
        <w:t>IT 667 Cybersecurity Risk Management</w:t>
      </w:r>
    </w:p>
    <w:p w14:paraId="7FDA7320" w14:textId="77777777" w:rsidR="006A7A53" w:rsidRDefault="006A745B" w:rsidP="006A7A53">
      <w:pPr>
        <w:widowControl/>
        <w:numPr>
          <w:ilvl w:val="1"/>
          <w:numId w:val="8"/>
        </w:numPr>
        <w:autoSpaceDE/>
        <w:autoSpaceDN/>
        <w:spacing w:before="100" w:beforeAutospacing="1" w:after="100" w:afterAutospacing="1"/>
        <w:rPr>
          <w:i/>
          <w:iCs/>
          <w:color w:val="000000"/>
        </w:rPr>
      </w:pPr>
      <w:r w:rsidRPr="002503BB">
        <w:rPr>
          <w:color w:val="000000"/>
        </w:rPr>
        <w:t>MBA 590 MBA Internship</w:t>
      </w:r>
      <w:r w:rsidR="006A7A53">
        <w:rPr>
          <w:color w:val="000000"/>
        </w:rPr>
        <w:t xml:space="preserve"> </w:t>
      </w:r>
      <w:r w:rsidRPr="006A7A53">
        <w:rPr>
          <w:i/>
          <w:iCs/>
          <w:color w:val="000000"/>
        </w:rPr>
        <w:t>(A maximum of 5 credits may be applied to this program)</w:t>
      </w:r>
    </w:p>
    <w:p w14:paraId="162D1798" w14:textId="77777777" w:rsidR="006A7A53" w:rsidRDefault="006A745B" w:rsidP="006A7A53">
      <w:pPr>
        <w:widowControl/>
        <w:numPr>
          <w:ilvl w:val="1"/>
          <w:numId w:val="8"/>
        </w:numPr>
        <w:autoSpaceDE/>
        <w:autoSpaceDN/>
        <w:spacing w:before="100" w:beforeAutospacing="1" w:after="100" w:afterAutospacing="1"/>
        <w:rPr>
          <w:i/>
          <w:iCs/>
          <w:color w:val="000000"/>
        </w:rPr>
      </w:pPr>
      <w:r w:rsidRPr="006A7A53">
        <w:rPr>
          <w:color w:val="000000"/>
        </w:rPr>
        <w:t>MGT 582 Advanced Organizational Behavior</w:t>
      </w:r>
    </w:p>
    <w:p w14:paraId="2454DF66" w14:textId="77777777" w:rsidR="006A7A53" w:rsidRDefault="006A745B" w:rsidP="006A7A53">
      <w:pPr>
        <w:widowControl/>
        <w:numPr>
          <w:ilvl w:val="1"/>
          <w:numId w:val="8"/>
        </w:numPr>
        <w:autoSpaceDE/>
        <w:autoSpaceDN/>
        <w:spacing w:before="100" w:beforeAutospacing="1" w:after="100" w:afterAutospacing="1"/>
        <w:rPr>
          <w:i/>
          <w:iCs/>
          <w:color w:val="000000"/>
        </w:rPr>
      </w:pPr>
      <w:r w:rsidRPr="006A7A53">
        <w:rPr>
          <w:color w:val="000000"/>
        </w:rPr>
        <w:t>MKT 576 Advanced Digital Marketing</w:t>
      </w:r>
    </w:p>
    <w:p w14:paraId="75522336" w14:textId="77777777" w:rsidR="006A7A53" w:rsidRDefault="006A745B" w:rsidP="006A7A53">
      <w:pPr>
        <w:widowControl/>
        <w:numPr>
          <w:ilvl w:val="1"/>
          <w:numId w:val="8"/>
        </w:numPr>
        <w:autoSpaceDE/>
        <w:autoSpaceDN/>
        <w:spacing w:before="100" w:beforeAutospacing="1" w:after="100" w:afterAutospacing="1"/>
        <w:rPr>
          <w:i/>
          <w:iCs/>
          <w:color w:val="000000"/>
        </w:rPr>
      </w:pPr>
      <w:r w:rsidRPr="006A7A53">
        <w:rPr>
          <w:color w:val="000000"/>
        </w:rPr>
        <w:t>PUBH 550 Advanced Health Policy and Systems</w:t>
      </w:r>
    </w:p>
    <w:p w14:paraId="1BC630FB" w14:textId="77777777" w:rsidR="006A7A53" w:rsidRDefault="006A745B" w:rsidP="006A7A53">
      <w:pPr>
        <w:widowControl/>
        <w:numPr>
          <w:ilvl w:val="1"/>
          <w:numId w:val="8"/>
        </w:numPr>
        <w:autoSpaceDE/>
        <w:autoSpaceDN/>
        <w:spacing w:before="100" w:beforeAutospacing="1" w:after="100" w:afterAutospacing="1"/>
        <w:rPr>
          <w:i/>
          <w:iCs/>
          <w:color w:val="000000"/>
        </w:rPr>
      </w:pPr>
      <w:r w:rsidRPr="006A7A53">
        <w:rPr>
          <w:color w:val="000000"/>
        </w:rPr>
        <w:t>PUBH 571 Program Planning</w:t>
      </w:r>
    </w:p>
    <w:p w14:paraId="19E5DBB7" w14:textId="77777777" w:rsidR="006A7A53" w:rsidRDefault="006A745B" w:rsidP="006A7A53">
      <w:pPr>
        <w:widowControl/>
        <w:numPr>
          <w:ilvl w:val="1"/>
          <w:numId w:val="8"/>
        </w:numPr>
        <w:autoSpaceDE/>
        <w:autoSpaceDN/>
        <w:spacing w:before="100" w:beforeAutospacing="1" w:after="100" w:afterAutospacing="1"/>
        <w:rPr>
          <w:i/>
          <w:iCs/>
          <w:color w:val="000000"/>
        </w:rPr>
      </w:pPr>
      <w:r w:rsidRPr="006A7A53">
        <w:rPr>
          <w:color w:val="000000"/>
        </w:rPr>
        <w:t>PUBH 572 Program Implementation and Evaluation</w:t>
      </w:r>
    </w:p>
    <w:p w14:paraId="00E1979B" w14:textId="77777777" w:rsidR="006A7A53" w:rsidRDefault="006A745B" w:rsidP="006A7A53">
      <w:pPr>
        <w:widowControl/>
        <w:numPr>
          <w:ilvl w:val="1"/>
          <w:numId w:val="8"/>
        </w:numPr>
        <w:autoSpaceDE/>
        <w:autoSpaceDN/>
        <w:spacing w:before="100" w:beforeAutospacing="1" w:after="100" w:afterAutospacing="1"/>
        <w:rPr>
          <w:i/>
          <w:iCs/>
          <w:color w:val="000000"/>
        </w:rPr>
      </w:pPr>
      <w:r w:rsidRPr="006A7A53">
        <w:rPr>
          <w:color w:val="000000"/>
        </w:rPr>
        <w:t>SAA 545 Understanding the Sport Customer</w:t>
      </w:r>
    </w:p>
    <w:p w14:paraId="3D7E6A10" w14:textId="77777777" w:rsidR="006A7A53" w:rsidRDefault="006A745B" w:rsidP="006A7A53">
      <w:pPr>
        <w:widowControl/>
        <w:numPr>
          <w:ilvl w:val="1"/>
          <w:numId w:val="8"/>
        </w:numPr>
        <w:autoSpaceDE/>
        <w:autoSpaceDN/>
        <w:spacing w:before="100" w:beforeAutospacing="1" w:after="100" w:afterAutospacing="1"/>
        <w:rPr>
          <w:i/>
          <w:iCs/>
          <w:color w:val="000000"/>
        </w:rPr>
      </w:pPr>
      <w:r w:rsidRPr="006A7A53">
        <w:rPr>
          <w:color w:val="000000"/>
        </w:rPr>
        <w:t>SAA 565 Sport Revenue and Sponsorship</w:t>
      </w:r>
    </w:p>
    <w:p w14:paraId="7C8BCF9F" w14:textId="77777777" w:rsidR="006A7A53" w:rsidRDefault="006A745B" w:rsidP="006A7A53">
      <w:pPr>
        <w:widowControl/>
        <w:numPr>
          <w:ilvl w:val="1"/>
          <w:numId w:val="8"/>
        </w:numPr>
        <w:autoSpaceDE/>
        <w:autoSpaceDN/>
        <w:spacing w:before="100" w:beforeAutospacing="1" w:after="100" w:afterAutospacing="1"/>
        <w:rPr>
          <w:i/>
          <w:iCs/>
          <w:color w:val="000000"/>
        </w:rPr>
      </w:pPr>
      <w:r w:rsidRPr="006A7A53">
        <w:rPr>
          <w:color w:val="000000"/>
        </w:rPr>
        <w:t>SAA 582 Global Sport Industry</w:t>
      </w:r>
    </w:p>
    <w:p w14:paraId="6AA311FA" w14:textId="6C25ADDC" w:rsidR="006A745B" w:rsidRPr="006A7A53" w:rsidRDefault="006A745B" w:rsidP="006A7A53">
      <w:pPr>
        <w:widowControl/>
        <w:numPr>
          <w:ilvl w:val="1"/>
          <w:numId w:val="8"/>
        </w:numPr>
        <w:autoSpaceDE/>
        <w:autoSpaceDN/>
        <w:spacing w:before="100" w:beforeAutospacing="1" w:after="100" w:afterAutospacing="1"/>
        <w:rPr>
          <w:i/>
          <w:iCs/>
          <w:color w:val="000000"/>
        </w:rPr>
      </w:pPr>
      <w:r w:rsidRPr="006A7A53">
        <w:rPr>
          <w:color w:val="000000"/>
        </w:rPr>
        <w:t>SCM 560 Supply Chain Analytics</w:t>
      </w:r>
    </w:p>
    <w:p w14:paraId="0CF581A2" w14:textId="77777777" w:rsidR="006A745B" w:rsidRPr="002503BB" w:rsidRDefault="006A745B" w:rsidP="006A745B">
      <w:pPr>
        <w:pStyle w:val="Heading3"/>
        <w:numPr>
          <w:ilvl w:val="0"/>
          <w:numId w:val="9"/>
        </w:numPr>
        <w:shd w:val="clear" w:color="auto" w:fill="EEEEEE"/>
        <w:spacing w:after="75"/>
        <w:rPr>
          <w:rFonts w:ascii="Arial" w:hAnsi="Arial" w:cs="Arial"/>
          <w:color w:val="000000"/>
          <w:sz w:val="22"/>
          <w:szCs w:val="22"/>
        </w:rPr>
      </w:pPr>
      <w:r w:rsidRPr="002503BB">
        <w:rPr>
          <w:rFonts w:ascii="Arial" w:hAnsi="Arial" w:cs="Arial"/>
          <w:color w:val="000000"/>
          <w:sz w:val="22"/>
          <w:szCs w:val="22"/>
        </w:rPr>
        <w:t>Total Credits: 45-47</w:t>
      </w:r>
    </w:p>
    <w:p w14:paraId="417AE736" w14:textId="77777777" w:rsidR="006A745B" w:rsidRPr="008851A0" w:rsidRDefault="006A745B" w:rsidP="006A745B">
      <w:pPr>
        <w:spacing w:before="100" w:beforeAutospacing="1" w:after="100" w:afterAutospacing="1"/>
        <w:ind w:left="180"/>
        <w:rPr>
          <w:rFonts w:eastAsia="Times New Roman"/>
        </w:rPr>
      </w:pPr>
      <w:r w:rsidRPr="008851A0">
        <w:rPr>
          <w:rFonts w:eastAsia="Times New Roman"/>
        </w:rPr>
        <w:t>Master of Business Administration Program Outcomes:</w:t>
      </w:r>
    </w:p>
    <w:p w14:paraId="2304E7C6" w14:textId="77777777" w:rsidR="006A745B" w:rsidRPr="008851A0" w:rsidRDefault="006A745B" w:rsidP="006A745B">
      <w:pPr>
        <w:widowControl/>
        <w:numPr>
          <w:ilvl w:val="0"/>
          <w:numId w:val="11"/>
        </w:numPr>
        <w:autoSpaceDE/>
        <w:autoSpaceDN/>
        <w:spacing w:before="100" w:beforeAutospacing="1" w:after="100" w:afterAutospacing="1"/>
        <w:rPr>
          <w:rFonts w:eastAsia="Times New Roman"/>
        </w:rPr>
      </w:pPr>
      <w:r w:rsidRPr="008851A0">
        <w:rPr>
          <w:rFonts w:eastAsia="Times New Roman"/>
        </w:rPr>
        <w:t>Create sustainable solutions for complex problems in a dynamic business environment</w:t>
      </w:r>
    </w:p>
    <w:p w14:paraId="0E3C52A7" w14:textId="77777777" w:rsidR="006A745B" w:rsidRPr="008851A0" w:rsidRDefault="006A745B" w:rsidP="006A745B">
      <w:pPr>
        <w:widowControl/>
        <w:numPr>
          <w:ilvl w:val="0"/>
          <w:numId w:val="11"/>
        </w:numPr>
        <w:autoSpaceDE/>
        <w:autoSpaceDN/>
        <w:spacing w:before="100" w:beforeAutospacing="1" w:after="100" w:afterAutospacing="1"/>
        <w:rPr>
          <w:rFonts w:eastAsia="Times New Roman"/>
        </w:rPr>
      </w:pPr>
      <w:r w:rsidRPr="008851A0">
        <w:rPr>
          <w:rFonts w:eastAsia="Times New Roman"/>
        </w:rPr>
        <w:t>Build analytical frameworks for data-driven decisions</w:t>
      </w:r>
    </w:p>
    <w:p w14:paraId="3B3B7B3A" w14:textId="77777777" w:rsidR="006A745B" w:rsidRPr="008851A0" w:rsidRDefault="006A745B" w:rsidP="006A745B">
      <w:pPr>
        <w:widowControl/>
        <w:numPr>
          <w:ilvl w:val="0"/>
          <w:numId w:val="11"/>
        </w:numPr>
        <w:autoSpaceDE/>
        <w:autoSpaceDN/>
        <w:spacing w:before="100" w:beforeAutospacing="1" w:after="100" w:afterAutospacing="1"/>
        <w:rPr>
          <w:rFonts w:eastAsia="Times New Roman"/>
        </w:rPr>
      </w:pPr>
      <w:r w:rsidRPr="008851A0">
        <w:rPr>
          <w:rFonts w:eastAsia="Times New Roman"/>
        </w:rPr>
        <w:t>Cultivate socially responsible leadership skills</w:t>
      </w:r>
    </w:p>
    <w:p w14:paraId="73F34080" w14:textId="77777777" w:rsidR="006A745B" w:rsidRPr="008851A0" w:rsidRDefault="006A745B" w:rsidP="006A745B">
      <w:pPr>
        <w:widowControl/>
        <w:numPr>
          <w:ilvl w:val="0"/>
          <w:numId w:val="11"/>
        </w:numPr>
        <w:autoSpaceDE/>
        <w:autoSpaceDN/>
        <w:spacing w:before="100" w:beforeAutospacing="1" w:after="100" w:afterAutospacing="1"/>
        <w:rPr>
          <w:rFonts w:eastAsia="Times New Roman"/>
        </w:rPr>
      </w:pPr>
      <w:r w:rsidRPr="008851A0">
        <w:rPr>
          <w:rFonts w:eastAsia="Times New Roman"/>
        </w:rPr>
        <w:t>Enhance effective communication skills</w:t>
      </w:r>
    </w:p>
    <w:p w14:paraId="55FE65EF" w14:textId="77777777" w:rsidR="006A745B" w:rsidRPr="002503BB" w:rsidRDefault="006A745B" w:rsidP="006A745B">
      <w:pPr>
        <w:pStyle w:val="xxmsonormal"/>
        <w:pBdr>
          <w:bottom w:val="single" w:sz="6" w:space="1" w:color="auto"/>
        </w:pBdr>
        <w:rPr>
          <w:rFonts w:ascii="Arial" w:hAnsi="Arial" w:cs="Arial"/>
          <w:bCs/>
          <w:sz w:val="22"/>
          <w:szCs w:val="22"/>
        </w:rPr>
      </w:pPr>
    </w:p>
    <w:p w14:paraId="1B997059" w14:textId="77777777" w:rsidR="006A745B" w:rsidRPr="002503BB" w:rsidRDefault="006A745B" w:rsidP="006A745B">
      <w:pPr>
        <w:pStyle w:val="xxmsonormal"/>
        <w:rPr>
          <w:rFonts w:ascii="Arial" w:hAnsi="Arial" w:cs="Arial"/>
          <w:bCs/>
          <w:sz w:val="22"/>
          <w:szCs w:val="22"/>
        </w:rPr>
      </w:pPr>
    </w:p>
    <w:p w14:paraId="6877B6BC" w14:textId="77777777" w:rsidR="006A745B" w:rsidRPr="006A745B" w:rsidRDefault="006A745B" w:rsidP="006A745B">
      <w:pPr>
        <w:pStyle w:val="Heading2"/>
        <w:ind w:left="180"/>
        <w:rPr>
          <w:color w:val="000000"/>
          <w:sz w:val="24"/>
          <w:szCs w:val="22"/>
          <w:u w:val="single"/>
        </w:rPr>
      </w:pPr>
      <w:r w:rsidRPr="006A745B">
        <w:rPr>
          <w:color w:val="000000"/>
          <w:sz w:val="24"/>
          <w:szCs w:val="22"/>
          <w:u w:val="single"/>
        </w:rPr>
        <w:t>Master of Business Administration (MBA)-Specialization in Human Resource Management</w:t>
      </w:r>
    </w:p>
    <w:p w14:paraId="53AA312C" w14:textId="77777777" w:rsidR="006A745B" w:rsidRPr="00562CAC" w:rsidRDefault="006A745B" w:rsidP="006A745B"/>
    <w:p w14:paraId="432D4DE2" w14:textId="77777777" w:rsidR="006A745B" w:rsidRPr="008851A0" w:rsidRDefault="006A745B" w:rsidP="006A745B">
      <w:pPr>
        <w:ind w:left="180"/>
        <w:outlineLvl w:val="2"/>
        <w:rPr>
          <w:rFonts w:eastAsia="Times New Roman"/>
          <w:b/>
          <w:bCs/>
          <w:color w:val="000000"/>
        </w:rPr>
      </w:pPr>
      <w:r w:rsidRPr="008851A0">
        <w:rPr>
          <w:rFonts w:eastAsia="Times New Roman"/>
          <w:b/>
          <w:bCs/>
          <w:color w:val="000000"/>
        </w:rPr>
        <w:t>Core Courses Credits: 34</w:t>
      </w:r>
    </w:p>
    <w:p w14:paraId="3C11BC55" w14:textId="77777777" w:rsidR="006A745B" w:rsidRPr="008851A0" w:rsidRDefault="006A745B" w:rsidP="006A745B">
      <w:pPr>
        <w:widowControl/>
        <w:numPr>
          <w:ilvl w:val="1"/>
          <w:numId w:val="10"/>
        </w:numPr>
        <w:autoSpaceDE/>
        <w:autoSpaceDN/>
        <w:rPr>
          <w:rFonts w:eastAsia="Times New Roman"/>
          <w:color w:val="000000"/>
        </w:rPr>
      </w:pPr>
      <w:r w:rsidRPr="008851A0">
        <w:rPr>
          <w:rFonts w:eastAsia="Times New Roman"/>
          <w:color w:val="000000"/>
        </w:rPr>
        <w:t>MBA 502 Systems Thinking for Managers</w:t>
      </w:r>
    </w:p>
    <w:p w14:paraId="0F72CB92"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503 Business Analytics for Decision Makers</w:t>
      </w:r>
    </w:p>
    <w:p w14:paraId="41F8467A"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505 Executive Skills</w:t>
      </w:r>
    </w:p>
    <w:p w14:paraId="6CB49720" w14:textId="77777777" w:rsidR="006A745B" w:rsidRPr="002503BB" w:rsidRDefault="006A745B" w:rsidP="006A745B">
      <w:pPr>
        <w:pStyle w:val="ListParagraph"/>
        <w:widowControl/>
        <w:numPr>
          <w:ilvl w:val="1"/>
          <w:numId w:val="10"/>
        </w:numPr>
        <w:autoSpaceDE/>
        <w:autoSpaceDN/>
        <w:spacing w:before="100" w:beforeAutospacing="1" w:after="100" w:afterAutospacing="1"/>
        <w:contextualSpacing/>
        <w:rPr>
          <w:rFonts w:eastAsia="Times New Roman"/>
          <w:color w:val="000000"/>
        </w:rPr>
      </w:pPr>
      <w:r w:rsidRPr="002503BB">
        <w:rPr>
          <w:rFonts w:eastAsia="Times New Roman"/>
          <w:color w:val="000000"/>
        </w:rPr>
        <w:t>(Must be taken for a total of three (3) credits)</w:t>
      </w:r>
    </w:p>
    <w:p w14:paraId="67169A89"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510 Financial Accounting</w:t>
      </w:r>
    </w:p>
    <w:p w14:paraId="693379F8"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550 Leading Human Capital</w:t>
      </w:r>
    </w:p>
    <w:p w14:paraId="76DB1720"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552 Strategic Leadership of Organizations</w:t>
      </w:r>
    </w:p>
    <w:p w14:paraId="4E132661"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562 Data-Driven Marketing</w:t>
      </w:r>
    </w:p>
    <w:p w14:paraId="4FB4258A"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570 Advanced Corporate Finance</w:t>
      </w:r>
    </w:p>
    <w:p w14:paraId="4D10F1DA"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580 Sustainable Supply Chain Management and Analytics</w:t>
      </w:r>
    </w:p>
    <w:p w14:paraId="1E1B266B" w14:textId="77777777" w:rsidR="006A745B" w:rsidRPr="002503BB" w:rsidRDefault="006A745B" w:rsidP="006A745B">
      <w:pPr>
        <w:pStyle w:val="ListParagraph"/>
        <w:widowControl/>
        <w:numPr>
          <w:ilvl w:val="0"/>
          <w:numId w:val="10"/>
        </w:numPr>
        <w:autoSpaceDE/>
        <w:autoSpaceDN/>
        <w:spacing w:after="75"/>
        <w:contextualSpacing/>
        <w:outlineLvl w:val="2"/>
        <w:rPr>
          <w:rFonts w:eastAsia="Times New Roman"/>
          <w:b/>
          <w:bCs/>
          <w:color w:val="000000"/>
        </w:rPr>
      </w:pPr>
      <w:r w:rsidRPr="002503BB">
        <w:rPr>
          <w:rFonts w:eastAsia="Times New Roman"/>
          <w:b/>
          <w:bCs/>
          <w:color w:val="000000"/>
        </w:rPr>
        <w:t>Capstone and Assessment Credits: 3</w:t>
      </w:r>
    </w:p>
    <w:p w14:paraId="129D91C5"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602 MBA Capstone</w:t>
      </w:r>
    </w:p>
    <w:p w14:paraId="41EDDD33" w14:textId="77777777" w:rsidR="006A745B"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603 MBA Assessment</w:t>
      </w:r>
    </w:p>
    <w:p w14:paraId="5D4BD4ED" w14:textId="77777777" w:rsidR="006A745B" w:rsidRDefault="006A745B" w:rsidP="006A745B">
      <w:pPr>
        <w:spacing w:before="100" w:beforeAutospacing="1" w:after="100" w:afterAutospacing="1"/>
        <w:ind w:firstLine="720"/>
        <w:rPr>
          <w:rFonts w:eastAsia="Times New Roman"/>
          <w:color w:val="000000"/>
        </w:rPr>
      </w:pPr>
      <w:r w:rsidRPr="008851A0">
        <w:rPr>
          <w:rFonts w:eastAsia="Times New Roman"/>
          <w:b/>
          <w:bCs/>
          <w:color w:val="000000"/>
        </w:rPr>
        <w:t>Total MBA Core Credits: 37</w:t>
      </w:r>
    </w:p>
    <w:p w14:paraId="41347B6A" w14:textId="77777777" w:rsidR="006A745B" w:rsidRPr="00562CAC" w:rsidRDefault="006A745B" w:rsidP="006A745B"/>
    <w:p w14:paraId="156F59E4" w14:textId="77777777" w:rsidR="006A745B" w:rsidRPr="002503BB" w:rsidRDefault="006A745B" w:rsidP="006A745B">
      <w:pPr>
        <w:pStyle w:val="Heading3"/>
        <w:shd w:val="clear" w:color="auto" w:fill="EEEEEE"/>
        <w:spacing w:after="75"/>
        <w:ind w:left="180"/>
        <w:rPr>
          <w:rFonts w:ascii="Arial" w:hAnsi="Arial" w:cs="Arial"/>
          <w:color w:val="000000"/>
          <w:sz w:val="22"/>
          <w:szCs w:val="22"/>
        </w:rPr>
      </w:pPr>
      <w:r w:rsidRPr="002503BB">
        <w:rPr>
          <w:rFonts w:ascii="Arial" w:hAnsi="Arial" w:cs="Arial"/>
          <w:color w:val="000000"/>
          <w:sz w:val="22"/>
          <w:szCs w:val="22"/>
        </w:rPr>
        <w:t>Human Resource Management Specialization Credits: 15</w:t>
      </w:r>
    </w:p>
    <w:p w14:paraId="6BD84522" w14:textId="77777777" w:rsidR="006A745B" w:rsidRPr="002503BB" w:rsidRDefault="006A745B" w:rsidP="006A745B">
      <w:pPr>
        <w:widowControl/>
        <w:numPr>
          <w:ilvl w:val="1"/>
          <w:numId w:val="12"/>
        </w:numPr>
        <w:autoSpaceDE/>
        <w:autoSpaceDN/>
        <w:spacing w:before="100" w:beforeAutospacing="1" w:after="100" w:afterAutospacing="1"/>
        <w:rPr>
          <w:color w:val="000000"/>
        </w:rPr>
      </w:pPr>
      <w:r w:rsidRPr="002503BB">
        <w:rPr>
          <w:color w:val="000000"/>
        </w:rPr>
        <w:t>HRM 545 Organizational Staffing (5)</w:t>
      </w:r>
    </w:p>
    <w:p w14:paraId="62E12A3A" w14:textId="77777777" w:rsidR="006A745B" w:rsidRPr="002503BB" w:rsidRDefault="006A745B" w:rsidP="006A745B">
      <w:pPr>
        <w:widowControl/>
        <w:numPr>
          <w:ilvl w:val="1"/>
          <w:numId w:val="12"/>
        </w:numPr>
        <w:autoSpaceDE/>
        <w:autoSpaceDN/>
        <w:spacing w:before="100" w:beforeAutospacing="1" w:after="100" w:afterAutospacing="1"/>
        <w:rPr>
          <w:color w:val="000000"/>
        </w:rPr>
      </w:pPr>
      <w:r w:rsidRPr="002503BB">
        <w:rPr>
          <w:color w:val="000000"/>
        </w:rPr>
        <w:t>HRM 586 Problems in Human Resource Management (5)</w:t>
      </w:r>
    </w:p>
    <w:p w14:paraId="731DDD17" w14:textId="77777777" w:rsidR="006A745B" w:rsidRPr="00562CAC" w:rsidRDefault="006A745B" w:rsidP="006A745B">
      <w:pPr>
        <w:widowControl/>
        <w:numPr>
          <w:ilvl w:val="1"/>
          <w:numId w:val="12"/>
        </w:numPr>
        <w:autoSpaceDE/>
        <w:autoSpaceDN/>
        <w:spacing w:before="100" w:beforeAutospacing="1" w:after="100" w:afterAutospacing="1"/>
        <w:rPr>
          <w:color w:val="000000"/>
        </w:rPr>
      </w:pPr>
      <w:r w:rsidRPr="002503BB">
        <w:rPr>
          <w:color w:val="000000"/>
        </w:rPr>
        <w:t>MGT 582 Advanced Organizational Behavior (5)</w:t>
      </w:r>
    </w:p>
    <w:p w14:paraId="5BB7BC61" w14:textId="77777777" w:rsidR="006A745B" w:rsidRPr="002503BB" w:rsidRDefault="006A745B" w:rsidP="006A745B">
      <w:pPr>
        <w:pStyle w:val="Heading3"/>
        <w:numPr>
          <w:ilvl w:val="0"/>
          <w:numId w:val="12"/>
        </w:numPr>
        <w:shd w:val="clear" w:color="auto" w:fill="EEEEEE"/>
        <w:tabs>
          <w:tab w:val="num" w:pos="360"/>
        </w:tabs>
        <w:spacing w:after="75"/>
        <w:ind w:left="220" w:firstLine="0"/>
        <w:rPr>
          <w:rFonts w:ascii="Arial" w:hAnsi="Arial" w:cs="Arial"/>
          <w:color w:val="000000"/>
          <w:sz w:val="22"/>
          <w:szCs w:val="22"/>
        </w:rPr>
      </w:pPr>
      <w:r w:rsidRPr="002503BB">
        <w:rPr>
          <w:rFonts w:ascii="Arial" w:hAnsi="Arial" w:cs="Arial"/>
          <w:color w:val="000000"/>
          <w:sz w:val="22"/>
          <w:szCs w:val="22"/>
        </w:rPr>
        <w:t>Total Credits: 52</w:t>
      </w:r>
    </w:p>
    <w:p w14:paraId="32C2CD59" w14:textId="77777777" w:rsidR="006A745B" w:rsidRPr="002503BB" w:rsidRDefault="006A745B" w:rsidP="006A745B">
      <w:pPr>
        <w:pStyle w:val="xxmsonormal"/>
        <w:rPr>
          <w:rFonts w:ascii="Arial" w:hAnsi="Arial" w:cs="Arial"/>
          <w:bCs/>
          <w:sz w:val="22"/>
          <w:szCs w:val="22"/>
        </w:rPr>
      </w:pPr>
    </w:p>
    <w:p w14:paraId="764CAFB0" w14:textId="77777777" w:rsidR="006A745B" w:rsidRPr="00AB3439" w:rsidRDefault="006A745B" w:rsidP="006A745B">
      <w:pPr>
        <w:spacing w:before="100" w:beforeAutospacing="1" w:after="100" w:afterAutospacing="1"/>
        <w:ind w:left="180"/>
        <w:rPr>
          <w:rFonts w:eastAsia="Times New Roman"/>
        </w:rPr>
      </w:pPr>
      <w:r w:rsidRPr="00AB3439">
        <w:rPr>
          <w:rFonts w:eastAsia="Times New Roman"/>
        </w:rPr>
        <w:t>Human Resource Management Specialization Outcomes</w:t>
      </w:r>
    </w:p>
    <w:p w14:paraId="76FCE367" w14:textId="77777777" w:rsidR="006A745B" w:rsidRPr="008851A0" w:rsidRDefault="006A745B" w:rsidP="006A745B">
      <w:pPr>
        <w:widowControl/>
        <w:numPr>
          <w:ilvl w:val="0"/>
          <w:numId w:val="13"/>
        </w:numPr>
        <w:autoSpaceDE/>
        <w:autoSpaceDN/>
        <w:spacing w:before="100" w:beforeAutospacing="1" w:after="100" w:afterAutospacing="1"/>
        <w:rPr>
          <w:rFonts w:eastAsia="Times New Roman"/>
        </w:rPr>
      </w:pPr>
      <w:r w:rsidRPr="008851A0">
        <w:rPr>
          <w:rFonts w:eastAsia="Times New Roman"/>
        </w:rPr>
        <w:t>Design and implement strategic HR initiatives that align with organizational goals, improve workforce performance, and drive business success. </w:t>
      </w:r>
    </w:p>
    <w:p w14:paraId="5EACD8FB" w14:textId="77777777" w:rsidR="006A745B" w:rsidRDefault="006A745B" w:rsidP="006A745B">
      <w:pPr>
        <w:widowControl/>
        <w:numPr>
          <w:ilvl w:val="0"/>
          <w:numId w:val="13"/>
        </w:numPr>
        <w:pBdr>
          <w:bottom w:val="single" w:sz="6" w:space="1" w:color="auto"/>
        </w:pBdr>
        <w:autoSpaceDE/>
        <w:autoSpaceDN/>
        <w:spacing w:before="100" w:beforeAutospacing="1" w:after="100" w:afterAutospacing="1"/>
        <w:rPr>
          <w:rFonts w:eastAsia="Times New Roman"/>
        </w:rPr>
      </w:pPr>
      <w:r w:rsidRPr="008851A0">
        <w:rPr>
          <w:rFonts w:eastAsia="Times New Roman"/>
        </w:rPr>
        <w:t>Apply analytical tools and critical thinking skills to solve complex HR challenges, including talent acquisition, employee retention, conflict resolution, and compliance with labor regulations. </w:t>
      </w:r>
    </w:p>
    <w:p w14:paraId="280D0B0C" w14:textId="77777777" w:rsidR="006A745B" w:rsidRDefault="006A745B" w:rsidP="006A745B">
      <w:pPr>
        <w:pStyle w:val="xxmsonormal"/>
        <w:rPr>
          <w:rFonts w:ascii="Arial" w:hAnsi="Arial" w:cs="Arial"/>
          <w:bCs/>
          <w:sz w:val="22"/>
          <w:szCs w:val="22"/>
        </w:rPr>
      </w:pPr>
    </w:p>
    <w:p w14:paraId="176D9A7D" w14:textId="77777777" w:rsidR="006A745B" w:rsidRPr="002503BB" w:rsidRDefault="006A745B" w:rsidP="006A745B">
      <w:pPr>
        <w:pStyle w:val="xxmsonormal"/>
        <w:rPr>
          <w:rFonts w:ascii="Arial" w:hAnsi="Arial" w:cs="Arial"/>
          <w:bCs/>
          <w:sz w:val="22"/>
          <w:szCs w:val="22"/>
        </w:rPr>
      </w:pPr>
    </w:p>
    <w:p w14:paraId="62CC59B1" w14:textId="77777777" w:rsidR="006A745B" w:rsidRPr="006A745B" w:rsidRDefault="006A745B" w:rsidP="006A745B">
      <w:pPr>
        <w:pStyle w:val="Heading2"/>
        <w:ind w:left="90"/>
        <w:rPr>
          <w:color w:val="000000"/>
          <w:sz w:val="22"/>
          <w:szCs w:val="22"/>
        </w:rPr>
      </w:pPr>
      <w:r w:rsidRPr="006A745B">
        <w:rPr>
          <w:color w:val="000000"/>
          <w:sz w:val="24"/>
          <w:szCs w:val="24"/>
          <w:u w:val="single"/>
        </w:rPr>
        <w:t>Master of Business Administration (MBA)-Specialization in Sport Business</w:t>
      </w:r>
      <w:r w:rsidRPr="006A745B">
        <w:rPr>
          <w:color w:val="000000"/>
          <w:sz w:val="22"/>
          <w:szCs w:val="22"/>
        </w:rPr>
        <w:t xml:space="preserve"> </w:t>
      </w:r>
    </w:p>
    <w:p w14:paraId="5499C28D" w14:textId="77777777" w:rsidR="006A745B" w:rsidRPr="00562CAC" w:rsidRDefault="006A745B" w:rsidP="006A745B"/>
    <w:p w14:paraId="29C9809A" w14:textId="77777777" w:rsidR="006A745B" w:rsidRPr="008851A0" w:rsidRDefault="006A745B" w:rsidP="006A745B">
      <w:pPr>
        <w:ind w:left="90"/>
        <w:outlineLvl w:val="2"/>
        <w:rPr>
          <w:rFonts w:eastAsia="Times New Roman"/>
          <w:b/>
          <w:bCs/>
          <w:color w:val="000000"/>
        </w:rPr>
      </w:pPr>
      <w:r w:rsidRPr="008851A0">
        <w:rPr>
          <w:rFonts w:eastAsia="Times New Roman"/>
          <w:b/>
          <w:bCs/>
          <w:color w:val="000000"/>
        </w:rPr>
        <w:t>Core Courses Credits: 34</w:t>
      </w:r>
    </w:p>
    <w:p w14:paraId="32576492" w14:textId="77777777" w:rsidR="006A745B" w:rsidRPr="008851A0" w:rsidRDefault="006A745B" w:rsidP="006A745B">
      <w:pPr>
        <w:widowControl/>
        <w:numPr>
          <w:ilvl w:val="1"/>
          <w:numId w:val="10"/>
        </w:numPr>
        <w:autoSpaceDE/>
        <w:autoSpaceDN/>
        <w:rPr>
          <w:rFonts w:eastAsia="Times New Roman"/>
          <w:color w:val="000000"/>
        </w:rPr>
      </w:pPr>
      <w:r w:rsidRPr="008851A0">
        <w:rPr>
          <w:rFonts w:eastAsia="Times New Roman"/>
          <w:color w:val="000000"/>
        </w:rPr>
        <w:t>MBA 502 Systems Thinking for Managers</w:t>
      </w:r>
    </w:p>
    <w:p w14:paraId="5DB9F999"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503 Business Analytics for Decision Makers</w:t>
      </w:r>
    </w:p>
    <w:p w14:paraId="42A94424"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505 Executive Skills</w:t>
      </w:r>
    </w:p>
    <w:p w14:paraId="72A7DF95" w14:textId="77777777" w:rsidR="006A745B" w:rsidRPr="002503BB" w:rsidRDefault="006A745B" w:rsidP="006A745B">
      <w:pPr>
        <w:pStyle w:val="ListParagraph"/>
        <w:widowControl/>
        <w:numPr>
          <w:ilvl w:val="1"/>
          <w:numId w:val="10"/>
        </w:numPr>
        <w:autoSpaceDE/>
        <w:autoSpaceDN/>
        <w:spacing w:before="100" w:beforeAutospacing="1" w:after="100" w:afterAutospacing="1"/>
        <w:contextualSpacing/>
        <w:rPr>
          <w:rFonts w:eastAsia="Times New Roman"/>
          <w:color w:val="000000"/>
        </w:rPr>
      </w:pPr>
      <w:r w:rsidRPr="002503BB">
        <w:rPr>
          <w:rFonts w:eastAsia="Times New Roman"/>
          <w:color w:val="000000"/>
        </w:rPr>
        <w:t>(Must be taken for a total of three (3) credits)</w:t>
      </w:r>
    </w:p>
    <w:p w14:paraId="2D395469"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510 Financial Accounting</w:t>
      </w:r>
    </w:p>
    <w:p w14:paraId="0B680E99"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550 Leading Human Capital</w:t>
      </w:r>
    </w:p>
    <w:p w14:paraId="3204BDE1"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552 Strategic Leadership of Organizations</w:t>
      </w:r>
    </w:p>
    <w:p w14:paraId="7AF52059"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562 Data-Driven Marketing</w:t>
      </w:r>
    </w:p>
    <w:p w14:paraId="28E6FEB4"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570 Advanced Corporate Finance</w:t>
      </w:r>
    </w:p>
    <w:p w14:paraId="40C60958"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580 Sustainable Supply Chain Management and Analytics</w:t>
      </w:r>
    </w:p>
    <w:p w14:paraId="08615987" w14:textId="77777777" w:rsidR="006A745B" w:rsidRPr="002503BB" w:rsidRDefault="006A745B" w:rsidP="006A745B">
      <w:pPr>
        <w:pStyle w:val="ListParagraph"/>
        <w:widowControl/>
        <w:numPr>
          <w:ilvl w:val="0"/>
          <w:numId w:val="10"/>
        </w:numPr>
        <w:autoSpaceDE/>
        <w:autoSpaceDN/>
        <w:spacing w:after="75"/>
        <w:contextualSpacing/>
        <w:outlineLvl w:val="2"/>
        <w:rPr>
          <w:rFonts w:eastAsia="Times New Roman"/>
          <w:b/>
          <w:bCs/>
          <w:color w:val="000000"/>
        </w:rPr>
      </w:pPr>
      <w:r w:rsidRPr="002503BB">
        <w:rPr>
          <w:rFonts w:eastAsia="Times New Roman"/>
          <w:b/>
          <w:bCs/>
          <w:color w:val="000000"/>
        </w:rPr>
        <w:t>Capstone and Assessment Credits: 3</w:t>
      </w:r>
    </w:p>
    <w:p w14:paraId="19B43A61" w14:textId="77777777" w:rsidR="006A745B" w:rsidRPr="008851A0"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602 MBA Capstone</w:t>
      </w:r>
    </w:p>
    <w:p w14:paraId="323066C4" w14:textId="77777777" w:rsidR="006A745B" w:rsidRDefault="006A745B" w:rsidP="006A745B">
      <w:pPr>
        <w:widowControl/>
        <w:numPr>
          <w:ilvl w:val="1"/>
          <w:numId w:val="10"/>
        </w:numPr>
        <w:autoSpaceDE/>
        <w:autoSpaceDN/>
        <w:spacing w:before="100" w:beforeAutospacing="1" w:after="100" w:afterAutospacing="1"/>
        <w:rPr>
          <w:rFonts w:eastAsia="Times New Roman"/>
          <w:color w:val="000000"/>
        </w:rPr>
      </w:pPr>
      <w:r w:rsidRPr="008851A0">
        <w:rPr>
          <w:rFonts w:eastAsia="Times New Roman"/>
          <w:color w:val="000000"/>
        </w:rPr>
        <w:t>MBA 603 MBA Assessment</w:t>
      </w:r>
    </w:p>
    <w:p w14:paraId="05E34AA4" w14:textId="77777777" w:rsidR="006A745B" w:rsidRDefault="006A745B" w:rsidP="006A745B">
      <w:pPr>
        <w:spacing w:before="100" w:beforeAutospacing="1" w:after="100" w:afterAutospacing="1"/>
        <w:ind w:firstLine="720"/>
        <w:rPr>
          <w:rFonts w:eastAsia="Times New Roman"/>
          <w:color w:val="000000"/>
        </w:rPr>
      </w:pPr>
      <w:r w:rsidRPr="008851A0">
        <w:rPr>
          <w:rFonts w:eastAsia="Times New Roman"/>
          <w:b/>
          <w:bCs/>
          <w:color w:val="000000"/>
        </w:rPr>
        <w:t>Total MBA Core Credits: 37</w:t>
      </w:r>
    </w:p>
    <w:p w14:paraId="7BB33C75" w14:textId="77777777" w:rsidR="006A745B" w:rsidRPr="00562CAC" w:rsidRDefault="006A745B" w:rsidP="006A745B">
      <w:pPr>
        <w:spacing w:before="100" w:beforeAutospacing="1" w:after="100" w:afterAutospacing="1"/>
        <w:ind w:firstLine="720"/>
        <w:rPr>
          <w:rFonts w:eastAsia="Times New Roman"/>
          <w:color w:val="000000"/>
        </w:rPr>
      </w:pPr>
    </w:p>
    <w:p w14:paraId="26234E44" w14:textId="77777777" w:rsidR="006A745B" w:rsidRPr="002503BB" w:rsidRDefault="006A745B" w:rsidP="006A745B">
      <w:pPr>
        <w:pStyle w:val="Heading3"/>
        <w:shd w:val="clear" w:color="auto" w:fill="EEEEEE"/>
        <w:spacing w:after="75"/>
        <w:ind w:left="90"/>
        <w:rPr>
          <w:rFonts w:ascii="Arial" w:hAnsi="Arial" w:cs="Arial"/>
          <w:color w:val="000000"/>
          <w:sz w:val="22"/>
          <w:szCs w:val="22"/>
        </w:rPr>
      </w:pPr>
      <w:r w:rsidRPr="002503BB">
        <w:rPr>
          <w:rFonts w:ascii="Arial" w:hAnsi="Arial" w:cs="Arial"/>
          <w:color w:val="000000"/>
          <w:sz w:val="22"/>
          <w:szCs w:val="22"/>
        </w:rPr>
        <w:t>Sport Business Specialization Credits: 18</w:t>
      </w:r>
    </w:p>
    <w:p w14:paraId="337E40A0" w14:textId="77777777" w:rsidR="006A745B" w:rsidRPr="002503BB" w:rsidRDefault="006A745B" w:rsidP="006A745B">
      <w:pPr>
        <w:pStyle w:val="Heading3"/>
        <w:shd w:val="clear" w:color="auto" w:fill="EEEEEE"/>
        <w:spacing w:after="75"/>
        <w:ind w:left="0" w:firstLine="720"/>
        <w:rPr>
          <w:rFonts w:ascii="Arial" w:hAnsi="Arial" w:cs="Arial"/>
          <w:color w:val="000000"/>
          <w:sz w:val="22"/>
          <w:szCs w:val="22"/>
        </w:rPr>
      </w:pPr>
      <w:r w:rsidRPr="002503BB">
        <w:rPr>
          <w:rFonts w:ascii="Arial" w:hAnsi="Arial" w:cs="Arial"/>
          <w:color w:val="000000"/>
          <w:sz w:val="22"/>
          <w:szCs w:val="22"/>
        </w:rPr>
        <w:t>Required Credits: 15</w:t>
      </w:r>
    </w:p>
    <w:p w14:paraId="0D81FD44" w14:textId="77777777" w:rsidR="006A745B" w:rsidRPr="002503BB" w:rsidRDefault="006A745B" w:rsidP="006A745B">
      <w:pPr>
        <w:widowControl/>
        <w:numPr>
          <w:ilvl w:val="2"/>
          <w:numId w:val="6"/>
        </w:numPr>
        <w:autoSpaceDE/>
        <w:autoSpaceDN/>
        <w:spacing w:before="100" w:beforeAutospacing="1" w:after="100" w:afterAutospacing="1"/>
        <w:ind w:left="1590"/>
        <w:rPr>
          <w:color w:val="000000"/>
        </w:rPr>
      </w:pPr>
      <w:r w:rsidRPr="002503BB">
        <w:rPr>
          <w:color w:val="000000"/>
        </w:rPr>
        <w:t>SAA 545 Understanding the Sport Customer (3)</w:t>
      </w:r>
    </w:p>
    <w:p w14:paraId="4EDDC396" w14:textId="77777777" w:rsidR="006A745B" w:rsidRPr="002503BB" w:rsidRDefault="006A745B" w:rsidP="006A745B">
      <w:pPr>
        <w:widowControl/>
        <w:numPr>
          <w:ilvl w:val="2"/>
          <w:numId w:val="6"/>
        </w:numPr>
        <w:autoSpaceDE/>
        <w:autoSpaceDN/>
        <w:spacing w:before="100" w:beforeAutospacing="1" w:after="100" w:afterAutospacing="1"/>
        <w:ind w:left="1590"/>
        <w:rPr>
          <w:color w:val="000000"/>
        </w:rPr>
      </w:pPr>
      <w:r w:rsidRPr="002503BB">
        <w:rPr>
          <w:color w:val="000000"/>
        </w:rPr>
        <w:t>SAA 565 Sport Revenue and Sponsorship (3)</w:t>
      </w:r>
    </w:p>
    <w:p w14:paraId="2CA53FF0" w14:textId="77777777" w:rsidR="006A745B" w:rsidRPr="002503BB" w:rsidRDefault="006A745B" w:rsidP="006A745B">
      <w:pPr>
        <w:widowControl/>
        <w:numPr>
          <w:ilvl w:val="2"/>
          <w:numId w:val="6"/>
        </w:numPr>
        <w:autoSpaceDE/>
        <w:autoSpaceDN/>
        <w:spacing w:before="100" w:beforeAutospacing="1" w:after="100" w:afterAutospacing="1"/>
        <w:ind w:left="1590"/>
        <w:rPr>
          <w:color w:val="000000"/>
        </w:rPr>
      </w:pPr>
      <w:r w:rsidRPr="002503BB">
        <w:rPr>
          <w:color w:val="000000"/>
        </w:rPr>
        <w:t>SAA 574 Marketing and Communications in Sport (3)</w:t>
      </w:r>
    </w:p>
    <w:p w14:paraId="5A92A9FC" w14:textId="77777777" w:rsidR="006A745B" w:rsidRPr="002503BB" w:rsidRDefault="006A745B" w:rsidP="006A745B">
      <w:pPr>
        <w:widowControl/>
        <w:numPr>
          <w:ilvl w:val="2"/>
          <w:numId w:val="6"/>
        </w:numPr>
        <w:autoSpaceDE/>
        <w:autoSpaceDN/>
        <w:spacing w:before="100" w:beforeAutospacing="1" w:after="100" w:afterAutospacing="1"/>
        <w:ind w:left="1590"/>
        <w:rPr>
          <w:color w:val="000000"/>
        </w:rPr>
      </w:pPr>
      <w:r w:rsidRPr="002503BB">
        <w:rPr>
          <w:color w:val="000000"/>
        </w:rPr>
        <w:t>SAA 575 Organizational Leadership and Ethics in Sport (3)</w:t>
      </w:r>
    </w:p>
    <w:p w14:paraId="4790138B" w14:textId="77777777" w:rsidR="006A745B" w:rsidRPr="002503BB" w:rsidRDefault="006A745B" w:rsidP="006A745B">
      <w:pPr>
        <w:widowControl/>
        <w:numPr>
          <w:ilvl w:val="2"/>
          <w:numId w:val="6"/>
        </w:numPr>
        <w:autoSpaceDE/>
        <w:autoSpaceDN/>
        <w:spacing w:before="100" w:beforeAutospacing="1" w:after="100" w:afterAutospacing="1"/>
        <w:ind w:left="1590"/>
        <w:rPr>
          <w:color w:val="000000"/>
        </w:rPr>
      </w:pPr>
      <w:r w:rsidRPr="002503BB">
        <w:rPr>
          <w:color w:val="000000"/>
        </w:rPr>
        <w:t>SAA 582 Global Sport Industry (3)</w:t>
      </w:r>
    </w:p>
    <w:p w14:paraId="7D4AA405" w14:textId="77777777" w:rsidR="006A745B" w:rsidRDefault="006A745B" w:rsidP="006A745B">
      <w:pPr>
        <w:pStyle w:val="Heading3"/>
        <w:shd w:val="clear" w:color="auto" w:fill="EEEEEE"/>
        <w:spacing w:after="75"/>
        <w:ind w:firstLine="720"/>
        <w:rPr>
          <w:rFonts w:ascii="Arial" w:hAnsi="Arial" w:cs="Arial"/>
          <w:color w:val="000000"/>
          <w:sz w:val="22"/>
          <w:szCs w:val="22"/>
        </w:rPr>
      </w:pPr>
      <w:r w:rsidRPr="002503BB">
        <w:rPr>
          <w:rFonts w:ascii="Arial" w:hAnsi="Arial" w:cs="Arial"/>
          <w:color w:val="000000"/>
          <w:sz w:val="22"/>
          <w:szCs w:val="22"/>
        </w:rPr>
        <w:t>Elective Credits: 3</w:t>
      </w:r>
    </w:p>
    <w:p w14:paraId="33833C91" w14:textId="77777777" w:rsidR="006A745B" w:rsidRPr="00562CAC" w:rsidRDefault="006A745B" w:rsidP="006A745B">
      <w:pPr>
        <w:pStyle w:val="Heading3"/>
        <w:shd w:val="clear" w:color="auto" w:fill="EEEEEE"/>
        <w:spacing w:after="75"/>
        <w:ind w:firstLine="720"/>
        <w:rPr>
          <w:rFonts w:ascii="Arial" w:hAnsi="Arial" w:cs="Arial"/>
          <w:b w:val="0"/>
          <w:bCs w:val="0"/>
          <w:color w:val="000000"/>
          <w:sz w:val="22"/>
          <w:szCs w:val="22"/>
        </w:rPr>
      </w:pPr>
      <w:r w:rsidRPr="00562CAC">
        <w:rPr>
          <w:rFonts w:ascii="Arial" w:hAnsi="Arial" w:cs="Arial"/>
          <w:b w:val="0"/>
          <w:bCs w:val="0"/>
          <w:color w:val="000000"/>
          <w:sz w:val="22"/>
          <w:szCs w:val="22"/>
        </w:rPr>
        <w:t>Select one from the following:</w:t>
      </w:r>
    </w:p>
    <w:p w14:paraId="4CB75E1E" w14:textId="77777777" w:rsidR="006A745B" w:rsidRPr="002503BB" w:rsidRDefault="006A745B" w:rsidP="006A745B">
      <w:pPr>
        <w:widowControl/>
        <w:numPr>
          <w:ilvl w:val="2"/>
          <w:numId w:val="6"/>
        </w:numPr>
        <w:autoSpaceDE/>
        <w:autoSpaceDN/>
        <w:spacing w:before="100" w:beforeAutospacing="1" w:after="100" w:afterAutospacing="1"/>
        <w:ind w:left="1590"/>
        <w:rPr>
          <w:color w:val="000000"/>
        </w:rPr>
      </w:pPr>
      <w:r w:rsidRPr="002503BB">
        <w:rPr>
          <w:color w:val="000000"/>
        </w:rPr>
        <w:t>SAA 542 Intercollegiate Athletics Operations (3)</w:t>
      </w:r>
    </w:p>
    <w:p w14:paraId="31A27DC4" w14:textId="77777777" w:rsidR="006A745B" w:rsidRPr="002503BB" w:rsidRDefault="006A745B" w:rsidP="006A745B">
      <w:pPr>
        <w:widowControl/>
        <w:numPr>
          <w:ilvl w:val="2"/>
          <w:numId w:val="6"/>
        </w:numPr>
        <w:autoSpaceDE/>
        <w:autoSpaceDN/>
        <w:spacing w:before="100" w:beforeAutospacing="1" w:after="100" w:afterAutospacing="1"/>
        <w:ind w:left="1590"/>
        <w:rPr>
          <w:color w:val="000000"/>
        </w:rPr>
      </w:pPr>
      <w:r w:rsidRPr="002503BB">
        <w:rPr>
          <w:color w:val="000000"/>
        </w:rPr>
        <w:t>SAA 543 Professional Sports Operations (3)</w:t>
      </w:r>
    </w:p>
    <w:p w14:paraId="41BF8C03" w14:textId="77777777" w:rsidR="006A745B" w:rsidRPr="002503BB" w:rsidRDefault="006A745B" w:rsidP="006A745B">
      <w:pPr>
        <w:pStyle w:val="Heading3"/>
        <w:shd w:val="clear" w:color="auto" w:fill="EEEEEE"/>
        <w:spacing w:after="75"/>
        <w:ind w:left="720"/>
        <w:rPr>
          <w:rFonts w:ascii="Arial" w:hAnsi="Arial" w:cs="Arial"/>
          <w:color w:val="000000"/>
          <w:sz w:val="22"/>
          <w:szCs w:val="22"/>
        </w:rPr>
      </w:pPr>
      <w:r w:rsidRPr="002503BB">
        <w:rPr>
          <w:rFonts w:ascii="Arial" w:hAnsi="Arial" w:cs="Arial"/>
          <w:color w:val="000000"/>
          <w:sz w:val="22"/>
          <w:szCs w:val="22"/>
        </w:rPr>
        <w:t>Total Credits: 55</w:t>
      </w:r>
    </w:p>
    <w:p w14:paraId="6C6B37B0" w14:textId="77777777" w:rsidR="006A745B" w:rsidRPr="00AB3439" w:rsidRDefault="006A745B" w:rsidP="006A745B">
      <w:pPr>
        <w:spacing w:before="100" w:beforeAutospacing="1" w:after="100" w:afterAutospacing="1"/>
        <w:ind w:left="180"/>
        <w:rPr>
          <w:rFonts w:eastAsia="Times New Roman"/>
        </w:rPr>
      </w:pPr>
      <w:r w:rsidRPr="00AB3439">
        <w:rPr>
          <w:rFonts w:eastAsia="Times New Roman"/>
        </w:rPr>
        <w:t>Sport Business Specialization Outcomes</w:t>
      </w:r>
    </w:p>
    <w:p w14:paraId="68444AA7" w14:textId="77777777" w:rsidR="006A745B" w:rsidRPr="008851A0" w:rsidRDefault="006A745B" w:rsidP="006A745B">
      <w:pPr>
        <w:widowControl/>
        <w:numPr>
          <w:ilvl w:val="0"/>
          <w:numId w:val="7"/>
        </w:numPr>
        <w:autoSpaceDE/>
        <w:autoSpaceDN/>
        <w:spacing w:before="100" w:beforeAutospacing="1" w:after="100" w:afterAutospacing="1"/>
        <w:rPr>
          <w:rFonts w:eastAsia="Times New Roman"/>
        </w:rPr>
      </w:pPr>
      <w:r w:rsidRPr="008851A0">
        <w:rPr>
          <w:rFonts w:eastAsia="Times New Roman"/>
        </w:rPr>
        <w:t>Formulate strategies to assume the responsibilities involved in various professional sport settings and work effectively with diverse groups and organizations.   </w:t>
      </w:r>
    </w:p>
    <w:p w14:paraId="1DF832FB" w14:textId="77777777" w:rsidR="006A745B" w:rsidRDefault="006A745B" w:rsidP="006A745B">
      <w:pPr>
        <w:widowControl/>
        <w:numPr>
          <w:ilvl w:val="0"/>
          <w:numId w:val="7"/>
        </w:numPr>
        <w:autoSpaceDE/>
        <w:autoSpaceDN/>
        <w:spacing w:before="100" w:beforeAutospacing="1" w:after="100" w:afterAutospacing="1"/>
        <w:rPr>
          <w:rFonts w:eastAsia="Times New Roman"/>
        </w:rPr>
      </w:pPr>
      <w:r w:rsidRPr="008851A0">
        <w:rPr>
          <w:rFonts w:eastAsia="Times New Roman"/>
        </w:rPr>
        <w:t>Analyze and evaluate moral and ethical issues related to sport business and/or athletic leadership</w:t>
      </w:r>
      <w:r w:rsidR="00DC7E67">
        <w:rPr>
          <w:rFonts w:eastAsia="Times New Roman"/>
        </w:rPr>
        <w:t>.</w:t>
      </w:r>
    </w:p>
    <w:p w14:paraId="77BEDE7A" w14:textId="77777777" w:rsidR="00FF2AD8" w:rsidRDefault="00FF2AD8" w:rsidP="00FF2AD8">
      <w:pPr>
        <w:widowControl/>
        <w:pBdr>
          <w:bottom w:val="single" w:sz="12" w:space="1" w:color="auto"/>
        </w:pBdr>
        <w:autoSpaceDE/>
        <w:autoSpaceDN/>
        <w:spacing w:before="100" w:beforeAutospacing="1" w:after="100" w:afterAutospacing="1"/>
        <w:rPr>
          <w:rFonts w:eastAsia="Times New Roman"/>
        </w:rPr>
      </w:pPr>
    </w:p>
    <w:p w14:paraId="0E81D4BE" w14:textId="77777777" w:rsidR="00FF2AD8" w:rsidRDefault="00FF2AD8" w:rsidP="00FF2AD8">
      <w:pPr>
        <w:spacing w:before="78" w:line="259" w:lineRule="auto"/>
        <w:ind w:left="1080" w:right="1508"/>
        <w:rPr>
          <w:rFonts w:eastAsia="Times New Roman"/>
        </w:rPr>
      </w:pPr>
    </w:p>
    <w:p w14:paraId="308F3AD3" w14:textId="3745A4CF" w:rsidR="00FF2AD8" w:rsidRPr="00FF2AD8" w:rsidRDefault="00FF2AD8" w:rsidP="00FF2AD8">
      <w:pPr>
        <w:spacing w:before="78" w:line="259" w:lineRule="auto"/>
        <w:ind w:left="450" w:right="1508"/>
        <w:rPr>
          <w:b/>
        </w:rPr>
      </w:pPr>
      <w:r w:rsidRPr="00FF2AD8">
        <w:rPr>
          <w:b/>
        </w:rPr>
        <w:t>Rationale</w:t>
      </w:r>
      <w:r w:rsidRPr="00FF2AD8">
        <w:rPr>
          <w:b/>
          <w:spacing w:val="-3"/>
        </w:rPr>
        <w:t xml:space="preserve"> </w:t>
      </w:r>
      <w:r w:rsidRPr="00FF2AD8">
        <w:rPr>
          <w:b/>
        </w:rPr>
        <w:t>for</w:t>
      </w:r>
      <w:r w:rsidRPr="00FF2AD8">
        <w:rPr>
          <w:b/>
          <w:spacing w:val="-3"/>
        </w:rPr>
        <w:t xml:space="preserve"> </w:t>
      </w:r>
      <w:r w:rsidRPr="00FF2AD8">
        <w:rPr>
          <w:b/>
        </w:rPr>
        <w:t>language</w:t>
      </w:r>
      <w:r w:rsidRPr="00FF2AD8">
        <w:rPr>
          <w:b/>
          <w:spacing w:val="-4"/>
        </w:rPr>
        <w:t xml:space="preserve"> </w:t>
      </w:r>
      <w:r w:rsidRPr="00FF2AD8">
        <w:rPr>
          <w:bCs/>
          <w:i/>
          <w:iCs/>
        </w:rPr>
        <w:t>“…contingent</w:t>
      </w:r>
      <w:r w:rsidRPr="00FF2AD8">
        <w:rPr>
          <w:bCs/>
          <w:i/>
          <w:iCs/>
          <w:spacing w:val="-4"/>
        </w:rPr>
        <w:t xml:space="preserve"> </w:t>
      </w:r>
      <w:r w:rsidRPr="00FF2AD8">
        <w:rPr>
          <w:i/>
          <w:iCs/>
        </w:rPr>
        <w:t>upon</w:t>
      </w:r>
      <w:r w:rsidRPr="00FF2AD8">
        <w:rPr>
          <w:i/>
          <w:iCs/>
          <w:spacing w:val="-4"/>
        </w:rPr>
        <w:t xml:space="preserve"> </w:t>
      </w:r>
      <w:r w:rsidRPr="00FF2AD8">
        <w:rPr>
          <w:i/>
          <w:iCs/>
        </w:rPr>
        <w:t>final</w:t>
      </w:r>
      <w:r w:rsidRPr="00FF2AD8">
        <w:rPr>
          <w:i/>
          <w:iCs/>
          <w:spacing w:val="-2"/>
        </w:rPr>
        <w:t xml:space="preserve"> </w:t>
      </w:r>
      <w:r w:rsidRPr="00FF2AD8">
        <w:rPr>
          <w:i/>
          <w:iCs/>
        </w:rPr>
        <w:t>approval</w:t>
      </w:r>
      <w:r w:rsidRPr="00FF2AD8">
        <w:rPr>
          <w:i/>
          <w:iCs/>
          <w:spacing w:val="-2"/>
        </w:rPr>
        <w:t xml:space="preserve"> </w:t>
      </w:r>
      <w:r w:rsidRPr="00FF2AD8">
        <w:rPr>
          <w:i/>
          <w:iCs/>
        </w:rPr>
        <w:t>of FSCC</w:t>
      </w:r>
      <w:r w:rsidRPr="00FF2AD8">
        <w:rPr>
          <w:i/>
          <w:iCs/>
          <w:spacing w:val="-3"/>
        </w:rPr>
        <w:t xml:space="preserve"> </w:t>
      </w:r>
      <w:r w:rsidRPr="00FF2AD8">
        <w:rPr>
          <w:bCs/>
          <w:i/>
          <w:iCs/>
        </w:rPr>
        <w:t>at their meeting on February 6</w:t>
      </w:r>
      <w:r w:rsidRPr="00FF2AD8">
        <w:rPr>
          <w:bCs/>
          <w:i/>
          <w:iCs/>
          <w:vertAlign w:val="superscript"/>
        </w:rPr>
        <w:t>th</w:t>
      </w:r>
      <w:r w:rsidRPr="00FF2AD8">
        <w:rPr>
          <w:bCs/>
          <w:i/>
          <w:iCs/>
        </w:rPr>
        <w:t>, 2025.</w:t>
      </w:r>
      <w:r>
        <w:rPr>
          <w:bCs/>
          <w:i/>
          <w:iCs/>
        </w:rPr>
        <w:t>”</w:t>
      </w:r>
    </w:p>
    <w:p w14:paraId="0E40C51C" w14:textId="785D5886" w:rsidR="00FF2AD8" w:rsidRDefault="00FF2AD8" w:rsidP="00FF2AD8">
      <w:pPr>
        <w:spacing w:before="78" w:line="259" w:lineRule="auto"/>
        <w:ind w:left="450" w:right="1508"/>
      </w:pPr>
      <w:r w:rsidRPr="00FF2AD8">
        <w:t>As</w:t>
      </w:r>
      <w:r w:rsidRPr="00FF2AD8">
        <w:rPr>
          <w:spacing w:val="-1"/>
        </w:rPr>
        <w:t xml:space="preserve"> </w:t>
      </w:r>
      <w:r w:rsidRPr="00FF2AD8">
        <w:t>with</w:t>
      </w:r>
      <w:r w:rsidRPr="00FF2AD8">
        <w:rPr>
          <w:spacing w:val="-2"/>
        </w:rPr>
        <w:t xml:space="preserve"> </w:t>
      </w:r>
      <w:r w:rsidRPr="00FF2AD8">
        <w:t>all</w:t>
      </w:r>
      <w:r w:rsidRPr="00FF2AD8">
        <w:rPr>
          <w:spacing w:val="-2"/>
        </w:rPr>
        <w:t xml:space="preserve"> </w:t>
      </w:r>
      <w:r w:rsidRPr="00FF2AD8">
        <w:t>curriculum</w:t>
      </w:r>
      <w:r w:rsidRPr="00FF2AD8">
        <w:rPr>
          <w:spacing w:val="-3"/>
        </w:rPr>
        <w:t xml:space="preserve"> </w:t>
      </w:r>
      <w:r w:rsidRPr="00FF2AD8">
        <w:t>and</w:t>
      </w:r>
      <w:r w:rsidRPr="00FF2AD8">
        <w:rPr>
          <w:spacing w:val="-2"/>
        </w:rPr>
        <w:t xml:space="preserve"> </w:t>
      </w:r>
      <w:r w:rsidRPr="00FF2AD8">
        <w:t>programs</w:t>
      </w:r>
      <w:r w:rsidRPr="00FF2AD8">
        <w:rPr>
          <w:spacing w:val="-4"/>
        </w:rPr>
        <w:t xml:space="preserve"> </w:t>
      </w:r>
      <w:r w:rsidRPr="00FF2AD8">
        <w:t>at</w:t>
      </w:r>
      <w:r w:rsidRPr="00FF2AD8">
        <w:rPr>
          <w:spacing w:val="-3"/>
        </w:rPr>
        <w:t xml:space="preserve"> </w:t>
      </w:r>
      <w:r w:rsidRPr="00FF2AD8">
        <w:t>CWU,</w:t>
      </w:r>
      <w:r w:rsidRPr="00FF2AD8">
        <w:rPr>
          <w:spacing w:val="-5"/>
        </w:rPr>
        <w:t xml:space="preserve"> </w:t>
      </w:r>
      <w:r w:rsidRPr="00FF2AD8">
        <w:t>the</w:t>
      </w:r>
      <w:r w:rsidRPr="00FF2AD8">
        <w:rPr>
          <w:spacing w:val="-4"/>
        </w:rPr>
        <w:t xml:space="preserve"> </w:t>
      </w:r>
      <w:r w:rsidRPr="00FF2AD8">
        <w:t>New</w:t>
      </w:r>
      <w:r w:rsidRPr="00FF2AD8">
        <w:rPr>
          <w:spacing w:val="-5"/>
        </w:rPr>
        <w:t xml:space="preserve"> </w:t>
      </w:r>
      <w:r w:rsidR="003F5BC3">
        <w:rPr>
          <w:spacing w:val="-5"/>
        </w:rPr>
        <w:t xml:space="preserve">MBA </w:t>
      </w:r>
      <w:r w:rsidRPr="00FF2AD8">
        <w:t>Program has been thoroughly</w:t>
      </w:r>
      <w:r>
        <w:t xml:space="preserve"> reviewed by Faculty Senate Curriculum Committee (FSCC) and was approved for campus review for 2-weeks on 1/23/2024 in accordance with current FSCC policies and procedures.</w:t>
      </w:r>
      <w:r>
        <w:rPr>
          <w:spacing w:val="-1"/>
        </w:rPr>
        <w:t xml:space="preserve"> </w:t>
      </w:r>
      <w:r>
        <w:t>Curriculum and programs would return on 2/6/2025, after this 2-week campus review period, where FSCC would perform a final review and approval, barring any filing of Curriculum Hold Petitions.</w:t>
      </w:r>
    </w:p>
    <w:p w14:paraId="6F228C05" w14:textId="77777777" w:rsidR="00FF2AD8" w:rsidRDefault="00FF2AD8" w:rsidP="00FF2AD8">
      <w:pPr>
        <w:spacing w:before="78" w:line="259" w:lineRule="auto"/>
        <w:ind w:left="450" w:right="1508"/>
      </w:pPr>
    </w:p>
    <w:p w14:paraId="37EE34F4" w14:textId="364E9275" w:rsidR="00FF2AD8" w:rsidRDefault="00FF2AD8" w:rsidP="00FF2AD8">
      <w:pPr>
        <w:spacing w:before="78" w:line="259" w:lineRule="auto"/>
        <w:ind w:left="450" w:right="1508"/>
      </w:pPr>
      <w:r>
        <w:t xml:space="preserve">A request has been made by the originators for FSCC file a motion to expedite the approval process for </w:t>
      </w:r>
      <w:r w:rsidR="003F5BC3">
        <w:t>the MBA</w:t>
      </w:r>
      <w:r>
        <w:rPr>
          <w:spacing w:val="-3"/>
        </w:rPr>
        <w:t xml:space="preserve"> </w:t>
      </w:r>
      <w:r>
        <w:t>to</w:t>
      </w:r>
      <w:r>
        <w:rPr>
          <w:spacing w:val="-2"/>
        </w:rPr>
        <w:t xml:space="preserve"> </w:t>
      </w:r>
      <w:r>
        <w:t>be</w:t>
      </w:r>
      <w:r>
        <w:rPr>
          <w:spacing w:val="-4"/>
        </w:rPr>
        <w:t xml:space="preserve"> </w:t>
      </w:r>
      <w:r>
        <w:t>evaluated</w:t>
      </w:r>
      <w:r>
        <w:rPr>
          <w:spacing w:val="-2"/>
        </w:rPr>
        <w:t xml:space="preserve"> </w:t>
      </w:r>
      <w:r>
        <w:t>and</w:t>
      </w:r>
      <w:r>
        <w:rPr>
          <w:spacing w:val="-2"/>
        </w:rPr>
        <w:t xml:space="preserve"> </w:t>
      </w:r>
      <w:r>
        <w:t>voted</w:t>
      </w:r>
      <w:r>
        <w:rPr>
          <w:spacing w:val="-2"/>
        </w:rPr>
        <w:t xml:space="preserve"> </w:t>
      </w:r>
      <w:r>
        <w:t>upon</w:t>
      </w:r>
      <w:r>
        <w:rPr>
          <w:spacing w:val="-2"/>
        </w:rPr>
        <w:t xml:space="preserve"> </w:t>
      </w:r>
      <w:r>
        <w:t>by</w:t>
      </w:r>
      <w:r>
        <w:rPr>
          <w:spacing w:val="-4"/>
        </w:rPr>
        <w:t xml:space="preserve"> </w:t>
      </w:r>
      <w:r>
        <w:t>Faculty</w:t>
      </w:r>
      <w:r>
        <w:rPr>
          <w:spacing w:val="-4"/>
        </w:rPr>
        <w:t xml:space="preserve"> </w:t>
      </w:r>
      <w:r>
        <w:t>Senate</w:t>
      </w:r>
      <w:r>
        <w:rPr>
          <w:spacing w:val="-1"/>
        </w:rPr>
        <w:t xml:space="preserve"> </w:t>
      </w:r>
      <w:r>
        <w:t>on</w:t>
      </w:r>
      <w:r>
        <w:rPr>
          <w:spacing w:val="-2"/>
        </w:rPr>
        <w:t xml:space="preserve"> </w:t>
      </w:r>
      <w:r>
        <w:t>2/5/2025 concurrently with the scheduled 2-week campus review.</w:t>
      </w:r>
    </w:p>
    <w:p w14:paraId="602EC4E9" w14:textId="77777777" w:rsidR="00FF2AD8" w:rsidRDefault="00FF2AD8" w:rsidP="00FF2AD8">
      <w:pPr>
        <w:spacing w:before="78" w:line="259" w:lineRule="auto"/>
        <w:ind w:left="450" w:right="1508"/>
      </w:pPr>
    </w:p>
    <w:p w14:paraId="4CDEC303" w14:textId="02DE6409" w:rsidR="00FF2AD8" w:rsidRDefault="00FF2AD8" w:rsidP="00FF2AD8">
      <w:pPr>
        <w:spacing w:before="78" w:line="259" w:lineRule="auto"/>
        <w:ind w:left="450" w:right="1508"/>
      </w:pPr>
      <w:r>
        <w:t>There is precedence in doing so alongside of the two-week review process. FSCC</w:t>
      </w:r>
      <w:r>
        <w:rPr>
          <w:spacing w:val="-4"/>
        </w:rPr>
        <w:t xml:space="preserve"> </w:t>
      </w:r>
      <w:r>
        <w:t>Motion</w:t>
      </w:r>
      <w:r>
        <w:rPr>
          <w:spacing w:val="-4"/>
        </w:rPr>
        <w:t xml:space="preserve"> </w:t>
      </w:r>
      <w:r>
        <w:t>23-38:</w:t>
      </w:r>
      <w:r>
        <w:rPr>
          <w:spacing w:val="-2"/>
        </w:rPr>
        <w:t xml:space="preserve"> </w:t>
      </w:r>
      <w:r>
        <w:t>Food</w:t>
      </w:r>
      <w:r>
        <w:rPr>
          <w:spacing w:val="-6"/>
        </w:rPr>
        <w:t xml:space="preserve"> </w:t>
      </w:r>
      <w:r>
        <w:t>and</w:t>
      </w:r>
      <w:r>
        <w:rPr>
          <w:spacing w:val="-4"/>
        </w:rPr>
        <w:t xml:space="preserve"> </w:t>
      </w:r>
      <w:r>
        <w:t>Agribusiness</w:t>
      </w:r>
      <w:r>
        <w:rPr>
          <w:spacing w:val="-3"/>
        </w:rPr>
        <w:t xml:space="preserve"> </w:t>
      </w:r>
      <w:r>
        <w:t>Innovation</w:t>
      </w:r>
      <w:r>
        <w:rPr>
          <w:spacing w:val="-4"/>
        </w:rPr>
        <w:t xml:space="preserve"> </w:t>
      </w:r>
      <w:r>
        <w:t>Management,</w:t>
      </w:r>
      <w:r>
        <w:rPr>
          <w:spacing w:val="-2"/>
        </w:rPr>
        <w:t xml:space="preserve"> </w:t>
      </w:r>
      <w:r>
        <w:t>BS;</w:t>
      </w:r>
      <w:r>
        <w:rPr>
          <w:spacing w:val="-2"/>
        </w:rPr>
        <w:t xml:space="preserve"> </w:t>
      </w:r>
      <w:r>
        <w:t xml:space="preserve">Motion 23-39 Information Technology Management BS: Information Technology Specialization; and Motion 23-40 Integrated Energy Management, BS were filed in the 2023-2024 Academic Year on 4/18/2024. </w:t>
      </w:r>
      <w:proofErr w:type="gramStart"/>
      <w:r>
        <w:t>In order to</w:t>
      </w:r>
      <w:proofErr w:type="gramEnd"/>
      <w:r>
        <w:t xml:space="preserve"> get these new programs to the senate floor and onto the Board of Trustees</w:t>
      </w:r>
      <w:r>
        <w:rPr>
          <w:spacing w:val="-1"/>
        </w:rPr>
        <w:t xml:space="preserve"> </w:t>
      </w:r>
      <w:r>
        <w:t>before</w:t>
      </w:r>
      <w:r>
        <w:rPr>
          <w:spacing w:val="-1"/>
        </w:rPr>
        <w:t xml:space="preserve"> </w:t>
      </w:r>
      <w:r>
        <w:t>the</w:t>
      </w:r>
      <w:r>
        <w:rPr>
          <w:spacing w:val="-1"/>
        </w:rPr>
        <w:t xml:space="preserve"> </w:t>
      </w:r>
      <w:r>
        <w:t>end</w:t>
      </w:r>
      <w:r>
        <w:rPr>
          <w:spacing w:val="-1"/>
        </w:rPr>
        <w:t xml:space="preserve"> </w:t>
      </w:r>
      <w:r>
        <w:t xml:space="preserve">of the academic year. These </w:t>
      </w:r>
      <w:proofErr w:type="gramStart"/>
      <w:r>
        <w:t>aforementioned FSCC</w:t>
      </w:r>
      <w:proofErr w:type="gramEnd"/>
      <w:r>
        <w:t xml:space="preserve"> Motions were filed “…contingent upon FSCC approval.” Faculty Senate reviewed, voted and passed these FSCC Motions on 5/1/24. These three new</w:t>
      </w:r>
      <w:r>
        <w:rPr>
          <w:spacing w:val="-1"/>
        </w:rPr>
        <w:t xml:space="preserve"> </w:t>
      </w:r>
      <w:r>
        <w:t>programs appeared on the FSCC approval log for the next day, without issue of campus review and were then voted for approval on 5/2/24.</w:t>
      </w:r>
    </w:p>
    <w:p w14:paraId="475C1EFA" w14:textId="235D4A5D" w:rsidR="007555F1" w:rsidRDefault="007555F1">
      <w:pPr>
        <w:rPr>
          <w:rFonts w:eastAsia="Times New Roman"/>
        </w:rPr>
      </w:pPr>
      <w:r>
        <w:rPr>
          <w:rFonts w:eastAsia="Times New Roman"/>
        </w:rPr>
        <w:br w:type="page"/>
      </w:r>
    </w:p>
    <w:p w14:paraId="754A4710" w14:textId="77777777" w:rsidR="007555F1" w:rsidRPr="00130D93" w:rsidRDefault="007555F1" w:rsidP="007555F1">
      <w:pPr>
        <w:jc w:val="center"/>
        <w:rPr>
          <w:b/>
          <w:bCs/>
        </w:rPr>
      </w:pPr>
      <w:r>
        <w:rPr>
          <w:b/>
          <w:bCs/>
        </w:rPr>
        <w:lastRenderedPageBreak/>
        <w:t>Faculty Senate Antiracism, Diversity, and Inclusivity</w:t>
      </w:r>
      <w:r w:rsidRPr="00130D93">
        <w:rPr>
          <w:b/>
          <w:bCs/>
        </w:rPr>
        <w:t xml:space="preserve"> Committee Report</w:t>
      </w:r>
    </w:p>
    <w:p w14:paraId="3D95184A" w14:textId="77777777" w:rsidR="007555F1" w:rsidRPr="00130D93" w:rsidRDefault="007555F1" w:rsidP="007555F1">
      <w:pPr>
        <w:jc w:val="center"/>
        <w:rPr>
          <w:b/>
          <w:bCs/>
        </w:rPr>
      </w:pPr>
      <w:r w:rsidRPr="1EDF7C0D">
        <w:rPr>
          <w:b/>
          <w:bCs/>
        </w:rPr>
        <w:t>February 5</w:t>
      </w:r>
      <w:r w:rsidRPr="1EDF7C0D">
        <w:rPr>
          <w:b/>
          <w:bCs/>
          <w:vertAlign w:val="superscript"/>
        </w:rPr>
        <w:t>th</w:t>
      </w:r>
      <w:r w:rsidRPr="1EDF7C0D">
        <w:rPr>
          <w:b/>
          <w:bCs/>
        </w:rPr>
        <w:t>, 2025</w:t>
      </w:r>
    </w:p>
    <w:p w14:paraId="1BD1A2E1" w14:textId="77777777" w:rsidR="007555F1" w:rsidRDefault="007555F1" w:rsidP="007555F1">
      <w:pPr>
        <w:jc w:val="center"/>
        <w:rPr>
          <w:i/>
          <w:iCs/>
          <w:sz w:val="20"/>
          <w:szCs w:val="20"/>
        </w:rPr>
      </w:pPr>
    </w:p>
    <w:p w14:paraId="54625CF7" w14:textId="77777777" w:rsidR="007555F1" w:rsidRDefault="007555F1" w:rsidP="007555F1">
      <w:pPr>
        <w:jc w:val="center"/>
        <w:rPr>
          <w:i/>
          <w:iCs/>
          <w:sz w:val="20"/>
          <w:szCs w:val="20"/>
        </w:rPr>
      </w:pPr>
      <w:r w:rsidRPr="427C9D07">
        <w:rPr>
          <w:i/>
          <w:iCs/>
          <w:sz w:val="20"/>
          <w:szCs w:val="20"/>
        </w:rPr>
        <w:t xml:space="preserve">Prepared and Submitted to Faculty Senate EC Jan 22, </w:t>
      </w:r>
      <w:proofErr w:type="gramStart"/>
      <w:r w:rsidRPr="427C9D07">
        <w:rPr>
          <w:i/>
          <w:iCs/>
          <w:sz w:val="20"/>
          <w:szCs w:val="20"/>
        </w:rPr>
        <w:t>2025</w:t>
      </w:r>
      <w:proofErr w:type="gramEnd"/>
      <w:r w:rsidRPr="427C9D07">
        <w:rPr>
          <w:i/>
          <w:iCs/>
          <w:sz w:val="20"/>
          <w:szCs w:val="20"/>
        </w:rPr>
        <w:t xml:space="preserve"> by Nathan Kuwada, ADI Chair</w:t>
      </w:r>
    </w:p>
    <w:p w14:paraId="5C9557A8" w14:textId="77777777" w:rsidR="007555F1" w:rsidRPr="00130D93" w:rsidRDefault="007555F1" w:rsidP="007555F1"/>
    <w:tbl>
      <w:tblPr>
        <w:tblStyle w:val="TableGrid"/>
        <w:tblW w:w="11059" w:type="dxa"/>
        <w:tblInd w:w="6" w:type="dxa"/>
        <w:tblCellMar>
          <w:top w:w="45" w:type="dxa"/>
          <w:left w:w="105" w:type="dxa"/>
          <w:right w:w="60" w:type="dxa"/>
        </w:tblCellMar>
        <w:tblLook w:val="04A0" w:firstRow="1" w:lastRow="0" w:firstColumn="1" w:lastColumn="0" w:noHBand="0" w:noVBand="1"/>
      </w:tblPr>
      <w:tblGrid>
        <w:gridCol w:w="1460"/>
        <w:gridCol w:w="1608"/>
        <w:gridCol w:w="2663"/>
        <w:gridCol w:w="3258"/>
        <w:gridCol w:w="2070"/>
      </w:tblGrid>
      <w:tr w:rsidR="007555F1" w:rsidRPr="00130D93" w14:paraId="7644F48A" w14:textId="77777777" w:rsidTr="00055690">
        <w:trPr>
          <w:trHeight w:val="278"/>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8509F65" w14:textId="77777777" w:rsidR="007555F1" w:rsidRPr="00130D93" w:rsidRDefault="007555F1" w:rsidP="00055690">
            <w:pPr>
              <w:ind w:left="4"/>
              <w:rPr>
                <w:b/>
                <w:bCs/>
              </w:rPr>
            </w:pPr>
            <w:r w:rsidRPr="00130D93">
              <w:rPr>
                <w:b/>
                <w:bCs/>
              </w:rPr>
              <w:t>Charge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FFDDF3" w14:textId="77777777" w:rsidR="007555F1" w:rsidRPr="00130D93" w:rsidRDefault="007555F1" w:rsidP="00055690">
            <w:pPr>
              <w:ind w:left="6"/>
              <w:rPr>
                <w:rFonts w:eastAsia="Calibri"/>
                <w:b/>
                <w:bCs/>
              </w:rPr>
            </w:pPr>
            <w:r w:rsidRPr="00130D93">
              <w:rPr>
                <w:rFonts w:eastAsia="Calibri"/>
                <w:b/>
                <w:bCs/>
              </w:rPr>
              <w:t xml:space="preserve">Timeline </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F2A193" w14:textId="77777777" w:rsidR="007555F1" w:rsidRPr="00130D93" w:rsidRDefault="007555F1" w:rsidP="00055690">
            <w:pPr>
              <w:ind w:left="6"/>
              <w:rPr>
                <w:b/>
                <w:bCs/>
              </w:rPr>
            </w:pPr>
            <w:r w:rsidRPr="00130D93">
              <w:rPr>
                <w:rFonts w:eastAsia="Calibri"/>
                <w:b/>
                <w:bCs/>
              </w:rPr>
              <w:t>Charge/task</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2D4643" w14:textId="77777777" w:rsidR="007555F1" w:rsidRPr="00130D93" w:rsidRDefault="007555F1" w:rsidP="00055690">
            <w:pPr>
              <w:rPr>
                <w:b/>
                <w:bCs/>
              </w:rPr>
            </w:pPr>
            <w:r w:rsidRPr="00130D93">
              <w:rPr>
                <w:rFonts w:eastAsia="Calibri"/>
                <w:b/>
                <w:bCs/>
              </w:rPr>
              <w:t xml:space="preserve">Progress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3ED6B94" w14:textId="77777777" w:rsidR="007555F1" w:rsidRPr="00130D93" w:rsidRDefault="007555F1" w:rsidP="00055690">
            <w:pPr>
              <w:ind w:left="5"/>
              <w:rPr>
                <w:b/>
                <w:bCs/>
              </w:rPr>
            </w:pPr>
            <w:r w:rsidRPr="00130D93">
              <w:rPr>
                <w:rFonts w:eastAsia="Calibri"/>
                <w:b/>
                <w:bCs/>
              </w:rPr>
              <w:t xml:space="preserve">Action </w:t>
            </w:r>
          </w:p>
        </w:tc>
      </w:tr>
      <w:tr w:rsidR="007555F1" w:rsidRPr="00130D93" w14:paraId="5C78F761" w14:textId="77777777" w:rsidTr="00055690">
        <w:trPr>
          <w:trHeight w:val="1087"/>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64200" w14:textId="77777777" w:rsidR="007555F1" w:rsidRPr="002F5904" w:rsidRDefault="007555F1" w:rsidP="00055690">
            <w:pPr>
              <w:pStyle w:val="NormalWeb"/>
            </w:pPr>
            <w:r>
              <w:t>ADI24-25.01</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EDB2F" w14:textId="77777777" w:rsidR="007555F1" w:rsidRDefault="007555F1" w:rsidP="00055690">
            <w:pPr>
              <w:ind w:left="6" w:right="12"/>
              <w:rPr>
                <w:rFonts w:eastAsia="Calibri"/>
              </w:rPr>
            </w:pPr>
            <w:r w:rsidRPr="002F5904">
              <w:rPr>
                <w:rFonts w:eastAsia="Calibri"/>
              </w:rPr>
              <w:t xml:space="preserve">Fall </w:t>
            </w:r>
          </w:p>
          <w:p w14:paraId="232B641B" w14:textId="77777777" w:rsidR="007555F1" w:rsidRDefault="007555F1" w:rsidP="00055690">
            <w:pPr>
              <w:rPr>
                <w:rFonts w:eastAsia="Calibri"/>
              </w:rPr>
            </w:pPr>
          </w:p>
          <w:p w14:paraId="52AC24F7" w14:textId="77777777" w:rsidR="007555F1" w:rsidRPr="00280660" w:rsidRDefault="007555F1" w:rsidP="00055690">
            <w:pPr>
              <w:rPr>
                <w:rFonts w:eastAsia="Calibri"/>
              </w:rPr>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30AAC" w14:textId="77777777" w:rsidR="007555F1" w:rsidRPr="002F5904" w:rsidRDefault="007555F1" w:rsidP="00055690">
            <w:pPr>
              <w:pStyle w:val="NormalWeb"/>
            </w:pPr>
            <w:r w:rsidRPr="00280660">
              <w:t>Review and establish transfer equivalencies for ADI courses</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D3463" w14:textId="77777777" w:rsidR="007555F1" w:rsidRPr="002F5904" w:rsidRDefault="007555F1" w:rsidP="00055690">
            <w:r>
              <w:t xml:space="preserve">Student petitions have been arriving at a frequency of approximately 3-5 per week. As of </w:t>
            </w:r>
            <w:proofErr w:type="gramStart"/>
            <w:r>
              <w:t>Jan 22</w:t>
            </w:r>
            <w:proofErr w:type="gramEnd"/>
            <w:r>
              <w:t xml:space="preserve"> 2025, we have received 32 student petitions. Thirteen have been approved, three have been denied, ten have been reviewed but are pending due to requests for additional information and/or materials, and seven are on the agenda for our next meeting.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F93E1" w14:textId="77777777" w:rsidR="007555F1" w:rsidRPr="002F5904" w:rsidRDefault="007555F1" w:rsidP="00055690">
            <w:pPr>
              <w:ind w:left="5"/>
            </w:pPr>
            <w:r>
              <w:t>Ongoing</w:t>
            </w:r>
          </w:p>
        </w:tc>
      </w:tr>
      <w:tr w:rsidR="007555F1" w:rsidRPr="00130D93" w14:paraId="11976EC8" w14:textId="77777777" w:rsidTr="00055690">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71982" w14:textId="77777777" w:rsidR="007555F1" w:rsidRPr="002F5904" w:rsidRDefault="007555F1" w:rsidP="00055690">
            <w:pPr>
              <w:pStyle w:val="NormalWeb"/>
            </w:pPr>
            <w:r>
              <w:t>ADI24-25.02</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A5ED4" w14:textId="77777777" w:rsidR="007555F1" w:rsidRPr="002F5904" w:rsidRDefault="007555F1" w:rsidP="00055690">
            <w:pPr>
              <w:ind w:left="6" w:right="156"/>
              <w:jc w:val="both"/>
              <w:rPr>
                <w:rFonts w:eastAsia="Calibri"/>
                <w:i/>
              </w:rPr>
            </w:pPr>
            <w:r w:rsidRPr="002F5904">
              <w:rPr>
                <w:rFonts w:eastAsia="Calibri"/>
              </w:rPr>
              <w:t>Fall</w:t>
            </w:r>
            <w:r>
              <w:rPr>
                <w:rFonts w:eastAsia="Calibri"/>
              </w:rPr>
              <w:t>/Ongoing</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4B33F" w14:textId="77777777" w:rsidR="007555F1" w:rsidRPr="002F5904" w:rsidRDefault="007555F1" w:rsidP="00055690">
            <w:pPr>
              <w:pStyle w:val="NormalWeb"/>
            </w:pPr>
            <w:r w:rsidRPr="00280660">
              <w:t>Review and approve ADI faculty applications</w:t>
            </w:r>
          </w:p>
          <w:p w14:paraId="1D8D55A0" w14:textId="77777777" w:rsidR="007555F1" w:rsidRPr="002F5904" w:rsidRDefault="007555F1" w:rsidP="00055690">
            <w:pPr>
              <w:ind w:left="6" w:right="156"/>
              <w:jc w:val="both"/>
            </w:pP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A9784" w14:textId="77777777" w:rsidR="007555F1" w:rsidRPr="002F5904" w:rsidRDefault="007555F1" w:rsidP="00055690">
            <w:r>
              <w:t xml:space="preserve">The committee has approved 25 ADI Faculty to date. The committee currently has six new applications under review.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38C3A" w14:textId="77777777" w:rsidR="007555F1" w:rsidRPr="002F5904" w:rsidRDefault="007555F1" w:rsidP="00055690">
            <w:pPr>
              <w:ind w:left="5"/>
            </w:pPr>
            <w:r>
              <w:t>Ongoing</w:t>
            </w:r>
          </w:p>
        </w:tc>
      </w:tr>
      <w:tr w:rsidR="007555F1" w:rsidRPr="00130D93" w14:paraId="7AA83F83" w14:textId="77777777" w:rsidTr="00055690">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19CBC" w14:textId="77777777" w:rsidR="007555F1" w:rsidRPr="002F5904" w:rsidRDefault="007555F1" w:rsidP="00055690">
            <w:pPr>
              <w:pStyle w:val="NormalWeb"/>
            </w:pPr>
            <w:r>
              <w:t>ADI24-25.03</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6CD55" w14:textId="77777777" w:rsidR="007555F1" w:rsidRPr="002F5904" w:rsidRDefault="007555F1" w:rsidP="00055690">
            <w:pPr>
              <w:ind w:left="6" w:right="156"/>
              <w:jc w:val="both"/>
              <w:rPr>
                <w:rFonts w:eastAsia="Calibri"/>
              </w:rPr>
            </w:pPr>
            <w:r>
              <w:rPr>
                <w:rFonts w:eastAsia="Calibri"/>
              </w:rPr>
              <w:t>Fall/Winter</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02B98" w14:textId="77777777" w:rsidR="007555F1" w:rsidRPr="002F5904" w:rsidRDefault="007555F1" w:rsidP="00055690">
            <w:pPr>
              <w:pStyle w:val="NormalWeb"/>
            </w:pPr>
            <w:r w:rsidRPr="00280660">
              <w:t>Review and approve ADI course proposals</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5277B" w14:textId="77777777" w:rsidR="007555F1" w:rsidRPr="002F5904" w:rsidRDefault="007555F1" w:rsidP="00055690">
            <w:r>
              <w:t xml:space="preserve">As of Jan 22, five new ADI courses have been proposed, two of which are also new Gen Ed courses. As per procedure we wait until Gen Ed and FSCC approval before our review. Four of the courses have been approved by FSCC, but neither Gen Ed courses has been approved. Review of the non-Gen Ed courses is underway.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87B89" w14:textId="77777777" w:rsidR="007555F1" w:rsidRPr="002F5904" w:rsidRDefault="007555F1" w:rsidP="00055690">
            <w:pPr>
              <w:ind w:left="5"/>
            </w:pPr>
            <w:r>
              <w:t>In progress</w:t>
            </w:r>
          </w:p>
        </w:tc>
      </w:tr>
      <w:tr w:rsidR="007555F1" w:rsidRPr="00130D93" w14:paraId="60A98B20" w14:textId="77777777" w:rsidTr="00055690">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97176" w14:textId="77777777" w:rsidR="007555F1" w:rsidRPr="002F5904" w:rsidRDefault="007555F1" w:rsidP="00055690">
            <w:pPr>
              <w:pStyle w:val="NormalWeb"/>
            </w:pPr>
            <w:r>
              <w:t>ADI24-25.04</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292DC" w14:textId="77777777" w:rsidR="007555F1" w:rsidRPr="002F5904" w:rsidRDefault="007555F1" w:rsidP="00055690">
            <w:pPr>
              <w:ind w:left="6" w:right="156"/>
              <w:jc w:val="both"/>
              <w:rPr>
                <w:rFonts w:eastAsia="Calibri"/>
                <w:i/>
              </w:rPr>
            </w:pPr>
            <w:r w:rsidRPr="002F5904">
              <w:rPr>
                <w:rFonts w:eastAsia="Calibri"/>
              </w:rPr>
              <w:t>Fall</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8D758" w14:textId="77777777" w:rsidR="007555F1" w:rsidRPr="002F5904" w:rsidRDefault="007555F1" w:rsidP="00055690">
            <w:pPr>
              <w:pStyle w:val="NormalWeb"/>
            </w:pPr>
            <w:r w:rsidRPr="00280660">
              <w:t>Submit draft procedures manual for Senate approval.</w:t>
            </w:r>
          </w:p>
          <w:p w14:paraId="0A9A0125" w14:textId="77777777" w:rsidR="007555F1" w:rsidRPr="002F5904" w:rsidRDefault="007555F1" w:rsidP="00055690">
            <w:pPr>
              <w:ind w:left="6" w:right="156"/>
              <w:jc w:val="both"/>
            </w:pP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AA86E" w14:textId="77777777" w:rsidR="007555F1" w:rsidRPr="002F5904" w:rsidRDefault="007555F1" w:rsidP="00055690">
            <w:r>
              <w:t>Our procedures manual was approved by Faculty Senate on Oct. 2</w:t>
            </w:r>
            <w:r w:rsidRPr="6DFE7D13">
              <w:rPr>
                <w:vertAlign w:val="superscript"/>
              </w:rPr>
              <w:t>nd</w:t>
            </w:r>
            <w:proofErr w:type="gramStart"/>
            <w:r>
              <w:t xml:space="preserve"> 2024</w:t>
            </w:r>
            <w:proofErr w:type="gramEnd"/>
            <w:r>
              <w:t xml:space="preserve"> (Motion No. 24-03)</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C6271" w14:textId="77777777" w:rsidR="007555F1" w:rsidRPr="002F5904" w:rsidRDefault="007555F1" w:rsidP="00055690">
            <w:pPr>
              <w:ind w:left="5"/>
            </w:pPr>
            <w:r>
              <w:t>Completed</w:t>
            </w:r>
          </w:p>
        </w:tc>
      </w:tr>
      <w:tr w:rsidR="007555F1" w:rsidRPr="00130D93" w14:paraId="7BB20374" w14:textId="77777777" w:rsidTr="00055690">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B310D" w14:textId="77777777" w:rsidR="007555F1" w:rsidRPr="002F5904" w:rsidRDefault="007555F1" w:rsidP="00055690">
            <w:pPr>
              <w:pStyle w:val="NormalWeb"/>
            </w:pPr>
            <w:r>
              <w:t>ADI24-25.05</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5A52D" w14:textId="77777777" w:rsidR="007555F1" w:rsidRPr="002F5904" w:rsidRDefault="007555F1" w:rsidP="00055690">
            <w:pPr>
              <w:ind w:left="6" w:right="156"/>
              <w:jc w:val="both"/>
              <w:rPr>
                <w:rFonts w:eastAsia="Calibri"/>
                <w:i/>
              </w:rPr>
            </w:pPr>
            <w:r>
              <w:rPr>
                <w:rFonts w:eastAsia="Calibri"/>
              </w:rPr>
              <w:t>Winter</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E86F1" w14:textId="77777777" w:rsidR="007555F1" w:rsidRPr="002F5904" w:rsidRDefault="007555F1" w:rsidP="00055690">
            <w:pPr>
              <w:pStyle w:val="NormalWeb"/>
            </w:pPr>
            <w:r>
              <w:t>Consult with Dean Takahashi to develop a detailed ADI assessment plan</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B8BFD" w14:textId="77777777" w:rsidR="007555F1" w:rsidRPr="002F5904" w:rsidRDefault="007555F1" w:rsidP="00055690">
            <w:r>
              <w:t>NOTE: this is an updated version of this charge, and the next charge may need to be updated as well. ADI assessment will begin AY25-26 after the program has run for a full year.</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64AD8" w14:textId="77777777" w:rsidR="007555F1" w:rsidRPr="002F5904" w:rsidRDefault="007555F1" w:rsidP="00055690">
            <w:pPr>
              <w:ind w:left="5"/>
            </w:pPr>
            <w:r>
              <w:t>Not yet started</w:t>
            </w:r>
          </w:p>
        </w:tc>
      </w:tr>
      <w:tr w:rsidR="007555F1" w:rsidRPr="00130D93" w14:paraId="2584CB9E" w14:textId="77777777" w:rsidTr="00055690">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B61D0" w14:textId="77777777" w:rsidR="007555F1" w:rsidRPr="002F5904" w:rsidRDefault="007555F1" w:rsidP="00055690">
            <w:pPr>
              <w:pStyle w:val="NormalWeb"/>
            </w:pPr>
            <w:r>
              <w:t>ADI24-25.06</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45F53" w14:textId="77777777" w:rsidR="007555F1" w:rsidRPr="002F5904" w:rsidRDefault="007555F1" w:rsidP="00055690">
            <w:pPr>
              <w:ind w:left="6" w:right="156"/>
              <w:jc w:val="both"/>
              <w:rPr>
                <w:rFonts w:eastAsia="Calibri"/>
                <w:i/>
              </w:rPr>
            </w:pPr>
            <w:r>
              <w:rPr>
                <w:rFonts w:eastAsia="Calibri"/>
              </w:rPr>
              <w:t>Winter</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9C93E" w14:textId="77777777" w:rsidR="007555F1" w:rsidRPr="002F5904" w:rsidRDefault="007555F1" w:rsidP="00055690">
            <w:pPr>
              <w:pStyle w:val="NormalWeb"/>
            </w:pPr>
            <w:r w:rsidRPr="00280660">
              <w:t xml:space="preserve">Analyze assessment reports provided by Undergraduate Studies office and make recommended updates to </w:t>
            </w:r>
            <w:r w:rsidRPr="00280660">
              <w:lastRenderedPageBreak/>
              <w:t>ADI requirement as appropriate.</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A446A" w14:textId="77777777" w:rsidR="007555F1" w:rsidRPr="002F5904" w:rsidRDefault="007555F1" w:rsidP="00055690">
            <w:r>
              <w:lastRenderedPageBreak/>
              <w:t xml:space="preserve">NOTE: since charge ADI24-25.05 has been updated, ADI assessment data will not be collected this year (see </w:t>
            </w:r>
            <w:r w:rsidRPr="427C9D07">
              <w:rPr>
                <w:i/>
                <w:iCs/>
              </w:rPr>
              <w:t>Additional Info</w:t>
            </w:r>
            <w:r>
              <w:t xml:space="preserv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F57C5" w14:textId="77777777" w:rsidR="007555F1" w:rsidRPr="002F5904" w:rsidRDefault="007555F1" w:rsidP="00055690">
            <w:pPr>
              <w:ind w:left="5"/>
              <w:rPr>
                <w:rFonts w:eastAsia="Calibri"/>
              </w:rPr>
            </w:pPr>
          </w:p>
          <w:p w14:paraId="7AD7026B" w14:textId="77777777" w:rsidR="007555F1" w:rsidRPr="002F5904" w:rsidRDefault="007555F1" w:rsidP="00055690">
            <w:r>
              <w:t>N/A</w:t>
            </w:r>
          </w:p>
        </w:tc>
      </w:tr>
      <w:tr w:rsidR="007555F1" w:rsidRPr="00130D93" w14:paraId="6296CC5A" w14:textId="77777777" w:rsidTr="00055690">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432E7" w14:textId="77777777" w:rsidR="007555F1" w:rsidRPr="002F5904" w:rsidRDefault="007555F1" w:rsidP="00055690">
            <w:pPr>
              <w:pStyle w:val="NormalWeb"/>
            </w:pPr>
            <w:r>
              <w:t>ADI24-25.07</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1C532" w14:textId="77777777" w:rsidR="007555F1" w:rsidRPr="002F5904" w:rsidRDefault="007555F1" w:rsidP="00055690">
            <w:pPr>
              <w:pStyle w:val="NormalWeb"/>
            </w:pPr>
            <w:r>
              <w:t>Spring</w:t>
            </w:r>
          </w:p>
          <w:p w14:paraId="5D1703FA" w14:textId="77777777" w:rsidR="007555F1" w:rsidRPr="002F5904" w:rsidRDefault="007555F1" w:rsidP="00055690">
            <w:pPr>
              <w:ind w:left="6" w:right="156"/>
              <w:jc w:val="both"/>
              <w:rPr>
                <w:rFonts w:eastAsia="Calibri"/>
                <w:i/>
              </w:rPr>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06E7A" w14:textId="77777777" w:rsidR="007555F1" w:rsidRPr="002F5904" w:rsidRDefault="007555F1" w:rsidP="00055690">
            <w:pPr>
              <w:pStyle w:val="NormalWeb"/>
            </w:pPr>
            <w:r w:rsidRPr="00280660">
              <w:t>Review existing courses in the Gen Ed Social Justice Pathway for potential ADI inclusion</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B244C" w14:textId="77777777" w:rsidR="007555F1" w:rsidRPr="002F5904" w:rsidRDefault="007555F1" w:rsidP="00055690"/>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C599E" w14:textId="77777777" w:rsidR="007555F1" w:rsidRPr="002F5904" w:rsidRDefault="007555F1" w:rsidP="00055690">
            <w:pPr>
              <w:ind w:left="5"/>
            </w:pPr>
            <w:r>
              <w:t>Not yet started</w:t>
            </w:r>
          </w:p>
        </w:tc>
      </w:tr>
      <w:tr w:rsidR="007555F1" w:rsidRPr="00130D93" w14:paraId="6BE5C1AC" w14:textId="77777777" w:rsidTr="00055690">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A7D40" w14:textId="77777777" w:rsidR="007555F1" w:rsidRPr="002F5904" w:rsidRDefault="007555F1" w:rsidP="00055690">
            <w:pPr>
              <w:pStyle w:val="NormalWeb"/>
            </w:pPr>
            <w:r>
              <w:t>ADI24-25.08</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3D0F2" w14:textId="77777777" w:rsidR="007555F1" w:rsidRPr="002F5904" w:rsidRDefault="007555F1" w:rsidP="00055690">
            <w:pPr>
              <w:pStyle w:val="NormalWeb"/>
            </w:pPr>
            <w:r>
              <w:t>Spring</w:t>
            </w:r>
          </w:p>
          <w:p w14:paraId="4643C5CE" w14:textId="77777777" w:rsidR="007555F1" w:rsidRPr="002F5904" w:rsidRDefault="007555F1" w:rsidP="00055690">
            <w:pPr>
              <w:ind w:left="6" w:right="156"/>
              <w:jc w:val="both"/>
              <w:rPr>
                <w:rFonts w:eastAsia="Calibri"/>
                <w:i/>
              </w:rPr>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84D46" w14:textId="77777777" w:rsidR="007555F1" w:rsidRPr="00280660" w:rsidRDefault="007555F1" w:rsidP="00055690">
            <w:pPr>
              <w:pStyle w:val="NormalWeb"/>
            </w:pPr>
            <w:r w:rsidRPr="00280660">
              <w:t>Identify training opportunities to prepare faculty who are or wish to teach ADI courses.</w:t>
            </w:r>
          </w:p>
          <w:p w14:paraId="26893D50" w14:textId="77777777" w:rsidR="007555F1" w:rsidRPr="00280660" w:rsidRDefault="007555F1" w:rsidP="007555F1">
            <w:pPr>
              <w:pStyle w:val="NormalWeb"/>
              <w:numPr>
                <w:ilvl w:val="0"/>
                <w:numId w:val="14"/>
              </w:numPr>
            </w:pPr>
            <w:r w:rsidRPr="00280660">
              <w:t>Consult with Charlita Shelton, VP of EB.</w:t>
            </w:r>
          </w:p>
          <w:p w14:paraId="7A01F974" w14:textId="77777777" w:rsidR="007555F1" w:rsidRPr="002F5904" w:rsidRDefault="007555F1" w:rsidP="007555F1">
            <w:pPr>
              <w:pStyle w:val="NormalWeb"/>
              <w:numPr>
                <w:ilvl w:val="0"/>
                <w:numId w:val="14"/>
              </w:numPr>
            </w:pPr>
            <w:r w:rsidRPr="00280660">
              <w:t>Reach out to faculty teaching Gen Ed Social Justice themed courses that would be good candidates for ADI inclusio</w:t>
            </w:r>
            <w:r>
              <w:t>n</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BDDB6" w14:textId="77777777" w:rsidR="007555F1" w:rsidRPr="002F5904" w:rsidRDefault="007555F1" w:rsidP="00055690"/>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571A7" w14:textId="77777777" w:rsidR="007555F1" w:rsidRPr="002F5904" w:rsidRDefault="007555F1" w:rsidP="00055690">
            <w:pPr>
              <w:ind w:left="5"/>
            </w:pPr>
            <w:r>
              <w:t>Not yet started</w:t>
            </w:r>
          </w:p>
        </w:tc>
      </w:tr>
      <w:tr w:rsidR="007555F1" w:rsidRPr="00130D93" w14:paraId="5FF56FE5" w14:textId="77777777" w:rsidTr="00055690">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3D18E" w14:textId="77777777" w:rsidR="007555F1" w:rsidRPr="002F5904" w:rsidRDefault="007555F1" w:rsidP="00055690">
            <w:pPr>
              <w:pStyle w:val="NormalWeb"/>
            </w:pPr>
            <w:r>
              <w:t>ADI24-25.09</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B15C5" w14:textId="77777777" w:rsidR="007555F1" w:rsidRPr="002F5904" w:rsidRDefault="007555F1" w:rsidP="00055690">
            <w:pPr>
              <w:pStyle w:val="NormalWeb"/>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F098" w14:textId="77777777" w:rsidR="007555F1" w:rsidRPr="00280660" w:rsidRDefault="007555F1" w:rsidP="00055690">
            <w:pPr>
              <w:pStyle w:val="NormalWeb"/>
            </w:pPr>
            <w:r w:rsidRPr="00280660">
              <w:t>Develop and offer a workshop for faculty to convert existing courses to meet ADI requirements and submit for approval.</w:t>
            </w:r>
          </w:p>
          <w:p w14:paraId="6630E2BD" w14:textId="77777777" w:rsidR="007555F1" w:rsidRPr="00280660" w:rsidRDefault="007555F1" w:rsidP="007555F1">
            <w:pPr>
              <w:pStyle w:val="NormalWeb"/>
              <w:numPr>
                <w:ilvl w:val="0"/>
                <w:numId w:val="14"/>
              </w:numPr>
            </w:pPr>
            <w:r w:rsidRPr="00280660">
              <w:t>Consult with Provost’s Office about possible funding support</w:t>
            </w:r>
          </w:p>
          <w:p w14:paraId="7C775F99" w14:textId="77777777" w:rsidR="007555F1" w:rsidRPr="002F5904" w:rsidRDefault="007555F1" w:rsidP="007555F1">
            <w:pPr>
              <w:pStyle w:val="NormalWeb"/>
              <w:numPr>
                <w:ilvl w:val="0"/>
                <w:numId w:val="14"/>
              </w:numPr>
            </w:pPr>
            <w:r w:rsidRPr="00280660">
              <w:t>Reach out to faculty teaching Gen Ed Social Justice themed courses that would be good candidates for ADI inclusion</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B62DA" w14:textId="77777777" w:rsidR="007555F1" w:rsidRPr="002F5904" w:rsidRDefault="007555F1" w:rsidP="00055690">
            <w:r>
              <w:t xml:space="preserve">Two synchronous and interactive workshops were offered in July and September of 2023 specifically on this topic. These were supported by the </w:t>
            </w:r>
            <w:proofErr w:type="gramStart"/>
            <w:r>
              <w:t>Provost’s</w:t>
            </w:r>
            <w:proofErr w:type="gramEnd"/>
            <w:r>
              <w:t xml:space="preserve"> office and MML with $250 in PD funds provided to faculty in attendance.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BF8D3" w14:textId="77777777" w:rsidR="007555F1" w:rsidRPr="002F5904" w:rsidRDefault="007555F1" w:rsidP="00055690">
            <w:pPr>
              <w:ind w:left="5"/>
            </w:pPr>
            <w:r>
              <w:t>In Progress</w:t>
            </w:r>
          </w:p>
        </w:tc>
      </w:tr>
    </w:tbl>
    <w:p w14:paraId="65D29BB3" w14:textId="77777777" w:rsidR="007555F1" w:rsidRPr="00EA65B7" w:rsidRDefault="007555F1" w:rsidP="007555F1"/>
    <w:p w14:paraId="5BAC175D" w14:textId="77777777" w:rsidR="007555F1" w:rsidRPr="00EA65B7" w:rsidRDefault="007555F1" w:rsidP="007555F1">
      <w:pPr>
        <w:ind w:left="90"/>
        <w:rPr>
          <w:i/>
          <w:iCs/>
        </w:rPr>
      </w:pPr>
      <w:r w:rsidRPr="00EA65B7">
        <w:rPr>
          <w:i/>
          <w:iCs/>
        </w:rPr>
        <w:t>Additional Information</w:t>
      </w:r>
    </w:p>
    <w:p w14:paraId="740935DB" w14:textId="77777777" w:rsidR="007555F1" w:rsidRDefault="007555F1" w:rsidP="007555F1"/>
    <w:p w14:paraId="2064020E" w14:textId="77777777" w:rsidR="007555F1" w:rsidRDefault="007555F1" w:rsidP="007555F1">
      <w:pPr>
        <w:ind w:right="940"/>
        <w:jc w:val="both"/>
        <w:rPr>
          <w:i/>
          <w:iCs/>
        </w:rPr>
      </w:pPr>
      <w:r w:rsidRPr="56D57EEA">
        <w:rPr>
          <w:i/>
          <w:iCs/>
        </w:rPr>
        <w:lastRenderedPageBreak/>
        <w:t xml:space="preserve">Note: due to the MLK Holiday, we have only had one committee meeting in Winter quarter (Jan 13th) at the time of this report. </w:t>
      </w:r>
    </w:p>
    <w:p w14:paraId="37AF915A" w14:textId="77777777" w:rsidR="007555F1" w:rsidRDefault="007555F1" w:rsidP="007555F1">
      <w:pPr>
        <w:jc w:val="both"/>
      </w:pPr>
    </w:p>
    <w:p w14:paraId="6568015C" w14:textId="77777777" w:rsidR="007555F1" w:rsidRDefault="007555F1" w:rsidP="007555F1">
      <w:pPr>
        <w:ind w:right="940"/>
        <w:jc w:val="both"/>
      </w:pPr>
      <w:r>
        <w:t xml:space="preserve">The Faculty Senate Antiracism, Diversity, and Inclusivity (ADI) Committee has nine charges to consider during the 2024-2025 academic year, two of which are ongoing throughout the year (student petitions and faculty applications), and one that was completed in Fall. One of our Winter charges (ADI24-25.05) was updated in the Fall from </w:t>
      </w:r>
      <w:r w:rsidRPr="56D57EEA">
        <w:rPr>
          <w:i/>
          <w:iCs/>
        </w:rPr>
        <w:t>completing a program assessment this year</w:t>
      </w:r>
      <w:r>
        <w:t xml:space="preserve"> to instead </w:t>
      </w:r>
      <w:r w:rsidRPr="56D57EEA">
        <w:rPr>
          <w:i/>
          <w:iCs/>
        </w:rPr>
        <w:t>developing a plan for a program assessment next year</w:t>
      </w:r>
      <w:r>
        <w:t xml:space="preserve">. Because of this update, there will be no ADI assessment data collected this year and thus charge ADI24-24.06 is likely not feasible this year.  </w:t>
      </w:r>
    </w:p>
    <w:p w14:paraId="62091431" w14:textId="77777777" w:rsidR="007555F1" w:rsidRDefault="007555F1" w:rsidP="007555F1">
      <w:pPr>
        <w:jc w:val="both"/>
      </w:pPr>
    </w:p>
    <w:p w14:paraId="1158799D" w14:textId="77777777" w:rsidR="007555F1" w:rsidRDefault="007555F1" w:rsidP="007555F1">
      <w:pPr>
        <w:ind w:right="940"/>
        <w:jc w:val="both"/>
      </w:pPr>
      <w:r>
        <w:t xml:space="preserve">As of Jan 22, 2025, we have had a total of 12 meetings, all with a quorum of voting members present, which is a big improvement from AY23-24. We also now for the first time have a full committee with 6 voting members. We had to reschedule our weekly meeting time to Mondays at 1pm on Zoom, which allowed for an additional voting member and our Dean’s Council rep to attend our meetings again, but one voting member is still unable to attend meetings and instead watches recordings and votes by email if necessary. </w:t>
      </w:r>
    </w:p>
    <w:p w14:paraId="0A3E3F66" w14:textId="77777777" w:rsidR="007555F1" w:rsidRDefault="007555F1" w:rsidP="007555F1">
      <w:pPr>
        <w:jc w:val="both"/>
      </w:pPr>
    </w:p>
    <w:p w14:paraId="1112EAD9" w14:textId="77777777" w:rsidR="007555F1" w:rsidRDefault="007555F1" w:rsidP="007555F1">
      <w:pPr>
        <w:ind w:right="940"/>
        <w:jc w:val="both"/>
      </w:pPr>
      <w:r>
        <w:t xml:space="preserve">Student Petition Review has taken up the bulk of committee meeting time for the entire year. There is a wide variety of courses that are being petitioned as well as significant variation in the circumstances of petitioners. This requires highly individualized and detailed discussion of each petition as well as frequently requiring additional information and/or materials from the petitioner. This process should eventually become more streamlined as more articulation rules are developed (there are currently 7 courses with articulation rules), but as of this report there has been only one instance of two students petitioning the same course and thus allowing a rule to be implemented. Because petitions can be submitted at any time, there have been approximately 3-5 new petitions or additional materials submitted each week for review. </w:t>
      </w:r>
    </w:p>
    <w:p w14:paraId="1DC8428D" w14:textId="77777777" w:rsidR="007555F1" w:rsidRDefault="007555F1" w:rsidP="007555F1">
      <w:pPr>
        <w:jc w:val="both"/>
      </w:pPr>
    </w:p>
    <w:p w14:paraId="26ADEC26" w14:textId="77777777" w:rsidR="007555F1" w:rsidRDefault="007555F1" w:rsidP="007555F1">
      <w:pPr>
        <w:ind w:right="940"/>
        <w:jc w:val="both"/>
      </w:pPr>
      <w:r>
        <w:t xml:space="preserve">Since November 2024, nearly all administrative duties have been delegated to the committee chair. Beyond agendas and minutes, the logistics associated with these duties, e.g. managing the ADI email, sorting and filing student petitions, redacting identifying information, requesting missing or additional information, sorting and filing faculty applications, managing the course proposal review log, etc., has drastically increased chair workload. While this arrangement was unforeseen and hopefully temporary, and the committee is managing for the time being, it should be noted that due to the nature of the committee’s ongoing charges, the ADI committee did benefit greatly from dedicated administrative assistance. </w:t>
      </w:r>
    </w:p>
    <w:p w14:paraId="794927DF" w14:textId="77777777" w:rsidR="007555F1" w:rsidRDefault="007555F1" w:rsidP="007555F1">
      <w:pPr>
        <w:jc w:val="both"/>
      </w:pPr>
    </w:p>
    <w:p w14:paraId="4CFA8ABB" w14:textId="29C42A8E" w:rsidR="009C232E" w:rsidRDefault="009C232E">
      <w:pPr>
        <w:rPr>
          <w:rFonts w:eastAsia="Times New Roman"/>
        </w:rPr>
      </w:pPr>
      <w:r>
        <w:rPr>
          <w:rFonts w:eastAsia="Times New Roman"/>
        </w:rPr>
        <w:br w:type="page"/>
      </w:r>
    </w:p>
    <w:p w14:paraId="40EF39D4" w14:textId="523D572A" w:rsidR="009C232E" w:rsidRDefault="009C232E" w:rsidP="009C232E">
      <w:pPr>
        <w:widowControl/>
        <w:autoSpaceDE/>
        <w:autoSpaceDN/>
        <w:spacing w:before="100" w:beforeAutospacing="1" w:after="100" w:afterAutospacing="1"/>
        <w:rPr>
          <w:rFonts w:eastAsia="Times New Roman"/>
        </w:rPr>
      </w:pPr>
      <w:r w:rsidRPr="009C232E">
        <w:rPr>
          <w:rFonts w:eastAsia="Times New Roman"/>
          <w:b/>
          <w:bCs/>
        </w:rPr>
        <w:lastRenderedPageBreak/>
        <w:t xml:space="preserve">Bylaws and Faculty Code Committee (BFCC) </w:t>
      </w:r>
      <w:proofErr w:type="gramStart"/>
      <w:r w:rsidRPr="009C232E">
        <w:rPr>
          <w:rFonts w:eastAsia="Times New Roman"/>
          <w:b/>
          <w:bCs/>
        </w:rPr>
        <w:t>Report</w:t>
      </w:r>
      <w:r>
        <w:rPr>
          <w:rFonts w:eastAsia="Times New Roman"/>
          <w:b/>
          <w:bCs/>
        </w:rPr>
        <w:t>,</w:t>
      </w:r>
      <w:r w:rsidRPr="009C232E">
        <w:rPr>
          <w:rFonts w:eastAsia="Times New Roman"/>
          <w:b/>
          <w:bCs/>
        </w:rPr>
        <w:t> </w:t>
      </w:r>
      <w:r w:rsidRPr="009C232E">
        <w:rPr>
          <w:rFonts w:eastAsia="Times New Roman"/>
        </w:rPr>
        <w:t> </w:t>
      </w:r>
      <w:r w:rsidRPr="009C232E">
        <w:rPr>
          <w:rFonts w:eastAsia="Times New Roman"/>
          <w:b/>
          <w:bCs/>
        </w:rPr>
        <w:t>2</w:t>
      </w:r>
      <w:proofErr w:type="gramEnd"/>
      <w:r w:rsidRPr="009C232E">
        <w:rPr>
          <w:rFonts w:eastAsia="Times New Roman"/>
          <w:b/>
          <w:bCs/>
        </w:rPr>
        <w:t>/5/2025</w:t>
      </w:r>
      <w:r w:rsidRPr="009C232E">
        <w:rPr>
          <w:rFonts w:eastAsia="Times New Roman"/>
        </w:rPr>
        <w:t> </w:t>
      </w:r>
    </w:p>
    <w:p w14:paraId="0CD331AA" w14:textId="77777777" w:rsidR="009C232E" w:rsidRPr="009C232E" w:rsidRDefault="009C232E" w:rsidP="009C232E">
      <w:pPr>
        <w:widowControl/>
        <w:autoSpaceDE/>
        <w:autoSpaceDN/>
        <w:spacing w:before="100" w:beforeAutospacing="1" w:after="100" w:afterAutospacing="1"/>
        <w:rPr>
          <w:rFonts w:eastAsia="Times New Roma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0"/>
        <w:gridCol w:w="1163"/>
        <w:gridCol w:w="4496"/>
        <w:gridCol w:w="2484"/>
        <w:gridCol w:w="1161"/>
      </w:tblGrid>
      <w:tr w:rsidR="009C232E" w:rsidRPr="009C232E" w14:paraId="24CDF068" w14:textId="77777777" w:rsidTr="009C232E">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D9D9D9"/>
            <w:hideMark/>
          </w:tcPr>
          <w:p w14:paraId="348A5A99"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rPr>
              <w:t>Charge #</w:t>
            </w:r>
            <w:r w:rsidRPr="009C232E">
              <w:rPr>
                <w:rFonts w:eastAsia="Times New Roman"/>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D9D9D9"/>
            <w:hideMark/>
          </w:tcPr>
          <w:p w14:paraId="3AC27E97"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rPr>
              <w:t>Timeline </w:t>
            </w:r>
            <w:r w:rsidRPr="009C232E">
              <w:rPr>
                <w:rFonts w:eastAsia="Times New Roman"/>
              </w:rPr>
              <w:t> </w:t>
            </w:r>
          </w:p>
        </w:tc>
        <w:tc>
          <w:tcPr>
            <w:tcW w:w="4635" w:type="dxa"/>
            <w:tcBorders>
              <w:top w:val="single" w:sz="6" w:space="0" w:color="000000"/>
              <w:left w:val="single" w:sz="6" w:space="0" w:color="000000"/>
              <w:bottom w:val="single" w:sz="6" w:space="0" w:color="000000"/>
              <w:right w:val="single" w:sz="6" w:space="0" w:color="000000"/>
            </w:tcBorders>
            <w:shd w:val="clear" w:color="auto" w:fill="D9D9D9"/>
            <w:hideMark/>
          </w:tcPr>
          <w:p w14:paraId="527F4CFB"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rPr>
              <w:t>Charge/task</w:t>
            </w:r>
            <w:r w:rsidRPr="009C232E">
              <w:rPr>
                <w:rFonts w:eastAsia="Times New Roman"/>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D9D9D9"/>
            <w:hideMark/>
          </w:tcPr>
          <w:p w14:paraId="78B92920"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rPr>
              <w:t>Progress </w:t>
            </w:r>
            <w:r w:rsidRPr="009C232E">
              <w:rPr>
                <w:rFonts w:eastAsia="Times New Roman"/>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D9D9D9"/>
            <w:hideMark/>
          </w:tcPr>
          <w:p w14:paraId="726B98B3"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rPr>
              <w:t>Action </w:t>
            </w:r>
            <w:r w:rsidRPr="009C232E">
              <w:rPr>
                <w:rFonts w:eastAsia="Times New Roman"/>
              </w:rPr>
              <w:t> </w:t>
            </w:r>
          </w:p>
        </w:tc>
      </w:tr>
      <w:tr w:rsidR="009C232E" w:rsidRPr="009C232E" w14:paraId="301A9C9F" w14:textId="77777777" w:rsidTr="009C232E">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0B8C967C"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u w:val="single"/>
              </w:rPr>
              <w:t>BFCC 24-25.01</w:t>
            </w:r>
            <w:r w:rsidRPr="009C232E">
              <w:rPr>
                <w:rFonts w:eastAsia="Times New Roman"/>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2B75B837"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i/>
                <w:iCs/>
              </w:rPr>
              <w:t>Fall</w:t>
            </w:r>
            <w:r w:rsidRPr="009C232E">
              <w:rPr>
                <w:rFonts w:eastAsia="Times New Roman"/>
              </w:rPr>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5E28CD0D"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rPr>
              <w:t xml:space="preserve">(Fall) </w:t>
            </w:r>
            <w:r w:rsidRPr="009C232E">
              <w:rPr>
                <w:rFonts w:eastAsia="Times New Roman"/>
              </w:rPr>
              <w:t>Modify Code/Bylaws to reflect the upcoming change from two NTT senators to four NTT senators, determining appropriate representation, term limits, and eligibility requirements.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5E4F58F7"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NTT feedback poll in progress (closes 1/31/2025). BFCC anticipates a motion before Senate ASAP.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2514F57E"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In progress. </w:t>
            </w:r>
          </w:p>
        </w:tc>
      </w:tr>
      <w:tr w:rsidR="009C232E" w:rsidRPr="009C232E" w14:paraId="65A3819F" w14:textId="77777777" w:rsidTr="009C232E">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07F73BEF"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rPr>
              <w:t>BFCC 24-25.02</w:t>
            </w:r>
            <w:r w:rsidRPr="009C232E">
              <w:rPr>
                <w:rFonts w:eastAsia="Times New Roman"/>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32C2EDD5"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i/>
                <w:iCs/>
              </w:rPr>
              <w:t>Fall</w:t>
            </w:r>
            <w:r w:rsidRPr="009C232E">
              <w:rPr>
                <w:rFonts w:eastAsia="Times New Roman"/>
              </w:rPr>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7B2ACC15"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Add a section to either Code and/or Bylaws that itemizes senator responsibilities (e.g. attendance, disseminating accurate reports and information back to departments) and possible senate actions if these responsibilities are grossly neglected.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33E43B50"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Senator duty poll completed fall quarter. BFCC anticipates a motion before Senate 2/5/2025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55C4454D"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In progress </w:t>
            </w:r>
          </w:p>
        </w:tc>
      </w:tr>
      <w:tr w:rsidR="009C232E" w:rsidRPr="009C232E" w14:paraId="0E9ECAF9" w14:textId="77777777" w:rsidTr="009C232E">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4CB0AB1F"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u w:val="single"/>
              </w:rPr>
              <w:t>BFCC 24-25.03</w:t>
            </w:r>
            <w:r w:rsidRPr="009C232E">
              <w:rPr>
                <w:rFonts w:eastAsia="Times New Roman"/>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30A18F7E"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i/>
                <w:iCs/>
              </w:rPr>
              <w:t>Fall</w:t>
            </w:r>
            <w:r w:rsidRPr="009C232E">
              <w:rPr>
                <w:rFonts w:eastAsia="Times New Roman"/>
              </w:rPr>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410A9656"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 xml:space="preserve">Add language to either Code and/or Bylaws recommending that chairs not serve as senators if </w:t>
            </w:r>
            <w:proofErr w:type="gramStart"/>
            <w:r w:rsidRPr="009C232E">
              <w:rPr>
                <w:rFonts w:eastAsia="Times New Roman"/>
              </w:rPr>
              <w:t>other</w:t>
            </w:r>
            <w:proofErr w:type="gramEnd"/>
            <w:r w:rsidRPr="009C232E">
              <w:rPr>
                <w:rFonts w:eastAsia="Times New Roman"/>
              </w:rPr>
              <w:t xml:space="preserve"> department faculty are willing and able to serve.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4E36389C"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rPr>
              <w:t>Motion before Senate</w:t>
            </w:r>
            <w:r w:rsidRPr="009C232E">
              <w:rPr>
                <w:rFonts w:eastAsia="Times New Roman"/>
              </w:rPr>
              <w:t>. Second of two readings on 2/5/2025.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11268A92"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In progress </w:t>
            </w:r>
          </w:p>
        </w:tc>
      </w:tr>
      <w:tr w:rsidR="009C232E" w:rsidRPr="009C232E" w14:paraId="57EBA5C8" w14:textId="77777777" w:rsidTr="009C232E">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7CDD7451"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rPr>
              <w:t>BFCC 24-25.04</w:t>
            </w:r>
            <w:r w:rsidRPr="009C232E">
              <w:rPr>
                <w:rFonts w:eastAsia="Times New Roman"/>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56C43AAA"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i/>
                <w:iCs/>
              </w:rPr>
              <w:t>Winter</w:t>
            </w:r>
            <w:r w:rsidRPr="009C232E">
              <w:rPr>
                <w:rFonts w:eastAsia="Times New Roman"/>
              </w:rPr>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410B73AF"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Modify the complaint process outlined in Code IV.G to require EC members to recuse themselves when issues or grievances are brought forward from their own departments.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6F61D7F0"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rPr>
              <w:t>Motion before Senate</w:t>
            </w:r>
            <w:r w:rsidRPr="009C232E">
              <w:rPr>
                <w:rFonts w:eastAsia="Times New Roman"/>
              </w:rPr>
              <w:t>. Second of three readings on 2/5/2025.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17A60A73"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In progress </w:t>
            </w:r>
          </w:p>
        </w:tc>
      </w:tr>
      <w:tr w:rsidR="009C232E" w:rsidRPr="009C232E" w14:paraId="036085B3" w14:textId="77777777" w:rsidTr="009C232E">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0643D8DB"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rPr>
              <w:t>BFCC 24-25.05</w:t>
            </w:r>
            <w:r w:rsidRPr="009C232E">
              <w:rPr>
                <w:rFonts w:eastAsia="Times New Roman"/>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3E2EBF3"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i/>
                <w:iCs/>
              </w:rPr>
              <w:t>Winter</w:t>
            </w:r>
            <w:r w:rsidRPr="009C232E">
              <w:rPr>
                <w:rFonts w:eastAsia="Times New Roman"/>
              </w:rPr>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6382B16D"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Modify Faculty Code, Appendix B to allow self-nominations for the Distinguished Faculty Award.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27DD8F05"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BFCC has revised the language in the Faculty Code. Discussions with EC in progress. BFCC anticipates a motion before Senate in March.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9C48649"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In progress </w:t>
            </w:r>
          </w:p>
        </w:tc>
      </w:tr>
      <w:tr w:rsidR="009C232E" w:rsidRPr="009C232E" w14:paraId="04EFE887" w14:textId="77777777" w:rsidTr="009C232E">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28F5DC26"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rPr>
              <w:t>BFCC 24-25.06</w:t>
            </w:r>
            <w:r w:rsidRPr="009C232E">
              <w:rPr>
                <w:rFonts w:eastAsia="Times New Roman"/>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B0B7983"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i/>
                <w:iCs/>
              </w:rPr>
              <w:t>Winter</w:t>
            </w:r>
            <w:r w:rsidRPr="009C232E">
              <w:rPr>
                <w:rFonts w:eastAsia="Times New Roman"/>
              </w:rPr>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0241A362"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Investigate possible ways to reduce the time requirements of the Distinguished Faculty Award application process without compromising the integrity of the awards. Make recommendations as appropriate.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2B25A5C5"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BFCC is in discussions with EC, charge may be revised.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5E552EC3"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In progress </w:t>
            </w:r>
          </w:p>
        </w:tc>
      </w:tr>
      <w:tr w:rsidR="009C232E" w:rsidRPr="009C232E" w14:paraId="7894FF50" w14:textId="77777777" w:rsidTr="009C232E">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02B835EC"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rPr>
              <w:t>BFCC 24-25.07</w:t>
            </w:r>
            <w:r w:rsidRPr="009C232E">
              <w:rPr>
                <w:rFonts w:eastAsia="Times New Roman"/>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6FF95F05"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i/>
                <w:iCs/>
              </w:rPr>
              <w:t>Spring</w:t>
            </w:r>
            <w:r w:rsidRPr="009C232E">
              <w:rPr>
                <w:rFonts w:eastAsia="Times New Roman"/>
              </w:rPr>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4CBF3D2D"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 xml:space="preserve">Clarify eligibility for and benefits of </w:t>
            </w:r>
            <w:proofErr w:type="spellStart"/>
            <w:r w:rsidRPr="009C232E">
              <w:rPr>
                <w:rFonts w:eastAsia="Times New Roman"/>
              </w:rPr>
              <w:t>emerit</w:t>
            </w:r>
            <w:proofErr w:type="spellEnd"/>
            <w:r w:rsidRPr="009C232E">
              <w:rPr>
                <w:rFonts w:eastAsia="Times New Roman"/>
              </w:rPr>
              <w:t xml:space="preserve"> status in Faculty Code, Section I.B.2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5F9AC994"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503411A0"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Not started. </w:t>
            </w:r>
          </w:p>
        </w:tc>
      </w:tr>
      <w:tr w:rsidR="009C232E" w:rsidRPr="009C232E" w14:paraId="43B34CF8" w14:textId="77777777" w:rsidTr="009C232E">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07139840"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rPr>
              <w:t>BFCC 24-25.08</w:t>
            </w:r>
            <w:r w:rsidRPr="009C232E">
              <w:rPr>
                <w:rFonts w:eastAsia="Times New Roman"/>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15C49037"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i/>
                <w:iCs/>
              </w:rPr>
              <w:t>Spring</w:t>
            </w:r>
            <w:r w:rsidRPr="009C232E">
              <w:rPr>
                <w:rFonts w:eastAsia="Times New Roman"/>
              </w:rPr>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30DD53F7"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 xml:space="preserve">Modify Code to remove references to the University Centers having senators (e.g. Code </w:t>
            </w:r>
            <w:proofErr w:type="gramStart"/>
            <w:r w:rsidRPr="009C232E">
              <w:rPr>
                <w:rFonts w:eastAsia="Times New Roman"/>
              </w:rPr>
              <w:t>IV.B.1.a.iii,  Code</w:t>
            </w:r>
            <w:proofErr w:type="gramEnd"/>
            <w:r w:rsidRPr="009C232E">
              <w:rPr>
                <w:rFonts w:eastAsia="Times New Roman"/>
              </w:rPr>
              <w:t xml:space="preserve"> IV.E.7.a)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35EAF73C"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 xml:space="preserve">Combined with </w:t>
            </w:r>
            <w:r w:rsidRPr="009C232E">
              <w:rPr>
                <w:rFonts w:eastAsia="Times New Roman"/>
                <w:b/>
                <w:bCs/>
                <w:u w:val="single"/>
              </w:rPr>
              <w:t>BFCC 24-25.01</w:t>
            </w:r>
            <w:r w:rsidRPr="009C232E">
              <w:rPr>
                <w:rFonts w:eastAsia="Times New Roman"/>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121B7DBC"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In progress </w:t>
            </w:r>
          </w:p>
        </w:tc>
      </w:tr>
      <w:tr w:rsidR="009C232E" w:rsidRPr="009C232E" w14:paraId="3F881358" w14:textId="77777777" w:rsidTr="009C232E">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509C9E5C"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u w:val="single"/>
              </w:rPr>
              <w:t>BFCC 24-25.09</w:t>
            </w:r>
            <w:r w:rsidRPr="009C232E">
              <w:rPr>
                <w:rFonts w:eastAsia="Times New Roman"/>
              </w:rPr>
              <w:t> </w:t>
            </w:r>
          </w:p>
          <w:p w14:paraId="23740837"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356BE2D3"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i/>
                <w:iCs/>
              </w:rPr>
              <w:t>Ongoing</w:t>
            </w:r>
            <w:r w:rsidRPr="009C232E">
              <w:rPr>
                <w:rFonts w:eastAsia="Times New Roman"/>
              </w:rPr>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06E97F04"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Update Code and Bylaws to change the Budget and Planning Committee's name to the Budget Transparency Committee. Consult with the Executive Committee to update the committee's purpose and composition as appropriate.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46BA5F12"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BFCC continues to address clerical issues in the Code. Issues related to content will be presented at Senate.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6DE0C3A"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Ongoing </w:t>
            </w:r>
          </w:p>
        </w:tc>
      </w:tr>
      <w:tr w:rsidR="009C232E" w:rsidRPr="009C232E" w14:paraId="09D40099" w14:textId="77777777" w:rsidTr="009C232E">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625ADDA0"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b/>
                <w:bCs/>
              </w:rPr>
              <w:t>BFCC 24-25.10</w:t>
            </w:r>
            <w:r w:rsidRPr="009C232E">
              <w:rPr>
                <w:rFonts w:eastAsia="Times New Roman"/>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52F527FA"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i/>
                <w:iCs/>
              </w:rPr>
              <w:t>Winter</w:t>
            </w:r>
            <w:r w:rsidRPr="009C232E">
              <w:rPr>
                <w:rFonts w:eastAsia="Times New Roman"/>
              </w:rPr>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220B8E65"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Update Code and Bylaws to change the Budget and Planning Committee's name to the Budget Transparency Committee. Consult with the Executive Committee to update</w:t>
            </w:r>
            <w:r w:rsidRPr="009C232E">
              <w:rPr>
                <w:rFonts w:eastAsia="Times New Roman"/>
                <w:b/>
                <w:bCs/>
              </w:rPr>
              <w:t xml:space="preserve"> </w:t>
            </w:r>
            <w:r w:rsidRPr="009C232E">
              <w:rPr>
                <w:rFonts w:eastAsia="Times New Roman"/>
              </w:rPr>
              <w:t>the committee's purpose and composition as appropriate.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306273BC"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On hold.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4BFED23B"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On hold. </w:t>
            </w:r>
          </w:p>
        </w:tc>
      </w:tr>
    </w:tbl>
    <w:p w14:paraId="252794EC"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 </w:t>
      </w:r>
    </w:p>
    <w:p w14:paraId="7A88E312"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i/>
          <w:iCs/>
        </w:rPr>
        <w:lastRenderedPageBreak/>
        <w:t>Additional Information</w:t>
      </w:r>
      <w:r w:rsidRPr="009C232E">
        <w:rPr>
          <w:rFonts w:eastAsia="Times New Roman"/>
        </w:rPr>
        <w:t> </w:t>
      </w:r>
    </w:p>
    <w:p w14:paraId="707C125C" w14:textId="77777777" w:rsidR="009C232E" w:rsidRPr="009C232E" w:rsidRDefault="009C232E" w:rsidP="009C232E">
      <w:pPr>
        <w:widowControl/>
        <w:autoSpaceDE/>
        <w:autoSpaceDN/>
        <w:spacing w:before="100" w:beforeAutospacing="1" w:after="100" w:afterAutospacing="1"/>
        <w:rPr>
          <w:rFonts w:eastAsia="Times New Roman"/>
        </w:rPr>
      </w:pPr>
      <w:r w:rsidRPr="009C232E">
        <w:rPr>
          <w:rFonts w:eastAsia="Times New Roman"/>
        </w:rPr>
        <w:t>The BFCC has met twice since the beginning of the winter quarter (1/13 and 1/17). Our efforts have been focused on the following </w:t>
      </w:r>
    </w:p>
    <w:p w14:paraId="62D9581E" w14:textId="77777777" w:rsidR="009C232E" w:rsidRPr="009C232E" w:rsidRDefault="009C232E" w:rsidP="009C232E">
      <w:pPr>
        <w:widowControl/>
        <w:numPr>
          <w:ilvl w:val="0"/>
          <w:numId w:val="31"/>
        </w:numPr>
        <w:autoSpaceDE/>
        <w:autoSpaceDN/>
        <w:spacing w:before="100" w:beforeAutospacing="1" w:after="100" w:afterAutospacing="1"/>
        <w:rPr>
          <w:rFonts w:eastAsia="Times New Roman"/>
        </w:rPr>
      </w:pPr>
      <w:r w:rsidRPr="009C232E">
        <w:rPr>
          <w:rFonts w:eastAsia="Times New Roman"/>
        </w:rPr>
        <w:t>Review of the results from the Senator Responsibility survey and creation of a list of responsibilities based on senator feedback.  </w:t>
      </w:r>
    </w:p>
    <w:p w14:paraId="47166B1D" w14:textId="77777777" w:rsidR="009C232E" w:rsidRPr="009C232E" w:rsidRDefault="009C232E" w:rsidP="009C232E">
      <w:pPr>
        <w:widowControl/>
        <w:numPr>
          <w:ilvl w:val="0"/>
          <w:numId w:val="32"/>
        </w:numPr>
        <w:autoSpaceDE/>
        <w:autoSpaceDN/>
        <w:spacing w:before="100" w:beforeAutospacing="1" w:after="100" w:afterAutospacing="1"/>
        <w:rPr>
          <w:rFonts w:eastAsia="Times New Roman"/>
        </w:rPr>
      </w:pPr>
      <w:r w:rsidRPr="009C232E">
        <w:rPr>
          <w:rFonts w:eastAsia="Times New Roman"/>
        </w:rPr>
        <w:t>Revision of BFCC 24-25.03 based on feedback received at the 1/15/2025 Senate meeting. </w:t>
      </w:r>
    </w:p>
    <w:p w14:paraId="421806CF" w14:textId="77777777" w:rsidR="009C232E" w:rsidRPr="009C232E" w:rsidRDefault="009C232E" w:rsidP="009C232E">
      <w:pPr>
        <w:widowControl/>
        <w:numPr>
          <w:ilvl w:val="0"/>
          <w:numId w:val="33"/>
        </w:numPr>
        <w:autoSpaceDE/>
        <w:autoSpaceDN/>
        <w:spacing w:before="100" w:beforeAutospacing="1" w:after="100" w:afterAutospacing="1"/>
        <w:rPr>
          <w:rFonts w:eastAsia="Times New Roman"/>
        </w:rPr>
      </w:pPr>
      <w:r w:rsidRPr="009C232E">
        <w:rPr>
          <w:rFonts w:eastAsia="Times New Roman"/>
        </w:rPr>
        <w:t>Review of the Distinguished Faculty Awards sections of the Faculty Code for ways to streamline the application process and revise outdated procedures. </w:t>
      </w:r>
    </w:p>
    <w:p w14:paraId="65A15B08" w14:textId="77777777" w:rsidR="00FF2AD8" w:rsidRPr="00DC7E67" w:rsidRDefault="00FF2AD8" w:rsidP="757C7F2C">
      <w:pPr>
        <w:widowControl/>
        <w:autoSpaceDE/>
        <w:autoSpaceDN/>
        <w:spacing w:before="100" w:beforeAutospacing="1" w:after="100" w:afterAutospacing="1"/>
        <w:rPr>
          <w:rFonts w:eastAsia="Times New Roman"/>
        </w:rPr>
      </w:pPr>
    </w:p>
    <w:p w14:paraId="4A1A785C" w14:textId="068387C8" w:rsidR="757C7F2C" w:rsidRDefault="757C7F2C" w:rsidP="757C7F2C">
      <w:pPr>
        <w:widowControl/>
        <w:spacing w:beforeAutospacing="1" w:afterAutospacing="1"/>
        <w:rPr>
          <w:rFonts w:eastAsia="Times New Roman"/>
        </w:rPr>
      </w:pPr>
    </w:p>
    <w:p w14:paraId="7C5F42CF" w14:textId="420D7D78" w:rsidR="757C7F2C" w:rsidRDefault="757C7F2C" w:rsidP="757C7F2C">
      <w:pPr>
        <w:widowControl/>
        <w:spacing w:beforeAutospacing="1" w:afterAutospacing="1"/>
        <w:rPr>
          <w:rFonts w:eastAsia="Times New Roman"/>
        </w:rPr>
      </w:pPr>
    </w:p>
    <w:p w14:paraId="17E3BB1A" w14:textId="779CF8B8" w:rsidR="757C7F2C" w:rsidRDefault="757C7F2C" w:rsidP="757C7F2C">
      <w:pPr>
        <w:widowControl/>
        <w:spacing w:beforeAutospacing="1" w:afterAutospacing="1"/>
        <w:rPr>
          <w:rFonts w:eastAsia="Times New Roman"/>
        </w:rPr>
      </w:pPr>
    </w:p>
    <w:p w14:paraId="5901BFB4" w14:textId="77777777" w:rsidR="0079665A" w:rsidRPr="00B02BEA" w:rsidRDefault="0079665A" w:rsidP="0079665A">
      <w:pPr>
        <w:ind w:left="-28" w:right="-493"/>
        <w:rPr>
          <w:sz w:val="28"/>
          <w:szCs w:val="28"/>
        </w:rPr>
      </w:pPr>
    </w:p>
    <w:p w14:paraId="33243A6D" w14:textId="77777777" w:rsidR="0079665A" w:rsidRPr="00B02BEA" w:rsidRDefault="0079665A" w:rsidP="0079665A">
      <w:pPr>
        <w:ind w:left="-28" w:right="-493"/>
        <w:rPr>
          <w:sz w:val="28"/>
          <w:szCs w:val="28"/>
        </w:rPr>
      </w:pPr>
    </w:p>
    <w:p w14:paraId="2ECD35B6" w14:textId="6262F921" w:rsidR="0079665A" w:rsidRPr="006A7A53" w:rsidRDefault="0079665A" w:rsidP="006A7A53">
      <w:pPr>
        <w:rPr>
          <w:color w:val="000000" w:themeColor="text1"/>
          <w:sz w:val="28"/>
          <w:szCs w:val="28"/>
        </w:rPr>
      </w:pPr>
      <w:r>
        <w:rPr>
          <w:b/>
          <w:bCs/>
          <w:sz w:val="28"/>
          <w:szCs w:val="28"/>
        </w:rPr>
        <w:br w:type="page"/>
      </w:r>
    </w:p>
    <w:p w14:paraId="7AF17B5B" w14:textId="382B4919" w:rsidR="00FF2AD8" w:rsidRPr="00DC7E67" w:rsidRDefault="00FF2AD8" w:rsidP="757C7F2C">
      <w:pPr>
        <w:widowControl/>
        <w:spacing w:beforeAutospacing="1" w:afterAutospacing="1"/>
        <w:rPr>
          <w:rFonts w:eastAsia="Times New Roman"/>
        </w:rPr>
        <w:sectPr w:rsidR="00FF2AD8" w:rsidRPr="00DC7E67" w:rsidSect="0079665A">
          <w:pgSz w:w="12240" w:h="15840"/>
          <w:pgMar w:top="720" w:right="720" w:bottom="720" w:left="720" w:header="0" w:footer="523" w:gutter="0"/>
          <w:cols w:space="720"/>
          <w:docGrid w:linePitch="299"/>
        </w:sectPr>
      </w:pPr>
    </w:p>
    <w:bookmarkEnd w:id="0"/>
    <w:p w14:paraId="4F6586EB" w14:textId="77777777" w:rsidR="00982779" w:rsidRPr="00EB1AFF" w:rsidRDefault="00982779" w:rsidP="00982779">
      <w:r>
        <w:rPr>
          <w:noProof/>
        </w:rPr>
        <w:lastRenderedPageBreak/>
        <w:drawing>
          <wp:anchor distT="0" distB="0" distL="114300" distR="114300" simplePos="0" relativeHeight="251658240" behindDoc="0" locked="0" layoutInCell="1" allowOverlap="1" wp14:anchorId="57704111" wp14:editId="527EF5FD">
            <wp:simplePos x="0" y="0"/>
            <wp:positionH relativeFrom="column">
              <wp:posOffset>2003425</wp:posOffset>
            </wp:positionH>
            <wp:positionV relativeFrom="paragraph">
              <wp:posOffset>-1018540</wp:posOffset>
            </wp:positionV>
            <wp:extent cx="2625090" cy="705485"/>
            <wp:effectExtent l="25400" t="0" r="0" b="0"/>
            <wp:wrapTight wrapText="bothSides">
              <wp:wrapPolygon edited="0">
                <wp:start x="-209" y="0"/>
                <wp:lineTo x="-209" y="20997"/>
                <wp:lineTo x="21527" y="20997"/>
                <wp:lineTo x="21527" y="0"/>
                <wp:lineTo x="-209" y="0"/>
              </wp:wrapPolygon>
            </wp:wrapTight>
            <wp:docPr id="4" name="Picture 2" descr="A logo with a broken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a broken letter&#10;&#10;Description automatically generated"/>
                    <pic:cNvPicPr>
                      <a:picLocks noChangeAspect="1" noChangeArrowheads="1"/>
                    </pic:cNvPicPr>
                  </pic:nvPicPr>
                  <pic:blipFill>
                    <a:blip r:embed="rId12"/>
                    <a:srcRect/>
                    <a:stretch>
                      <a:fillRect/>
                    </a:stretch>
                  </pic:blipFill>
                  <pic:spPr bwMode="auto">
                    <a:xfrm>
                      <a:off x="0" y="0"/>
                      <a:ext cx="2625090" cy="705485"/>
                    </a:xfrm>
                    <a:prstGeom prst="rect">
                      <a:avLst/>
                    </a:prstGeom>
                    <a:noFill/>
                    <a:ln w="9525">
                      <a:noFill/>
                      <a:miter lim="800000"/>
                      <a:headEnd/>
                      <a:tailEnd/>
                    </a:ln>
                  </pic:spPr>
                </pic:pic>
              </a:graphicData>
            </a:graphic>
          </wp:anchor>
        </w:drawing>
      </w:r>
    </w:p>
    <w:p w14:paraId="04F5C642" w14:textId="77777777" w:rsidR="00982779" w:rsidRPr="006E700B" w:rsidRDefault="00982779" w:rsidP="00982779"/>
    <w:p w14:paraId="63C38021" w14:textId="77777777" w:rsidR="00982779" w:rsidRPr="006E700B" w:rsidRDefault="00982779" w:rsidP="00982779"/>
    <w:p w14:paraId="5E176DFE" w14:textId="77777777" w:rsidR="00982779" w:rsidRPr="006E700B" w:rsidRDefault="00982779" w:rsidP="00982779"/>
    <w:p w14:paraId="43E39AB7" w14:textId="77777777" w:rsidR="00982779" w:rsidRDefault="00982779" w:rsidP="00982779">
      <w:pPr>
        <w:rPr>
          <w:rFonts w:asciiTheme="majorHAnsi" w:hAnsiTheme="majorHAnsi" w:cstheme="majorHAnsi"/>
          <w:color w:val="000000" w:themeColor="text1"/>
        </w:rPr>
      </w:pPr>
    </w:p>
    <w:p w14:paraId="0DB33879" w14:textId="77777777" w:rsidR="00982779" w:rsidRPr="003C0060" w:rsidRDefault="00982779" w:rsidP="00982779">
      <w:pPr>
        <w:jc w:val="center"/>
        <w:rPr>
          <w:rFonts w:ascii="Calibri" w:hAnsi="Calibri" w:cs="Calibri"/>
          <w:b/>
          <w:bCs/>
          <w:color w:val="000000" w:themeColor="text1"/>
          <w:sz w:val="48"/>
          <w:szCs w:val="48"/>
        </w:rPr>
      </w:pPr>
      <w:r w:rsidRPr="003C0060">
        <w:rPr>
          <w:rFonts w:ascii="Calibri" w:hAnsi="Calibri" w:cs="Calibri"/>
          <w:b/>
          <w:bCs/>
          <w:color w:val="000000" w:themeColor="text1"/>
          <w:sz w:val="48"/>
          <w:szCs w:val="48"/>
        </w:rPr>
        <w:t>MEMORANDUM</w:t>
      </w:r>
    </w:p>
    <w:p w14:paraId="2F8A3334" w14:textId="77777777" w:rsidR="00982779" w:rsidRPr="004F5B5A" w:rsidRDefault="00982779" w:rsidP="00982779">
      <w:pPr>
        <w:rPr>
          <w:rFonts w:ascii="Calibri" w:hAnsi="Calibri" w:cs="Calibri"/>
          <w:color w:val="000000" w:themeColor="text1"/>
        </w:rPr>
      </w:pPr>
    </w:p>
    <w:p w14:paraId="63DB2309" w14:textId="77777777" w:rsidR="00982779" w:rsidRPr="00460145" w:rsidRDefault="00982779" w:rsidP="00982779">
      <w:pPr>
        <w:rPr>
          <w:rFonts w:ascii="Calibri" w:hAnsi="Calibri" w:cs="Calibri"/>
          <w:color w:val="000000" w:themeColor="text1"/>
        </w:rPr>
      </w:pPr>
      <w:r w:rsidRPr="00460145">
        <w:rPr>
          <w:rFonts w:ascii="Calibri" w:hAnsi="Calibri" w:cs="Calibri"/>
          <w:b/>
          <w:bCs/>
          <w:color w:val="000000" w:themeColor="text1"/>
        </w:rPr>
        <w:t>TO:</w:t>
      </w:r>
      <w:r w:rsidRPr="00460145">
        <w:rPr>
          <w:rFonts w:ascii="Calibri" w:hAnsi="Calibri" w:cs="Calibri"/>
          <w:color w:val="000000" w:themeColor="text1"/>
        </w:rPr>
        <w:tab/>
      </w:r>
      <w:r w:rsidRPr="00460145">
        <w:rPr>
          <w:rFonts w:ascii="Calibri" w:hAnsi="Calibri" w:cs="Calibri"/>
          <w:color w:val="000000" w:themeColor="text1"/>
        </w:rPr>
        <w:tab/>
        <w:t>Faculty Senat</w:t>
      </w:r>
      <w:r>
        <w:rPr>
          <w:rFonts w:ascii="Calibri" w:hAnsi="Calibri" w:cs="Calibri"/>
          <w:color w:val="000000" w:themeColor="text1"/>
        </w:rPr>
        <w:t>e Executive Committee</w:t>
      </w:r>
    </w:p>
    <w:p w14:paraId="68DC059B" w14:textId="77777777" w:rsidR="00982779" w:rsidRPr="00460145" w:rsidRDefault="00982779" w:rsidP="00982779">
      <w:pPr>
        <w:rPr>
          <w:rFonts w:ascii="Calibri" w:hAnsi="Calibri" w:cs="Calibri"/>
          <w:color w:val="000000" w:themeColor="text1"/>
        </w:rPr>
      </w:pPr>
    </w:p>
    <w:p w14:paraId="5BCFF661" w14:textId="77777777" w:rsidR="00982779" w:rsidRPr="00460145" w:rsidRDefault="00982779" w:rsidP="00982779">
      <w:pPr>
        <w:rPr>
          <w:rFonts w:ascii="Calibri" w:hAnsi="Calibri" w:cs="Calibri"/>
          <w:color w:val="000000" w:themeColor="text1"/>
        </w:rPr>
      </w:pPr>
      <w:r w:rsidRPr="00460145">
        <w:rPr>
          <w:rFonts w:ascii="Calibri" w:hAnsi="Calibri" w:cs="Calibri"/>
          <w:b/>
          <w:bCs/>
          <w:color w:val="000000" w:themeColor="text1"/>
        </w:rPr>
        <w:t>FROM:</w:t>
      </w:r>
      <w:r w:rsidRPr="00460145">
        <w:rPr>
          <w:rFonts w:ascii="Calibri" w:hAnsi="Calibri" w:cs="Calibri"/>
          <w:color w:val="000000" w:themeColor="text1"/>
        </w:rPr>
        <w:tab/>
      </w:r>
      <w:r w:rsidRPr="00460145">
        <w:rPr>
          <w:rFonts w:ascii="Calibri" w:hAnsi="Calibri" w:cs="Calibri"/>
          <w:color w:val="000000" w:themeColor="text1"/>
        </w:rPr>
        <w:tab/>
        <w:t>Bernadette M.E. Jungblut, Ph.D., Faculty Legislative Representative</w:t>
      </w:r>
    </w:p>
    <w:p w14:paraId="542BD6BB" w14:textId="77777777" w:rsidR="00982779" w:rsidRPr="00460145" w:rsidRDefault="00982779" w:rsidP="00982779">
      <w:pPr>
        <w:rPr>
          <w:rFonts w:ascii="Calibri" w:hAnsi="Calibri" w:cs="Calibri"/>
          <w:color w:val="000000" w:themeColor="text1"/>
        </w:rPr>
      </w:pPr>
    </w:p>
    <w:p w14:paraId="30D9A890" w14:textId="77777777" w:rsidR="00982779" w:rsidRPr="00460145" w:rsidRDefault="00982779" w:rsidP="00982779">
      <w:pPr>
        <w:rPr>
          <w:rFonts w:ascii="Calibri" w:hAnsi="Calibri" w:cs="Calibri"/>
          <w:color w:val="000000" w:themeColor="text1"/>
        </w:rPr>
      </w:pPr>
      <w:r w:rsidRPr="00460145">
        <w:rPr>
          <w:rFonts w:ascii="Calibri" w:hAnsi="Calibri" w:cs="Calibri"/>
          <w:b/>
          <w:bCs/>
          <w:color w:val="000000" w:themeColor="text1"/>
        </w:rPr>
        <w:t>DATE:</w:t>
      </w:r>
      <w:r w:rsidRPr="00460145">
        <w:rPr>
          <w:rFonts w:ascii="Calibri" w:hAnsi="Calibri" w:cs="Calibri"/>
          <w:b/>
          <w:bCs/>
          <w:color w:val="000000" w:themeColor="text1"/>
        </w:rPr>
        <w:tab/>
      </w:r>
      <w:r w:rsidRPr="00460145">
        <w:rPr>
          <w:rFonts w:ascii="Calibri" w:hAnsi="Calibri" w:cs="Calibri"/>
          <w:color w:val="000000" w:themeColor="text1"/>
        </w:rPr>
        <w:tab/>
      </w:r>
      <w:r>
        <w:rPr>
          <w:rFonts w:ascii="Calibri" w:hAnsi="Calibri" w:cs="Calibri"/>
          <w:color w:val="000000" w:themeColor="text1"/>
        </w:rPr>
        <w:t>27</w:t>
      </w:r>
      <w:r w:rsidRPr="00460145">
        <w:rPr>
          <w:rFonts w:ascii="Calibri" w:hAnsi="Calibri" w:cs="Calibri"/>
          <w:color w:val="000000" w:themeColor="text1"/>
        </w:rPr>
        <w:t xml:space="preserve"> January 202</w:t>
      </w:r>
      <w:r>
        <w:rPr>
          <w:rFonts w:ascii="Calibri" w:hAnsi="Calibri" w:cs="Calibri"/>
          <w:color w:val="000000" w:themeColor="text1"/>
        </w:rPr>
        <w:t>5</w:t>
      </w:r>
    </w:p>
    <w:p w14:paraId="292473FB" w14:textId="77777777" w:rsidR="00982779" w:rsidRPr="00460145" w:rsidRDefault="00982779" w:rsidP="00982779">
      <w:pPr>
        <w:rPr>
          <w:rFonts w:ascii="Calibri" w:hAnsi="Calibri" w:cs="Calibri"/>
          <w:color w:val="000000" w:themeColor="text1"/>
        </w:rPr>
      </w:pPr>
    </w:p>
    <w:p w14:paraId="76822B96" w14:textId="77777777" w:rsidR="00982779" w:rsidRDefault="00982779" w:rsidP="00982779">
      <w:pPr>
        <w:ind w:left="1440" w:hanging="1440"/>
        <w:rPr>
          <w:rFonts w:ascii="Calibri" w:hAnsi="Calibri" w:cs="Calibri"/>
          <w:color w:val="000000" w:themeColor="text1"/>
        </w:rPr>
      </w:pPr>
      <w:r w:rsidRPr="00460145">
        <w:rPr>
          <w:rFonts w:ascii="Calibri" w:hAnsi="Calibri" w:cs="Calibri"/>
          <w:b/>
          <w:bCs/>
          <w:color w:val="000000" w:themeColor="text1"/>
        </w:rPr>
        <w:t>RE:</w:t>
      </w:r>
      <w:r w:rsidRPr="00460145">
        <w:rPr>
          <w:rFonts w:ascii="Calibri" w:hAnsi="Calibri" w:cs="Calibri"/>
          <w:color w:val="000000" w:themeColor="text1"/>
        </w:rPr>
        <w:tab/>
      </w:r>
      <w:r>
        <w:rPr>
          <w:rFonts w:ascii="Calibri" w:hAnsi="Calibri" w:cs="Calibri"/>
          <w:color w:val="000000" w:themeColor="text1"/>
        </w:rPr>
        <w:t xml:space="preserve">2025 </w:t>
      </w:r>
      <w:r w:rsidRPr="00460145">
        <w:rPr>
          <w:rFonts w:ascii="Calibri" w:hAnsi="Calibri" w:cs="Calibri"/>
          <w:color w:val="000000" w:themeColor="text1"/>
        </w:rPr>
        <w:t xml:space="preserve">Washington Legislative Session </w:t>
      </w:r>
      <w:r>
        <w:rPr>
          <w:rFonts w:ascii="Calibri" w:hAnsi="Calibri" w:cs="Calibri"/>
          <w:color w:val="000000" w:themeColor="text1"/>
        </w:rPr>
        <w:t>Update</w:t>
      </w:r>
    </w:p>
    <w:p w14:paraId="7ACF1DAA" w14:textId="77777777" w:rsidR="00982779" w:rsidRPr="00480F3A" w:rsidRDefault="00982779" w:rsidP="00982779">
      <w:pPr>
        <w:rPr>
          <w:rFonts w:ascii="Calibri" w:hAnsi="Calibri" w:cs="Calibri"/>
          <w:color w:val="000000" w:themeColor="text1"/>
        </w:rPr>
      </w:pPr>
    </w:p>
    <w:p w14:paraId="76B1EC7B" w14:textId="77777777" w:rsidR="00982779" w:rsidRPr="00984D7A" w:rsidRDefault="00982779" w:rsidP="00982779">
      <w:pPr>
        <w:rPr>
          <w:rFonts w:ascii="Calibri" w:hAnsi="Calibri" w:cs="Calibri"/>
          <w:color w:val="000000" w:themeColor="text1"/>
        </w:rPr>
      </w:pPr>
      <w:r>
        <w:rPr>
          <w:rFonts w:ascii="Calibri" w:hAnsi="Calibri" w:cs="Calibri"/>
          <w:color w:val="000000" w:themeColor="text1"/>
        </w:rPr>
        <w:t xml:space="preserve">Today is the start of the third week of the session.  </w:t>
      </w:r>
      <w:r w:rsidRPr="00984D7A">
        <w:rPr>
          <w:rFonts w:ascii="Calibri" w:hAnsi="Calibri" w:cs="Calibri"/>
          <w:color w:val="000000" w:themeColor="text1"/>
        </w:rPr>
        <w:t xml:space="preserve">This legislative update provides a summary of bills of </w:t>
      </w:r>
      <w:proofErr w:type="gramStart"/>
      <w:r w:rsidRPr="00984D7A">
        <w:rPr>
          <w:rFonts w:ascii="Calibri" w:hAnsi="Calibri" w:cs="Calibri"/>
          <w:color w:val="000000" w:themeColor="text1"/>
        </w:rPr>
        <w:t>particular relevance</w:t>
      </w:r>
      <w:proofErr w:type="gramEnd"/>
      <w:r w:rsidRPr="00984D7A">
        <w:rPr>
          <w:rFonts w:ascii="Calibri" w:hAnsi="Calibri" w:cs="Calibri"/>
          <w:color w:val="000000" w:themeColor="text1"/>
        </w:rPr>
        <w:t xml:space="preserve"> to Central Washington University faculty introduced in the House of Representatives Postsecondary &amp; Workforce Committee (HPWC) and the Senate Higher Education &amp; Workforce Development Committee (SHEWD) to date. </w:t>
      </w:r>
    </w:p>
    <w:p w14:paraId="22CA0FEA" w14:textId="77777777" w:rsidR="00982779" w:rsidRPr="00984D7A" w:rsidRDefault="00982779" w:rsidP="00982779">
      <w:pPr>
        <w:rPr>
          <w:rFonts w:ascii="Calibri" w:hAnsi="Calibri" w:cs="Calibri"/>
          <w:color w:val="000000" w:themeColor="text1"/>
        </w:rPr>
      </w:pPr>
    </w:p>
    <w:p w14:paraId="3CD146C5" w14:textId="77777777" w:rsidR="00982779" w:rsidRPr="00984D7A" w:rsidRDefault="00982779" w:rsidP="00982779">
      <w:pPr>
        <w:rPr>
          <w:rFonts w:ascii="Calibri" w:hAnsi="Calibri" w:cs="Calibri"/>
          <w:color w:val="000000" w:themeColor="text1"/>
        </w:rPr>
      </w:pPr>
      <w:r w:rsidRPr="00984D7A">
        <w:rPr>
          <w:rFonts w:ascii="Calibri" w:hAnsi="Calibri" w:cs="Calibri"/>
          <w:color w:val="000000" w:themeColor="text1"/>
        </w:rPr>
        <w:t xml:space="preserve">If there are questions about any of the bills summarized below, I hope you will not hesitate to contact </w:t>
      </w:r>
      <w:r>
        <w:rPr>
          <w:rFonts w:ascii="Calibri" w:hAnsi="Calibri" w:cs="Calibri"/>
          <w:color w:val="000000" w:themeColor="text1"/>
        </w:rPr>
        <w:t>me via email or cell:  407.754.4458.</w:t>
      </w:r>
    </w:p>
    <w:p w14:paraId="4394C756" w14:textId="77777777" w:rsidR="00982779" w:rsidRPr="00984D7A" w:rsidRDefault="00982779" w:rsidP="00982779">
      <w:pPr>
        <w:shd w:val="clear" w:color="auto" w:fill="FFFFFF"/>
        <w:textAlignment w:val="baseline"/>
        <w:rPr>
          <w:rFonts w:ascii="Calibri" w:hAnsi="Calibri" w:cs="Calibri"/>
          <w:b/>
          <w:bCs/>
          <w:color w:val="000000" w:themeColor="text1"/>
          <w:u w:val="single"/>
        </w:rPr>
      </w:pPr>
    </w:p>
    <w:p w14:paraId="3DB00AEE" w14:textId="77777777" w:rsidR="00982779" w:rsidRPr="00984D7A" w:rsidRDefault="00982779" w:rsidP="00982779">
      <w:pPr>
        <w:shd w:val="clear" w:color="auto" w:fill="FFFFFF"/>
        <w:textAlignment w:val="baseline"/>
        <w:rPr>
          <w:rFonts w:ascii="Calibri" w:hAnsi="Calibri" w:cs="Calibri"/>
          <w:b/>
          <w:bCs/>
          <w:color w:val="000000" w:themeColor="text1"/>
          <w:u w:val="single"/>
        </w:rPr>
      </w:pPr>
    </w:p>
    <w:p w14:paraId="25A01A63" w14:textId="77777777" w:rsidR="00982779" w:rsidRPr="00984D7A" w:rsidRDefault="00982779" w:rsidP="00982779">
      <w:pPr>
        <w:shd w:val="clear" w:color="auto" w:fill="FFFFFF"/>
        <w:textAlignment w:val="baseline"/>
        <w:rPr>
          <w:rFonts w:ascii="Calibri" w:hAnsi="Calibri" w:cs="Calibri"/>
          <w:b/>
          <w:bCs/>
          <w:color w:val="000000" w:themeColor="text1"/>
          <w:u w:val="single"/>
        </w:rPr>
      </w:pPr>
      <w:r w:rsidRPr="00984D7A">
        <w:rPr>
          <w:rFonts w:ascii="Calibri" w:hAnsi="Calibri" w:cs="Calibri"/>
          <w:b/>
          <w:bCs/>
          <w:color w:val="000000" w:themeColor="text1"/>
          <w:u w:val="single"/>
        </w:rPr>
        <w:t>Week One (13-17 January) and Week Two (20–24 January)</w:t>
      </w:r>
    </w:p>
    <w:p w14:paraId="0A211E36" w14:textId="77777777" w:rsidR="00982779" w:rsidRPr="00984D7A" w:rsidRDefault="00982779" w:rsidP="00982779">
      <w:pPr>
        <w:rPr>
          <w:rFonts w:ascii="Calibri" w:hAnsi="Calibri" w:cs="Calibri"/>
          <w:color w:val="000000" w:themeColor="text1"/>
        </w:rPr>
      </w:pPr>
      <w:r w:rsidRPr="00984D7A">
        <w:rPr>
          <w:rFonts w:ascii="Calibri" w:hAnsi="Calibri" w:cs="Calibri"/>
          <w:color w:val="000000" w:themeColor="text1"/>
        </w:rPr>
        <w:t xml:space="preserve">The following bills were introduced during the first two weeks of the session.  Please note bills originating in the House begin with “HB;” bills originating in the Senate begin with “SB.”  Links to all bill text are available below.  </w:t>
      </w:r>
      <w:r w:rsidRPr="00277234">
        <w:rPr>
          <w:rFonts w:ascii="Calibri" w:hAnsi="Calibri" w:cs="Calibri"/>
          <w:color w:val="000000" w:themeColor="text1"/>
          <w:highlight w:val="yellow"/>
        </w:rPr>
        <w:t>Highlighted items are new since my 21 FSEC update.</w:t>
      </w:r>
      <w:r w:rsidRPr="00984D7A">
        <w:rPr>
          <w:rFonts w:ascii="Calibri" w:hAnsi="Calibri" w:cs="Calibri"/>
          <w:color w:val="000000" w:themeColor="text1"/>
        </w:rPr>
        <w:t xml:space="preserve">  </w:t>
      </w:r>
    </w:p>
    <w:p w14:paraId="3390B3B7" w14:textId="77777777" w:rsidR="00982779" w:rsidRPr="00984D7A" w:rsidRDefault="00982779" w:rsidP="00982779">
      <w:pPr>
        <w:shd w:val="clear" w:color="auto" w:fill="FFFFFF"/>
        <w:textAlignment w:val="baseline"/>
        <w:rPr>
          <w:rFonts w:ascii="Calibri" w:hAnsi="Calibri" w:cs="Calibri"/>
          <w:color w:val="000000" w:themeColor="text1"/>
        </w:rPr>
      </w:pPr>
      <w:r w:rsidRPr="00984D7A">
        <w:rPr>
          <w:rFonts w:ascii="Calibri" w:hAnsi="Calibri" w:cs="Calibri"/>
          <w:color w:val="000000" w:themeColor="text1"/>
        </w:rPr>
        <w:br/>
      </w:r>
      <w:hyperlink r:id="rId13" w:history="1">
        <w:r w:rsidRPr="00984D7A">
          <w:rPr>
            <w:rStyle w:val="Hyperlink"/>
            <w:rFonts w:ascii="Calibri" w:hAnsi="Calibri" w:cs="Calibri"/>
          </w:rPr>
          <w:t>HB 1035:  Creating policies and resources to address secondary traumatic stress in the higher education workforce</w:t>
        </w:r>
      </w:hyperlink>
    </w:p>
    <w:p w14:paraId="514B52DD" w14:textId="77777777" w:rsidR="00982779" w:rsidRPr="00984D7A" w:rsidRDefault="00982779" w:rsidP="00982779">
      <w:pPr>
        <w:pStyle w:val="ListParagraph"/>
        <w:numPr>
          <w:ilvl w:val="0"/>
          <w:numId w:val="1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Secondary traumatic stress occurs when a person experiences psychological trauma after encountering the trauma of another person.  For example, a faculty member who talks with a student about a traumatic event the student experienced may, in turn, experience secondary traumatic stress.  Other terms for secondary traumatic stress include vicarious trauma and compassion fatigue.  </w:t>
      </w:r>
    </w:p>
    <w:p w14:paraId="51B6CAE4" w14:textId="77777777" w:rsidR="00982779" w:rsidRPr="00984D7A" w:rsidRDefault="00982779" w:rsidP="00982779">
      <w:pPr>
        <w:pStyle w:val="ListParagraph"/>
        <w:numPr>
          <w:ilvl w:val="0"/>
          <w:numId w:val="1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This bill would require that CWU (and the other two public regional universities, Western Washington University and Eastern Washington University, and all Community and Technical Colleges) create a website space with links to resources about secondary traumatic stress. These resources might include self-assessments and best practices to prevent or at least ameliorate secondary traumatic stress.  </w:t>
      </w:r>
    </w:p>
    <w:p w14:paraId="6C92682A" w14:textId="77777777" w:rsidR="00982779" w:rsidRPr="00984D7A" w:rsidRDefault="00982779" w:rsidP="00982779">
      <w:pPr>
        <w:pStyle w:val="ListParagraph"/>
        <w:numPr>
          <w:ilvl w:val="0"/>
          <w:numId w:val="1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This bill would also require CWU to develop a Model Policy and Procedure to prevent or address secondary traumatic stress. According to the </w:t>
      </w:r>
      <w:hyperlink r:id="rId14" w:history="1">
        <w:r w:rsidRPr="00984D7A">
          <w:rPr>
            <w:rStyle w:val="Hyperlink"/>
            <w:rFonts w:ascii="Calibri" w:eastAsia="Times New Roman" w:hAnsi="Calibri" w:cs="Calibri"/>
          </w:rPr>
          <w:t>Bill Analysis</w:t>
        </w:r>
      </w:hyperlink>
      <w:r w:rsidRPr="00984D7A">
        <w:rPr>
          <w:rFonts w:ascii="Calibri" w:eastAsia="Times New Roman" w:hAnsi="Calibri" w:cs="Calibri"/>
          <w:color w:val="000000" w:themeColor="text1"/>
        </w:rPr>
        <w:t>, this model must include the following:</w:t>
      </w:r>
    </w:p>
    <w:p w14:paraId="47B2FD35" w14:textId="77777777" w:rsidR="00982779" w:rsidRPr="00984D7A" w:rsidRDefault="00982779" w:rsidP="00982779">
      <w:pPr>
        <w:pStyle w:val="ListParagraph"/>
        <w:numPr>
          <w:ilvl w:val="1"/>
          <w:numId w:val="1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“A commitment to support mental health in the workplace</w:t>
      </w:r>
    </w:p>
    <w:p w14:paraId="38A8AE19" w14:textId="77777777" w:rsidR="00982779" w:rsidRPr="00984D7A" w:rsidRDefault="00982779" w:rsidP="00982779">
      <w:pPr>
        <w:pStyle w:val="ListParagraph"/>
        <w:numPr>
          <w:ilvl w:val="1"/>
          <w:numId w:val="1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Promotion of a positive workplace climate with a focus on diversity and inclusion</w:t>
      </w:r>
    </w:p>
    <w:p w14:paraId="3A2BD8BD" w14:textId="77777777" w:rsidR="00982779" w:rsidRPr="00984D7A" w:rsidRDefault="00982779" w:rsidP="00982779">
      <w:pPr>
        <w:pStyle w:val="ListParagraph"/>
        <w:numPr>
          <w:ilvl w:val="1"/>
          <w:numId w:val="1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Regular assessment of campus-wide implementation of the Model Policy and Procedure that includes input from the workforce</w:t>
      </w:r>
    </w:p>
    <w:p w14:paraId="3F269477" w14:textId="77777777" w:rsidR="00982779" w:rsidRPr="00984D7A" w:rsidRDefault="00982779" w:rsidP="00982779">
      <w:pPr>
        <w:pStyle w:val="ListParagraph"/>
        <w:numPr>
          <w:ilvl w:val="1"/>
          <w:numId w:val="1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Provision of appropriate resources and training to trustees, administrators, and staff for continuous improvement</w:t>
      </w:r>
    </w:p>
    <w:p w14:paraId="461A6FD9" w14:textId="77777777" w:rsidR="00982779" w:rsidRPr="00984D7A" w:rsidRDefault="00982779" w:rsidP="00982779">
      <w:pPr>
        <w:pStyle w:val="ListParagraph"/>
        <w:numPr>
          <w:ilvl w:val="1"/>
          <w:numId w:val="1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Establishment of a campus-wide Workforce Mental Health Committee.”</w:t>
      </w:r>
    </w:p>
    <w:p w14:paraId="7F41B0C5" w14:textId="77777777" w:rsidR="00982779" w:rsidRPr="00984D7A" w:rsidRDefault="00982779" w:rsidP="00982779">
      <w:pPr>
        <w:pStyle w:val="ListParagraph"/>
        <w:numPr>
          <w:ilvl w:val="0"/>
          <w:numId w:val="1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In turn, each Workforce Mental Health Committee would be required to:</w:t>
      </w:r>
    </w:p>
    <w:p w14:paraId="162766B6" w14:textId="77777777" w:rsidR="00982779" w:rsidRPr="00984D7A" w:rsidRDefault="00982779" w:rsidP="00982779">
      <w:pPr>
        <w:pStyle w:val="ListParagraph"/>
        <w:numPr>
          <w:ilvl w:val="1"/>
          <w:numId w:val="1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“Share secondary traumatic stress, stress management, and other mental health </w:t>
      </w:r>
      <w:r w:rsidRPr="00984D7A">
        <w:rPr>
          <w:rFonts w:ascii="Calibri" w:eastAsia="Times New Roman" w:hAnsi="Calibri" w:cs="Calibri"/>
          <w:color w:val="000000" w:themeColor="text1"/>
        </w:rPr>
        <w:lastRenderedPageBreak/>
        <w:t>resources and supports available through the Public Employees' Benefits Board, as well as through the College Board</w:t>
      </w:r>
    </w:p>
    <w:p w14:paraId="009C1263" w14:textId="77777777" w:rsidR="00982779" w:rsidRPr="00984D7A" w:rsidRDefault="00982779" w:rsidP="00982779">
      <w:pPr>
        <w:pStyle w:val="ListParagraph"/>
        <w:numPr>
          <w:ilvl w:val="1"/>
          <w:numId w:val="1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Share links to a secondary traumatic stress self-assessment tool and any associated resources</w:t>
      </w:r>
    </w:p>
    <w:p w14:paraId="7E7A1144" w14:textId="77777777" w:rsidR="00982779" w:rsidRPr="00984D7A" w:rsidRDefault="00982779" w:rsidP="00982779">
      <w:pPr>
        <w:pStyle w:val="ListParagraph"/>
        <w:numPr>
          <w:ilvl w:val="1"/>
          <w:numId w:val="1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Report to each board of trustees and regional universities at least once per year with a summary of the committee's activities”</w:t>
      </w:r>
    </w:p>
    <w:p w14:paraId="2BF54B7A" w14:textId="77777777" w:rsidR="00982779" w:rsidRPr="00984D7A" w:rsidRDefault="00982779" w:rsidP="00982779">
      <w:pPr>
        <w:pStyle w:val="ListParagraph"/>
        <w:numPr>
          <w:ilvl w:val="0"/>
          <w:numId w:val="1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A fiscal note (i.e., a detailed report of the cost of this bill from each affected institution) has been requested but was not available at the time of this report.  </w:t>
      </w:r>
    </w:p>
    <w:p w14:paraId="7C5D4A61" w14:textId="77777777" w:rsidR="00982779" w:rsidRPr="00984D7A" w:rsidRDefault="00982779" w:rsidP="00982779">
      <w:pPr>
        <w:pStyle w:val="ListParagraph"/>
        <w:numPr>
          <w:ilvl w:val="0"/>
          <w:numId w:val="1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On Friday, 17 January, the House Postsecondary Education &amp; Workforce Committee (HPEW) held a public hearing on HB 1035.  </w:t>
      </w:r>
    </w:p>
    <w:p w14:paraId="21FB5AE2" w14:textId="77777777" w:rsidR="00982779" w:rsidRPr="00984D7A" w:rsidRDefault="00982779" w:rsidP="00982779">
      <w:pPr>
        <w:pStyle w:val="ListParagraph"/>
        <w:numPr>
          <w:ilvl w:val="0"/>
          <w:numId w:val="1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HPEW was scheduled to vote on this bill on Tuesday, 21 January; however, no action was taken. </w:t>
      </w:r>
    </w:p>
    <w:p w14:paraId="42DA5C74" w14:textId="77777777" w:rsidR="00982779" w:rsidRPr="00984D7A" w:rsidRDefault="00982779" w:rsidP="00982779">
      <w:pPr>
        <w:pStyle w:val="ListParagraph"/>
        <w:numPr>
          <w:ilvl w:val="0"/>
          <w:numId w:val="15"/>
        </w:numPr>
        <w:shd w:val="clear" w:color="auto" w:fill="FFFFFF"/>
        <w:autoSpaceDE/>
        <w:autoSpaceDN/>
        <w:contextualSpacing/>
        <w:textAlignment w:val="baseline"/>
        <w:rPr>
          <w:rFonts w:ascii="Calibri" w:eastAsia="Times New Roman" w:hAnsi="Calibri" w:cs="Calibri"/>
          <w:color w:val="000000" w:themeColor="text1"/>
          <w:highlight w:val="yellow"/>
        </w:rPr>
      </w:pPr>
      <w:r w:rsidRPr="00984D7A">
        <w:rPr>
          <w:rFonts w:ascii="Calibri" w:eastAsia="Times New Roman" w:hAnsi="Calibri" w:cs="Calibri"/>
          <w:color w:val="000000" w:themeColor="text1"/>
          <w:highlight w:val="yellow"/>
        </w:rPr>
        <w:t>There has been no additional public movement on this bill since 21 January.</w:t>
      </w:r>
    </w:p>
    <w:p w14:paraId="4E19AB80" w14:textId="77777777" w:rsidR="00982779" w:rsidRPr="00984D7A" w:rsidRDefault="00982779" w:rsidP="00982779">
      <w:pPr>
        <w:shd w:val="clear" w:color="auto" w:fill="FFFFFF"/>
        <w:textAlignment w:val="baseline"/>
        <w:rPr>
          <w:rFonts w:ascii="Calibri" w:hAnsi="Calibri" w:cs="Calibri"/>
          <w:color w:val="000000" w:themeColor="text1"/>
        </w:rPr>
      </w:pPr>
    </w:p>
    <w:p w14:paraId="49D533C7" w14:textId="77777777" w:rsidR="00982779" w:rsidRPr="00984D7A" w:rsidRDefault="00982779" w:rsidP="00982779">
      <w:pPr>
        <w:shd w:val="clear" w:color="auto" w:fill="FFFFFF"/>
        <w:textAlignment w:val="baseline"/>
        <w:rPr>
          <w:rFonts w:ascii="Calibri" w:hAnsi="Calibri" w:cs="Calibri"/>
          <w:color w:val="000000" w:themeColor="text1"/>
        </w:rPr>
      </w:pPr>
      <w:hyperlink r:id="rId15" w:history="1">
        <w:r w:rsidRPr="00984D7A">
          <w:rPr>
            <w:rStyle w:val="Hyperlink"/>
            <w:rFonts w:ascii="Calibri" w:hAnsi="Calibri" w:cs="Calibri"/>
          </w:rPr>
          <w:t>HB 1036: Adding labor trustees to college boards</w:t>
        </w:r>
      </w:hyperlink>
    </w:p>
    <w:p w14:paraId="133030D0" w14:textId="77777777" w:rsidR="00982779" w:rsidRPr="00984D7A" w:rsidRDefault="00982779" w:rsidP="00982779">
      <w:pPr>
        <w:pStyle w:val="ListParagraph"/>
        <w:numPr>
          <w:ilvl w:val="0"/>
          <w:numId w:val="16"/>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This bill would add a trustee to CWU’s Board of Trustees (BOT) from “labor.”  It is unclear whether this trustee would be staff member or a faculty member.  </w:t>
      </w:r>
    </w:p>
    <w:p w14:paraId="3ACD5508" w14:textId="77777777" w:rsidR="00982779" w:rsidRPr="00984D7A" w:rsidRDefault="00982779" w:rsidP="00982779">
      <w:pPr>
        <w:pStyle w:val="ListParagraph"/>
        <w:numPr>
          <w:ilvl w:val="0"/>
          <w:numId w:val="16"/>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Potential advantages include having a wider diversity of representation on CWU’s BOT.  </w:t>
      </w:r>
    </w:p>
    <w:p w14:paraId="7243F9F5" w14:textId="77777777" w:rsidR="00982779" w:rsidRPr="00984D7A" w:rsidRDefault="00982779" w:rsidP="00982779">
      <w:pPr>
        <w:pStyle w:val="ListParagraph"/>
        <w:numPr>
          <w:ilvl w:val="0"/>
          <w:numId w:val="16"/>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There are concerns, however, that a currently employed CWU staff or faculty member might experience a conflict of interest by serving on the board.  </w:t>
      </w:r>
    </w:p>
    <w:p w14:paraId="34D914FB" w14:textId="77777777" w:rsidR="00982779" w:rsidRPr="00984D7A" w:rsidRDefault="00982779" w:rsidP="00982779">
      <w:pPr>
        <w:pStyle w:val="ListParagraph"/>
        <w:numPr>
          <w:ilvl w:val="0"/>
          <w:numId w:val="16"/>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On Wednesday, 15 January, the House Postsecondary Education &amp; Workforce Committee (HPEW) held a public hearing on this bill. </w:t>
      </w:r>
    </w:p>
    <w:p w14:paraId="0706A718" w14:textId="77777777" w:rsidR="00982779" w:rsidRPr="00984D7A" w:rsidRDefault="00982779" w:rsidP="00982779">
      <w:pPr>
        <w:pStyle w:val="ListParagraph"/>
        <w:numPr>
          <w:ilvl w:val="0"/>
          <w:numId w:val="16"/>
        </w:numPr>
        <w:shd w:val="clear" w:color="auto" w:fill="FFFFFF"/>
        <w:autoSpaceDE/>
        <w:autoSpaceDN/>
        <w:contextualSpacing/>
        <w:textAlignment w:val="baseline"/>
        <w:rPr>
          <w:rFonts w:ascii="Calibri" w:eastAsia="Times New Roman" w:hAnsi="Calibri" w:cs="Calibri"/>
          <w:color w:val="000000" w:themeColor="text1"/>
          <w:highlight w:val="yellow"/>
        </w:rPr>
      </w:pPr>
      <w:r w:rsidRPr="00984D7A">
        <w:rPr>
          <w:rFonts w:ascii="Calibri" w:eastAsia="Times New Roman" w:hAnsi="Calibri" w:cs="Calibri"/>
          <w:color w:val="000000" w:themeColor="text1"/>
          <w:highlight w:val="yellow"/>
        </w:rPr>
        <w:t>HPEW is scheduled to vote on this bill on Tuesday, 28 January.</w:t>
      </w:r>
    </w:p>
    <w:p w14:paraId="25450941" w14:textId="77777777" w:rsidR="00982779" w:rsidRPr="00984D7A" w:rsidRDefault="00982779" w:rsidP="00982779">
      <w:pPr>
        <w:shd w:val="clear" w:color="auto" w:fill="FFFFFF"/>
        <w:textAlignment w:val="baseline"/>
        <w:rPr>
          <w:rFonts w:ascii="Calibri" w:hAnsi="Calibri" w:cs="Calibri"/>
          <w:color w:val="000000" w:themeColor="text1"/>
        </w:rPr>
      </w:pPr>
    </w:p>
    <w:p w14:paraId="6480CBAB" w14:textId="77777777" w:rsidR="00982779" w:rsidRPr="00984D7A" w:rsidRDefault="00982779" w:rsidP="00982779">
      <w:pPr>
        <w:shd w:val="clear" w:color="auto" w:fill="FFFFFF"/>
        <w:textAlignment w:val="baseline"/>
        <w:rPr>
          <w:rFonts w:ascii="Calibri" w:hAnsi="Calibri" w:cs="Calibri"/>
          <w:color w:val="000000" w:themeColor="text1"/>
        </w:rPr>
      </w:pPr>
      <w:hyperlink r:id="rId16" w:history="1">
        <w:r w:rsidRPr="00984D7A">
          <w:rPr>
            <w:rStyle w:val="Hyperlink"/>
            <w:rFonts w:ascii="Calibri" w:hAnsi="Calibri" w:cs="Calibri"/>
          </w:rPr>
          <w:t>HB 1136:  Providing student navigational supports to increase postsecondary enrollment</w:t>
        </w:r>
      </w:hyperlink>
      <w:r w:rsidRPr="00984D7A">
        <w:rPr>
          <w:rFonts w:ascii="Calibri" w:hAnsi="Calibri" w:cs="Calibri"/>
          <w:color w:val="000000" w:themeColor="text1"/>
        </w:rPr>
        <w:t xml:space="preserve"> and </w:t>
      </w:r>
      <w:hyperlink r:id="rId17" w:history="1">
        <w:r w:rsidRPr="00984D7A">
          <w:rPr>
            <w:rStyle w:val="Hyperlink"/>
            <w:rFonts w:ascii="Calibri" w:hAnsi="Calibri" w:cs="Calibri"/>
          </w:rPr>
          <w:t>SB 5164:  Providing student navigational supports to increase postsecondary enrollment</w:t>
        </w:r>
      </w:hyperlink>
    </w:p>
    <w:p w14:paraId="3C123CC8" w14:textId="77777777" w:rsidR="00982779" w:rsidRPr="00984D7A" w:rsidRDefault="00982779" w:rsidP="00982779">
      <w:pPr>
        <w:pStyle w:val="ListParagraph"/>
        <w:numPr>
          <w:ilvl w:val="0"/>
          <w:numId w:val="19"/>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These companion bills would provide support for prospective students when completing the Free Application for Federal Student Aid (FAFSA) and the Washington Application for State Financial Aid (WASFA). </w:t>
      </w:r>
    </w:p>
    <w:p w14:paraId="22B2A072" w14:textId="77777777" w:rsidR="00982779" w:rsidRPr="00984D7A" w:rsidRDefault="00982779" w:rsidP="00982779">
      <w:pPr>
        <w:pStyle w:val="ListParagraph"/>
        <w:numPr>
          <w:ilvl w:val="0"/>
          <w:numId w:val="19"/>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I provided written testimony to both policy committees for this bill as follows:</w:t>
      </w:r>
    </w:p>
    <w:p w14:paraId="39C1FC72" w14:textId="77777777" w:rsidR="00982779" w:rsidRPr="00984D7A" w:rsidRDefault="00982779" w:rsidP="00982779">
      <w:pPr>
        <w:pStyle w:val="ListParagraph"/>
        <w:numPr>
          <w:ilvl w:val="1"/>
          <w:numId w:val="19"/>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hAnsi="Calibri" w:cs="Calibri"/>
        </w:rPr>
        <w:t xml:space="preserve">“HB 1136/SB 5164 Student Navigational Support will enable more Washington State residents to apply for federal and state financial aid by completing the Free Application for Federal Student Aid (FAFSA) and the Washington Application for State Financial Aid (WASFA).  When surveyed, prospective students consistently say the primary barrier to going to college or university or seeking an apprenticeship or workforce development opportunity is the fear they cannot afford the cost of tuition.  The Washington College Grant – available to many Washingtonians via the WASFA – helps with tuition costs.  Moreover, Washington State’s low FAFSA completion rate (consistently less than 50%) for college-going students means our state leaves millions of federal dollars (approximately $55 to 60 million per year) on the table.  Supporting the completion of the WASFA and the FAFSA will mean more prospective students can become actual students – increasing enrollment that supports our public colleges and universities and moving us closer to the goal of 70% of Washingtonians with a post-secondary degree or credential.”  </w:t>
      </w:r>
    </w:p>
    <w:p w14:paraId="61FE82BF" w14:textId="77777777" w:rsidR="00982779" w:rsidRPr="00984D7A" w:rsidRDefault="00982779" w:rsidP="00982779">
      <w:pPr>
        <w:pStyle w:val="ListParagraph"/>
        <w:numPr>
          <w:ilvl w:val="0"/>
          <w:numId w:val="19"/>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On Thursday, 16 January, the Senate Higher Education &amp; Workforce Development Committee held a public hearing on SB 5164.</w:t>
      </w:r>
    </w:p>
    <w:p w14:paraId="7BEAB159" w14:textId="77777777" w:rsidR="00982779" w:rsidRPr="00984D7A" w:rsidRDefault="00982779" w:rsidP="00982779">
      <w:pPr>
        <w:pStyle w:val="ListParagraph"/>
        <w:numPr>
          <w:ilvl w:val="0"/>
          <w:numId w:val="19"/>
        </w:numPr>
        <w:shd w:val="clear" w:color="auto" w:fill="FFFFFF"/>
        <w:autoSpaceDE/>
        <w:autoSpaceDN/>
        <w:contextualSpacing/>
        <w:textAlignment w:val="baseline"/>
        <w:rPr>
          <w:rFonts w:ascii="Calibri" w:eastAsia="Times New Roman" w:hAnsi="Calibri" w:cs="Calibri"/>
          <w:color w:val="000000" w:themeColor="text1"/>
          <w:highlight w:val="yellow"/>
        </w:rPr>
      </w:pPr>
      <w:r w:rsidRPr="00984D7A">
        <w:rPr>
          <w:rFonts w:ascii="Calibri" w:eastAsia="Times New Roman" w:hAnsi="Calibri" w:cs="Calibri"/>
          <w:color w:val="000000" w:themeColor="text1"/>
          <w:highlight w:val="yellow"/>
        </w:rPr>
        <w:t>SHEWD is scheduled to vote on this bill on Thursday, 30 January.</w:t>
      </w:r>
    </w:p>
    <w:p w14:paraId="75A2ACF9" w14:textId="77777777" w:rsidR="00982779" w:rsidRPr="00984D7A" w:rsidRDefault="00982779" w:rsidP="00982779">
      <w:pPr>
        <w:pStyle w:val="ListParagraph"/>
        <w:numPr>
          <w:ilvl w:val="0"/>
          <w:numId w:val="19"/>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On Friday, 17 January, the House Postsecondary Education &amp; Workforce Committee (HPEW) held a public hearing on HB 1136.  </w:t>
      </w:r>
    </w:p>
    <w:p w14:paraId="7CD2C038" w14:textId="77777777" w:rsidR="00982779" w:rsidRPr="00984D7A" w:rsidRDefault="00982779" w:rsidP="00982779">
      <w:pPr>
        <w:pStyle w:val="ListParagraph"/>
        <w:numPr>
          <w:ilvl w:val="0"/>
          <w:numId w:val="19"/>
        </w:numPr>
        <w:shd w:val="clear" w:color="auto" w:fill="FFFFFF"/>
        <w:autoSpaceDE/>
        <w:autoSpaceDN/>
        <w:contextualSpacing/>
        <w:textAlignment w:val="baseline"/>
        <w:rPr>
          <w:rFonts w:ascii="Calibri" w:eastAsia="Times New Roman" w:hAnsi="Calibri" w:cs="Calibri"/>
          <w:color w:val="000000" w:themeColor="text1"/>
          <w:highlight w:val="yellow"/>
        </w:rPr>
      </w:pPr>
      <w:r w:rsidRPr="00984D7A">
        <w:rPr>
          <w:rFonts w:ascii="Calibri" w:eastAsia="Times New Roman" w:hAnsi="Calibri" w:cs="Calibri"/>
          <w:color w:val="000000" w:themeColor="text1"/>
          <w:highlight w:val="yellow"/>
        </w:rPr>
        <w:t xml:space="preserve">HPEW is scheduled to vote on this bill on Tuesday, 28 January.  </w:t>
      </w:r>
    </w:p>
    <w:p w14:paraId="3C25169C" w14:textId="77777777" w:rsidR="00982779" w:rsidRPr="00984D7A" w:rsidRDefault="00982779" w:rsidP="00982779">
      <w:pPr>
        <w:shd w:val="clear" w:color="auto" w:fill="FFFFFF"/>
        <w:textAlignment w:val="baseline"/>
        <w:rPr>
          <w:rFonts w:ascii="Calibri" w:hAnsi="Calibri" w:cs="Calibri"/>
          <w:color w:val="000000" w:themeColor="text1"/>
        </w:rPr>
      </w:pPr>
    </w:p>
    <w:p w14:paraId="75E138A8" w14:textId="77777777" w:rsidR="00982779" w:rsidRPr="00984D7A" w:rsidRDefault="00982779" w:rsidP="00982779">
      <w:pPr>
        <w:shd w:val="clear" w:color="auto" w:fill="FFFFFF"/>
        <w:textAlignment w:val="baseline"/>
        <w:rPr>
          <w:rFonts w:ascii="Calibri" w:hAnsi="Calibri" w:cs="Calibri"/>
          <w:color w:val="000000" w:themeColor="text1"/>
        </w:rPr>
      </w:pPr>
      <w:hyperlink r:id="rId18" w:history="1">
        <w:r w:rsidRPr="00984D7A">
          <w:rPr>
            <w:rStyle w:val="Hyperlink"/>
            <w:rFonts w:ascii="Calibri" w:hAnsi="Calibri" w:cs="Calibri"/>
          </w:rPr>
          <w:t>HB 1143:  Concerning Washington college grant award amounts</w:t>
        </w:r>
      </w:hyperlink>
      <w:r w:rsidRPr="00984D7A">
        <w:rPr>
          <w:rFonts w:ascii="Calibri" w:hAnsi="Calibri" w:cs="Calibri"/>
          <w:color w:val="000000" w:themeColor="text1"/>
        </w:rPr>
        <w:t xml:space="preserve"> and </w:t>
      </w:r>
      <w:hyperlink r:id="rId19" w:history="1">
        <w:r w:rsidRPr="00984D7A">
          <w:rPr>
            <w:rStyle w:val="Hyperlink"/>
            <w:rFonts w:ascii="Calibri" w:hAnsi="Calibri" w:cs="Calibri"/>
          </w:rPr>
          <w:t>SB 5205: Concerning Washington college grant award amounts</w:t>
        </w:r>
      </w:hyperlink>
    </w:p>
    <w:p w14:paraId="5C478B00" w14:textId="77777777" w:rsidR="00982779" w:rsidRPr="00984D7A" w:rsidRDefault="00982779" w:rsidP="00982779">
      <w:pPr>
        <w:pStyle w:val="ListParagraph"/>
        <w:numPr>
          <w:ilvl w:val="0"/>
          <w:numId w:val="20"/>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lastRenderedPageBreak/>
        <w:t xml:space="preserve">These companion bills propose that higher education institutions wishing to obtain the maximum </w:t>
      </w:r>
      <w:hyperlink r:id="rId20" w:history="1">
        <w:r w:rsidRPr="00984D7A">
          <w:rPr>
            <w:rStyle w:val="Hyperlink"/>
            <w:rFonts w:ascii="Calibri" w:eastAsia="Times New Roman" w:hAnsi="Calibri" w:cs="Calibri"/>
          </w:rPr>
          <w:t>Washington College Grant (WCG)</w:t>
        </w:r>
      </w:hyperlink>
      <w:r w:rsidRPr="00984D7A">
        <w:rPr>
          <w:rFonts w:ascii="Calibri" w:eastAsia="Times New Roman" w:hAnsi="Calibri" w:cs="Calibri"/>
          <w:color w:val="000000" w:themeColor="text1"/>
        </w:rPr>
        <w:t xml:space="preserve"> must sign an affidavit attesting they do not discriminate against students or employees on the basis of “age, sex, marital status, sexual orientation, race, creed, color, national origin, citizenship or immigration status, honorably discharged veteran or military status, or the presence of any sensory, mental, or physical disability or the use of a trained dog guide or service animal by a person with a disability” (as per the Washington Law Against Discrimination).</w:t>
      </w:r>
    </w:p>
    <w:p w14:paraId="3FAC7683" w14:textId="77777777" w:rsidR="00982779" w:rsidRPr="00984D7A" w:rsidRDefault="00982779" w:rsidP="00982779">
      <w:pPr>
        <w:pStyle w:val="ListParagraph"/>
        <w:numPr>
          <w:ilvl w:val="0"/>
          <w:numId w:val="20"/>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For public institutions of higher education, the maximum WCG college grant is calculated by taking the established 2019-20 base grant and adding the tuition growth factor which, for public institutions, is defined as “an increase of no more than the average annual percentage growth rate of the median hourly wage for Washington for the previous 14 years as that wage is determined by the federal Bureau of Labor Statistics.”  For CWU, the growth factor has typically been just over 2%.  Put another way, tuition growth for public institutions is pre-determined whereas private institutions can set their tuition without this governmental restraint.  </w:t>
      </w:r>
    </w:p>
    <w:p w14:paraId="564B4E90" w14:textId="77777777" w:rsidR="00982779" w:rsidRPr="00984D7A" w:rsidRDefault="00982779" w:rsidP="00982779">
      <w:pPr>
        <w:pStyle w:val="ListParagraph"/>
        <w:numPr>
          <w:ilvl w:val="0"/>
          <w:numId w:val="20"/>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At the Monday, 20 January, Senate Higher Education &amp; Workforce Development Committee (SHEWD) and the Tuesday, 21 January, House Postsecondary Education &amp; Workforce Committee (HPEW) meeting, the Council of Faculty (i.e., the group of faculty legislative representatives) offered collective testimony citing the higher tuition at private institutions compared to public institutions and the fact that private institutions often are allotted higher maximum WCG amounts than public regional universities like CWU.  We prefer any increases to the maximum WCG go to public institutions rather than private institutions.  We are requesting data on what dollar amount and percentage of the WCG goes to private institutions annually.  We also plan to find out the average debt accrued by public college students compared to private college students.  </w:t>
      </w:r>
    </w:p>
    <w:p w14:paraId="2211D563" w14:textId="77777777" w:rsidR="00982779" w:rsidRPr="00984D7A" w:rsidRDefault="00982779" w:rsidP="00982779">
      <w:pPr>
        <w:pStyle w:val="ListParagraph"/>
        <w:numPr>
          <w:ilvl w:val="0"/>
          <w:numId w:val="20"/>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HPEW is scheduled to vote on this bill on Tuesday, 28 January.  The Senate companion bill is not yet scheduled for a vote in SHEWD.  </w:t>
      </w:r>
    </w:p>
    <w:p w14:paraId="21340019" w14:textId="77777777" w:rsidR="00982779" w:rsidRPr="00984D7A" w:rsidRDefault="00982779" w:rsidP="00982779">
      <w:pPr>
        <w:shd w:val="clear" w:color="auto" w:fill="FFFFFF"/>
        <w:textAlignment w:val="baseline"/>
        <w:rPr>
          <w:rFonts w:ascii="Calibri" w:hAnsi="Calibri" w:cs="Calibri"/>
          <w:color w:val="000000" w:themeColor="text1"/>
        </w:rPr>
      </w:pPr>
    </w:p>
    <w:p w14:paraId="62F47D58" w14:textId="77777777" w:rsidR="00982779" w:rsidRPr="00984D7A" w:rsidRDefault="00982779" w:rsidP="00982779">
      <w:pPr>
        <w:shd w:val="clear" w:color="auto" w:fill="FFFFFF"/>
        <w:textAlignment w:val="baseline"/>
        <w:rPr>
          <w:rFonts w:ascii="Calibri" w:hAnsi="Calibri" w:cs="Calibri"/>
          <w:color w:val="000000" w:themeColor="text1"/>
        </w:rPr>
      </w:pPr>
      <w:hyperlink r:id="rId21" w:history="1">
        <w:r w:rsidRPr="00984D7A">
          <w:rPr>
            <w:rStyle w:val="Hyperlink"/>
            <w:rFonts w:ascii="Calibri" w:hAnsi="Calibri" w:cs="Calibri"/>
          </w:rPr>
          <w:t>HB 1337:  Concerning the appointment of presidents of institutions of higher education</w:t>
        </w:r>
      </w:hyperlink>
    </w:p>
    <w:p w14:paraId="587996FF" w14:textId="77777777" w:rsidR="00982779" w:rsidRPr="00984D7A" w:rsidRDefault="00982779" w:rsidP="00982779">
      <w:pPr>
        <w:pStyle w:val="ListParagraph"/>
        <w:numPr>
          <w:ilvl w:val="0"/>
          <w:numId w:val="21"/>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This bill proposes that when conducting a search for a university president, the governing board must publicly announce up to four finalists for the position 30 days prior to a board meeting that involves making a hiring decision.  Within that 30-day period, the governing board must provide a public university forum to which students, staff, faculty, and media are invited. </w:t>
      </w:r>
    </w:p>
    <w:p w14:paraId="4BA2A268" w14:textId="77777777" w:rsidR="00982779" w:rsidRPr="00984D7A" w:rsidRDefault="00982779" w:rsidP="00982779">
      <w:pPr>
        <w:pStyle w:val="ListParagraph"/>
        <w:numPr>
          <w:ilvl w:val="0"/>
          <w:numId w:val="21"/>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Potential advantages to this bill include increased transparency in presidential hiring processes.</w:t>
      </w:r>
    </w:p>
    <w:p w14:paraId="393D4D98" w14:textId="77777777" w:rsidR="00982779" w:rsidRPr="00984D7A" w:rsidRDefault="00982779" w:rsidP="00982779">
      <w:pPr>
        <w:pStyle w:val="ListParagraph"/>
        <w:numPr>
          <w:ilvl w:val="0"/>
          <w:numId w:val="21"/>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Potential disadvantages may include potential candidates’ hesitancy to apply given these provisions.  </w:t>
      </w:r>
    </w:p>
    <w:p w14:paraId="7FD68393" w14:textId="77777777" w:rsidR="00982779" w:rsidRPr="00984D7A" w:rsidRDefault="00982779" w:rsidP="00982779">
      <w:pPr>
        <w:pStyle w:val="ListParagraph"/>
        <w:numPr>
          <w:ilvl w:val="0"/>
          <w:numId w:val="21"/>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This bill is not yet scheduled for a public hearing.</w:t>
      </w:r>
    </w:p>
    <w:p w14:paraId="6382A9EB" w14:textId="77777777" w:rsidR="00982779" w:rsidRPr="00984D7A" w:rsidRDefault="00982779" w:rsidP="00982779">
      <w:pPr>
        <w:pStyle w:val="ListParagraph"/>
        <w:numPr>
          <w:ilvl w:val="0"/>
          <w:numId w:val="21"/>
        </w:numPr>
        <w:shd w:val="clear" w:color="auto" w:fill="FFFFFF"/>
        <w:autoSpaceDE/>
        <w:autoSpaceDN/>
        <w:contextualSpacing/>
        <w:textAlignment w:val="baseline"/>
        <w:rPr>
          <w:rFonts w:ascii="Calibri" w:eastAsia="Times New Roman" w:hAnsi="Calibri" w:cs="Calibri"/>
          <w:color w:val="000000" w:themeColor="text1"/>
          <w:highlight w:val="yellow"/>
        </w:rPr>
      </w:pPr>
      <w:r w:rsidRPr="00984D7A">
        <w:rPr>
          <w:rFonts w:ascii="Calibri" w:eastAsia="Times New Roman" w:hAnsi="Calibri" w:cs="Calibri"/>
          <w:color w:val="000000" w:themeColor="text1"/>
          <w:highlight w:val="yellow"/>
        </w:rPr>
        <w:t xml:space="preserve">There has been no additional public movement on this bill since it was referred to the House Postsecondary Education &amp; Workforce Committee on Thursday, 16 January.  </w:t>
      </w:r>
    </w:p>
    <w:p w14:paraId="26BD7E9B" w14:textId="77777777" w:rsidR="00982779" w:rsidRPr="00984D7A" w:rsidRDefault="00982779" w:rsidP="00982779">
      <w:pPr>
        <w:shd w:val="clear" w:color="auto" w:fill="FFFFFF"/>
        <w:textAlignment w:val="baseline"/>
        <w:rPr>
          <w:rFonts w:ascii="Calibri" w:hAnsi="Calibri" w:cs="Calibri"/>
          <w:color w:val="000000" w:themeColor="text1"/>
        </w:rPr>
      </w:pPr>
    </w:p>
    <w:p w14:paraId="4EAEB8CE" w14:textId="77777777" w:rsidR="00982779" w:rsidRPr="00984D7A" w:rsidRDefault="00982779" w:rsidP="00982779">
      <w:pPr>
        <w:shd w:val="clear" w:color="auto" w:fill="FFFFFF"/>
        <w:textAlignment w:val="baseline"/>
        <w:rPr>
          <w:rFonts w:ascii="Calibri" w:hAnsi="Calibri" w:cs="Calibri"/>
          <w:color w:val="000000" w:themeColor="text1"/>
        </w:rPr>
      </w:pPr>
      <w:hyperlink r:id="rId22" w:history="1">
        <w:r w:rsidRPr="00984D7A">
          <w:rPr>
            <w:rStyle w:val="Hyperlink"/>
            <w:rFonts w:ascii="Calibri" w:hAnsi="Calibri" w:cs="Calibri"/>
          </w:rPr>
          <w:t>SB 5275:  Passport to careers</w:t>
        </w:r>
      </w:hyperlink>
    </w:p>
    <w:p w14:paraId="1FF48F07" w14:textId="77777777" w:rsidR="00982779" w:rsidRPr="00984D7A" w:rsidRDefault="00982779" w:rsidP="00982779">
      <w:pPr>
        <w:pStyle w:val="ListParagraph"/>
        <w:numPr>
          <w:ilvl w:val="0"/>
          <w:numId w:val="22"/>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This bill takes the existing Passport to Careers Program, which serves youth in foster care without housing, and makes it an entitlement (i.e., guaranteed). This has traditionally been a $5,000 addition to the Washington College Grant, guaranteed for up to six years. Money ran short for it last year, and since it was not an entitlement, eligible students received only $2,800.  </w:t>
      </w:r>
    </w:p>
    <w:p w14:paraId="041FD15E" w14:textId="77777777" w:rsidR="00982779" w:rsidRPr="00984D7A" w:rsidRDefault="00982779" w:rsidP="00982779">
      <w:pPr>
        <w:pStyle w:val="ListParagraph"/>
        <w:numPr>
          <w:ilvl w:val="0"/>
          <w:numId w:val="22"/>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This bill is scheduled for a public hearing in the Senate Higher Education &amp; Workforce Development Committee on Thursday, 23 January.  </w:t>
      </w:r>
    </w:p>
    <w:p w14:paraId="53AFC41C" w14:textId="77777777" w:rsidR="00982779" w:rsidRPr="00984D7A" w:rsidRDefault="00982779" w:rsidP="00982779">
      <w:pPr>
        <w:pStyle w:val="ListParagraph"/>
        <w:numPr>
          <w:ilvl w:val="0"/>
          <w:numId w:val="22"/>
        </w:numPr>
        <w:shd w:val="clear" w:color="auto" w:fill="FFFFFF"/>
        <w:autoSpaceDE/>
        <w:autoSpaceDN/>
        <w:contextualSpacing/>
        <w:textAlignment w:val="baseline"/>
        <w:rPr>
          <w:rFonts w:ascii="Calibri" w:eastAsia="Times New Roman" w:hAnsi="Calibri" w:cs="Calibri"/>
          <w:color w:val="000000" w:themeColor="text1"/>
          <w:highlight w:val="yellow"/>
        </w:rPr>
      </w:pPr>
      <w:r w:rsidRPr="00984D7A">
        <w:rPr>
          <w:rFonts w:ascii="Calibri" w:eastAsia="Times New Roman" w:hAnsi="Calibri" w:cs="Calibri"/>
          <w:color w:val="000000" w:themeColor="text1"/>
          <w:highlight w:val="yellow"/>
        </w:rPr>
        <w:t xml:space="preserve">I signed in “pro” in favor of this proposed legislation.  In addition, the Council of Faculty collectively took a “pro” position on this </w:t>
      </w:r>
      <w:proofErr w:type="gramStart"/>
      <w:r w:rsidRPr="00984D7A">
        <w:rPr>
          <w:rFonts w:ascii="Calibri" w:eastAsia="Times New Roman" w:hAnsi="Calibri" w:cs="Calibri"/>
          <w:color w:val="000000" w:themeColor="text1"/>
          <w:highlight w:val="yellow"/>
        </w:rPr>
        <w:t>bill</w:t>
      </w:r>
      <w:proofErr w:type="gramEnd"/>
      <w:r w:rsidRPr="00984D7A">
        <w:rPr>
          <w:rFonts w:ascii="Calibri" w:eastAsia="Times New Roman" w:hAnsi="Calibri" w:cs="Calibri"/>
          <w:color w:val="000000" w:themeColor="text1"/>
          <w:highlight w:val="yellow"/>
        </w:rPr>
        <w:t xml:space="preserve"> and we testified in committee on Thursday, 23 January, in favor of this bill.  </w:t>
      </w:r>
    </w:p>
    <w:p w14:paraId="19035285" w14:textId="77777777" w:rsidR="00982779" w:rsidRPr="00984D7A" w:rsidRDefault="00982779" w:rsidP="00982779">
      <w:pPr>
        <w:shd w:val="clear" w:color="auto" w:fill="FFFFFF"/>
        <w:textAlignment w:val="baseline"/>
        <w:rPr>
          <w:rFonts w:ascii="Calibri" w:hAnsi="Calibri" w:cs="Calibri"/>
          <w:color w:val="000000" w:themeColor="text1"/>
        </w:rPr>
      </w:pPr>
    </w:p>
    <w:p w14:paraId="2F8184D2" w14:textId="77777777" w:rsidR="00982779" w:rsidRPr="00984D7A" w:rsidRDefault="00982779" w:rsidP="00982779">
      <w:pPr>
        <w:shd w:val="clear" w:color="auto" w:fill="FFFFFF"/>
        <w:textAlignment w:val="baseline"/>
        <w:rPr>
          <w:rFonts w:ascii="Calibri" w:hAnsi="Calibri" w:cs="Calibri"/>
          <w:color w:val="000000" w:themeColor="text1"/>
        </w:rPr>
      </w:pPr>
      <w:hyperlink r:id="rId23" w:history="1">
        <w:r w:rsidRPr="00984D7A">
          <w:rPr>
            <w:rStyle w:val="Hyperlink"/>
            <w:rFonts w:ascii="Calibri" w:hAnsi="Calibri" w:cs="Calibri"/>
          </w:rPr>
          <w:t>SB 5308:  Guaranteed admissions</w:t>
        </w:r>
      </w:hyperlink>
    </w:p>
    <w:p w14:paraId="16D1313A" w14:textId="77777777" w:rsidR="00982779" w:rsidRPr="00984D7A" w:rsidRDefault="00982779" w:rsidP="00982779">
      <w:pPr>
        <w:pStyle w:val="ListParagraph"/>
        <w:numPr>
          <w:ilvl w:val="0"/>
          <w:numId w:val="23"/>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This bill would expand the </w:t>
      </w:r>
      <w:hyperlink r:id="rId24" w:history="1">
        <w:r w:rsidRPr="00984D7A">
          <w:rPr>
            <w:rStyle w:val="Hyperlink"/>
            <w:rFonts w:ascii="Calibri" w:eastAsia="Times New Roman" w:hAnsi="Calibri" w:cs="Calibri"/>
          </w:rPr>
          <w:t>Washington Guaranteed Admissions Program (WAGAP)</w:t>
        </w:r>
      </w:hyperlink>
      <w:r w:rsidRPr="00984D7A">
        <w:rPr>
          <w:rFonts w:ascii="Calibri" w:eastAsia="Times New Roman" w:hAnsi="Calibri" w:cs="Calibri"/>
          <w:color w:val="000000" w:themeColor="text1"/>
        </w:rPr>
        <w:t xml:space="preserve"> to all WA </w:t>
      </w:r>
      <w:r w:rsidRPr="00984D7A">
        <w:rPr>
          <w:rFonts w:ascii="Calibri" w:eastAsia="Times New Roman" w:hAnsi="Calibri" w:cs="Calibri"/>
          <w:color w:val="000000" w:themeColor="text1"/>
        </w:rPr>
        <w:lastRenderedPageBreak/>
        <w:t xml:space="preserve">school districts.  At present, not all school districts participate in WAGAP.  </w:t>
      </w:r>
    </w:p>
    <w:p w14:paraId="725A35BD" w14:textId="77777777" w:rsidR="00982779" w:rsidRPr="00984D7A" w:rsidRDefault="00982779" w:rsidP="00982779">
      <w:pPr>
        <w:pStyle w:val="ListParagraph"/>
        <w:numPr>
          <w:ilvl w:val="0"/>
          <w:numId w:val="23"/>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Currently, if students have a 3.0 cumulative GPA, meet (or are on track to meet) all </w:t>
      </w:r>
      <w:hyperlink r:id="rId25" w:history="1">
        <w:r w:rsidRPr="00984D7A">
          <w:rPr>
            <w:rStyle w:val="Hyperlink"/>
            <w:rFonts w:ascii="Calibri" w:eastAsia="Times New Roman" w:hAnsi="Calibri" w:cs="Calibri"/>
          </w:rPr>
          <w:t>College Academic Distribution Requirements (CADRS)</w:t>
        </w:r>
      </w:hyperlink>
      <w:r w:rsidRPr="00984D7A">
        <w:rPr>
          <w:rFonts w:ascii="Calibri" w:eastAsia="Times New Roman" w:hAnsi="Calibri" w:cs="Calibri"/>
          <w:color w:val="000000" w:themeColor="text1"/>
        </w:rPr>
        <w:t xml:space="preserve">, and their school district has an agreement with the public, four-year colleges and universities (the Evergreen State College, Eastern Washington University, Central Washington University, Western Washington University, Washington State University, and the University of Washington-Tacoma), students are guaranteed admission to these institutions. </w:t>
      </w:r>
    </w:p>
    <w:p w14:paraId="09CC924B" w14:textId="77777777" w:rsidR="00982779" w:rsidRPr="00984D7A" w:rsidRDefault="00982779" w:rsidP="00982779">
      <w:pPr>
        <w:pStyle w:val="ListParagraph"/>
        <w:numPr>
          <w:ilvl w:val="0"/>
          <w:numId w:val="23"/>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This bill would require all school districts to participate in WAGAP by creating data-sharing agreements to provide 11</w:t>
      </w:r>
      <w:r w:rsidRPr="00984D7A">
        <w:rPr>
          <w:rFonts w:ascii="Calibri" w:eastAsia="Times New Roman" w:hAnsi="Calibri" w:cs="Calibri"/>
          <w:color w:val="000000" w:themeColor="text1"/>
          <w:vertAlign w:val="superscript"/>
        </w:rPr>
        <w:t>th</w:t>
      </w:r>
      <w:r w:rsidRPr="00984D7A">
        <w:rPr>
          <w:rFonts w:ascii="Calibri" w:eastAsia="Times New Roman" w:hAnsi="Calibri" w:cs="Calibri"/>
          <w:color w:val="000000" w:themeColor="text1"/>
        </w:rPr>
        <w:t xml:space="preserve"> and 12</w:t>
      </w:r>
      <w:r w:rsidRPr="00984D7A">
        <w:rPr>
          <w:rFonts w:ascii="Calibri" w:eastAsia="Times New Roman" w:hAnsi="Calibri" w:cs="Calibri"/>
          <w:color w:val="000000" w:themeColor="text1"/>
          <w:vertAlign w:val="superscript"/>
        </w:rPr>
        <w:t>th</w:t>
      </w:r>
      <w:r w:rsidRPr="00984D7A">
        <w:rPr>
          <w:rFonts w:ascii="Calibri" w:eastAsia="Times New Roman" w:hAnsi="Calibri" w:cs="Calibri"/>
          <w:color w:val="000000" w:themeColor="text1"/>
        </w:rPr>
        <w:t xml:space="preserve"> grade student WAGAP eligibility data.</w:t>
      </w:r>
    </w:p>
    <w:p w14:paraId="0814F9D4" w14:textId="77777777" w:rsidR="00982779" w:rsidRPr="00984D7A" w:rsidRDefault="00982779" w:rsidP="00982779">
      <w:pPr>
        <w:pStyle w:val="ListParagraph"/>
        <w:numPr>
          <w:ilvl w:val="0"/>
          <w:numId w:val="23"/>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In my opinion, this could be a good bill for CWU. It would provide access to contact information for more high school students who meet the WAGAP criteria.  This could potentially help us recruit and admit more Washington State students.</w:t>
      </w:r>
    </w:p>
    <w:p w14:paraId="27C0DE6F" w14:textId="77777777" w:rsidR="00982779" w:rsidRPr="00984D7A" w:rsidRDefault="00982779" w:rsidP="00982779">
      <w:pPr>
        <w:pStyle w:val="ListParagraph"/>
        <w:numPr>
          <w:ilvl w:val="0"/>
          <w:numId w:val="23"/>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This bill is scheduled for a hearing this Thursday, 23 January, in the Senate Higher Education &amp; Workforce Development Committee.  </w:t>
      </w:r>
    </w:p>
    <w:p w14:paraId="2D220671" w14:textId="77777777" w:rsidR="00982779" w:rsidRPr="00984D7A" w:rsidRDefault="00982779" w:rsidP="00982779">
      <w:pPr>
        <w:pStyle w:val="ListParagraph"/>
        <w:numPr>
          <w:ilvl w:val="0"/>
          <w:numId w:val="23"/>
        </w:numPr>
        <w:shd w:val="clear" w:color="auto" w:fill="FFFFFF"/>
        <w:autoSpaceDE/>
        <w:autoSpaceDN/>
        <w:contextualSpacing/>
        <w:textAlignment w:val="baseline"/>
        <w:rPr>
          <w:rFonts w:ascii="Calibri" w:eastAsia="Times New Roman" w:hAnsi="Calibri" w:cs="Calibri"/>
          <w:color w:val="000000" w:themeColor="text1"/>
          <w:highlight w:val="yellow"/>
        </w:rPr>
      </w:pPr>
      <w:r w:rsidRPr="00984D7A">
        <w:rPr>
          <w:rFonts w:ascii="Calibri" w:eastAsia="Times New Roman" w:hAnsi="Calibri" w:cs="Calibri"/>
          <w:color w:val="000000" w:themeColor="text1"/>
          <w:highlight w:val="yellow"/>
        </w:rPr>
        <w:t xml:space="preserve">I signed in “pro” in favor of this proposed legislation.  In addition, the Council of Faculty collectively took a “pro” position on this </w:t>
      </w:r>
      <w:proofErr w:type="gramStart"/>
      <w:r w:rsidRPr="00984D7A">
        <w:rPr>
          <w:rFonts w:ascii="Calibri" w:eastAsia="Times New Roman" w:hAnsi="Calibri" w:cs="Calibri"/>
          <w:color w:val="000000" w:themeColor="text1"/>
          <w:highlight w:val="yellow"/>
        </w:rPr>
        <w:t>bill</w:t>
      </w:r>
      <w:proofErr w:type="gramEnd"/>
      <w:r w:rsidRPr="00984D7A">
        <w:rPr>
          <w:rFonts w:ascii="Calibri" w:eastAsia="Times New Roman" w:hAnsi="Calibri" w:cs="Calibri"/>
          <w:color w:val="000000" w:themeColor="text1"/>
          <w:highlight w:val="yellow"/>
        </w:rPr>
        <w:t xml:space="preserve"> and we testified in committee on Thursday, 23 January, in favor of this bill.  </w:t>
      </w:r>
    </w:p>
    <w:p w14:paraId="0D5DE6C9" w14:textId="77777777" w:rsidR="00982779" w:rsidRPr="00984D7A" w:rsidRDefault="00982779" w:rsidP="00982779">
      <w:pPr>
        <w:pStyle w:val="ListParagraph"/>
        <w:numPr>
          <w:ilvl w:val="0"/>
          <w:numId w:val="23"/>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A companion bill is expected to drop in the House and will likely have a public hearing in the House Postsecondary Education &amp; Workforce Committee.  </w:t>
      </w:r>
    </w:p>
    <w:p w14:paraId="666B564E" w14:textId="77777777" w:rsidR="00982779" w:rsidRPr="00984D7A" w:rsidRDefault="00982779" w:rsidP="00982779">
      <w:pPr>
        <w:shd w:val="clear" w:color="auto" w:fill="FFFFFF"/>
        <w:textAlignment w:val="baseline"/>
        <w:rPr>
          <w:rFonts w:ascii="Calibri" w:hAnsi="Calibri" w:cs="Calibri"/>
          <w:color w:val="000000" w:themeColor="text1"/>
        </w:rPr>
      </w:pPr>
    </w:p>
    <w:p w14:paraId="3EDACB66" w14:textId="77777777" w:rsidR="00982779" w:rsidRPr="00984D7A" w:rsidRDefault="00982779" w:rsidP="00982779">
      <w:pPr>
        <w:shd w:val="clear" w:color="auto" w:fill="FFFFFF"/>
        <w:textAlignment w:val="baseline"/>
        <w:rPr>
          <w:rFonts w:ascii="Calibri" w:hAnsi="Calibri" w:cs="Calibri"/>
          <w:color w:val="000000" w:themeColor="text1"/>
        </w:rPr>
      </w:pPr>
    </w:p>
    <w:p w14:paraId="6AB9D275" w14:textId="77777777" w:rsidR="00982779" w:rsidRPr="00E853A1" w:rsidRDefault="00982779" w:rsidP="00982779">
      <w:pPr>
        <w:shd w:val="clear" w:color="auto" w:fill="FFFFFF"/>
        <w:textAlignment w:val="baseline"/>
        <w:rPr>
          <w:rFonts w:ascii="Calibri" w:hAnsi="Calibri" w:cs="Calibri"/>
          <w:b/>
          <w:bCs/>
          <w:color w:val="000000" w:themeColor="text1"/>
          <w:u w:val="single"/>
        </w:rPr>
      </w:pPr>
      <w:r w:rsidRPr="00E853A1">
        <w:rPr>
          <w:rFonts w:ascii="Calibri" w:hAnsi="Calibri" w:cs="Calibri"/>
          <w:b/>
          <w:bCs/>
          <w:color w:val="000000" w:themeColor="text1"/>
          <w:highlight w:val="yellow"/>
          <w:u w:val="single"/>
        </w:rPr>
        <w:t>The following are new bills in play during Week Three (27–31 January):</w:t>
      </w:r>
    </w:p>
    <w:p w14:paraId="75CBBA80" w14:textId="77777777" w:rsidR="00982779" w:rsidRDefault="00982779" w:rsidP="00982779">
      <w:pPr>
        <w:shd w:val="clear" w:color="auto" w:fill="FFFFFF"/>
        <w:textAlignment w:val="baseline"/>
        <w:rPr>
          <w:rFonts w:ascii="Calibri" w:hAnsi="Calibri" w:cs="Calibri"/>
          <w:color w:val="000000" w:themeColor="text1"/>
        </w:rPr>
      </w:pPr>
    </w:p>
    <w:p w14:paraId="23BEC533" w14:textId="77777777" w:rsidR="00982779" w:rsidRPr="00E853A1" w:rsidRDefault="00982779" w:rsidP="00982779">
      <w:pPr>
        <w:shd w:val="clear" w:color="auto" w:fill="FFFFFF"/>
        <w:textAlignment w:val="baseline"/>
        <w:rPr>
          <w:rFonts w:ascii="Calibri" w:hAnsi="Calibri" w:cs="Calibri"/>
          <w:color w:val="000000" w:themeColor="text1"/>
        </w:rPr>
      </w:pPr>
      <w:hyperlink r:id="rId26" w:history="1">
        <w:r w:rsidRPr="00E853A1">
          <w:rPr>
            <w:rStyle w:val="Hyperlink"/>
            <w:rFonts w:ascii="Calibri" w:hAnsi="Calibri" w:cs="Calibri"/>
          </w:rPr>
          <w:t>HB 1492:  Providing early registration for students with dependents</w:t>
        </w:r>
      </w:hyperlink>
    </w:p>
    <w:p w14:paraId="68A00360" w14:textId="77777777" w:rsidR="00982779" w:rsidRPr="00E853A1" w:rsidRDefault="00982779" w:rsidP="00982779">
      <w:pPr>
        <w:pStyle w:val="ListParagraph"/>
        <w:numPr>
          <w:ilvl w:val="0"/>
          <w:numId w:val="26"/>
        </w:numPr>
        <w:shd w:val="clear" w:color="auto" w:fill="FFFFFF"/>
        <w:autoSpaceDE/>
        <w:autoSpaceDN/>
        <w:contextualSpacing/>
        <w:textAlignment w:val="baseline"/>
        <w:rPr>
          <w:rFonts w:ascii="Calibri" w:hAnsi="Calibri" w:cs="Calibri"/>
          <w:color w:val="000000" w:themeColor="text1"/>
        </w:rPr>
      </w:pPr>
      <w:r w:rsidRPr="00E853A1">
        <w:rPr>
          <w:rFonts w:ascii="Calibri" w:hAnsi="Calibri" w:cs="Calibri"/>
          <w:color w:val="000000" w:themeColor="text1"/>
        </w:rPr>
        <w:t xml:space="preserve">This bill would mandate that institutions with early or priority registration provide new students with dependents early registration. Continuing students with dependents must also be provided with early registration among students with the same level of class standing or credit.  </w:t>
      </w:r>
    </w:p>
    <w:p w14:paraId="5DAE6F83" w14:textId="77777777" w:rsidR="00982779" w:rsidRPr="00E853A1" w:rsidRDefault="00982779" w:rsidP="00982779">
      <w:pPr>
        <w:pStyle w:val="ListParagraph"/>
        <w:numPr>
          <w:ilvl w:val="0"/>
          <w:numId w:val="26"/>
        </w:numPr>
        <w:shd w:val="clear" w:color="auto" w:fill="FFFFFF"/>
        <w:autoSpaceDE/>
        <w:autoSpaceDN/>
        <w:contextualSpacing/>
        <w:textAlignment w:val="baseline"/>
        <w:rPr>
          <w:rFonts w:ascii="Calibri" w:hAnsi="Calibri" w:cs="Calibri"/>
          <w:color w:val="000000" w:themeColor="text1"/>
        </w:rPr>
      </w:pPr>
      <w:r w:rsidRPr="00E853A1">
        <w:rPr>
          <w:rFonts w:ascii="Calibri" w:hAnsi="Calibri" w:cs="Calibri"/>
          <w:color w:val="000000" w:themeColor="text1"/>
        </w:rPr>
        <w:t>This bill defines dependents as: “Children 18 years of age or younger who are under the registering student's care; and persons who, because of physical or mental disability or because of extreme advanced age, is dependent upon the registering student to provide the basic necessities of life.”</w:t>
      </w:r>
    </w:p>
    <w:p w14:paraId="07F8D52D" w14:textId="77777777" w:rsidR="00982779" w:rsidRPr="00E853A1" w:rsidRDefault="00982779" w:rsidP="00982779">
      <w:pPr>
        <w:pStyle w:val="ListParagraph"/>
        <w:numPr>
          <w:ilvl w:val="0"/>
          <w:numId w:val="26"/>
        </w:numPr>
        <w:shd w:val="clear" w:color="auto" w:fill="FFFFFF"/>
        <w:autoSpaceDE/>
        <w:autoSpaceDN/>
        <w:contextualSpacing/>
        <w:textAlignment w:val="baseline"/>
        <w:rPr>
          <w:rFonts w:ascii="Calibri" w:hAnsi="Calibri" w:cs="Calibri"/>
          <w:color w:val="000000" w:themeColor="text1"/>
        </w:rPr>
      </w:pPr>
      <w:r w:rsidRPr="00E853A1">
        <w:rPr>
          <w:rFonts w:ascii="Calibri" w:hAnsi="Calibri" w:cs="Calibri"/>
          <w:color w:val="000000" w:themeColor="text1"/>
        </w:rPr>
        <w:t xml:space="preserve">This bill is a </w:t>
      </w:r>
      <w:hyperlink r:id="rId27" w:history="1">
        <w:r w:rsidRPr="00E853A1">
          <w:rPr>
            <w:rStyle w:val="Hyperlink"/>
            <w:rFonts w:ascii="Calibri" w:eastAsia="Times New Roman" w:hAnsi="Calibri" w:cs="Calibri"/>
          </w:rPr>
          <w:t>Washington Student Association</w:t>
        </w:r>
      </w:hyperlink>
      <w:r w:rsidRPr="00E853A1">
        <w:rPr>
          <w:rFonts w:ascii="Calibri" w:hAnsi="Calibri" w:cs="Calibri"/>
          <w:color w:val="000000" w:themeColor="text1"/>
        </w:rPr>
        <w:t xml:space="preserve"> priority this session. </w:t>
      </w:r>
    </w:p>
    <w:p w14:paraId="7016D7FE" w14:textId="77777777" w:rsidR="00982779" w:rsidRPr="00E853A1" w:rsidRDefault="00982779" w:rsidP="00982779">
      <w:pPr>
        <w:pStyle w:val="ListParagraph"/>
        <w:numPr>
          <w:ilvl w:val="0"/>
          <w:numId w:val="21"/>
        </w:numPr>
        <w:shd w:val="clear" w:color="auto" w:fill="FFFFFF"/>
        <w:autoSpaceDE/>
        <w:autoSpaceDN/>
        <w:contextualSpacing/>
        <w:textAlignment w:val="baseline"/>
        <w:rPr>
          <w:rFonts w:ascii="Calibri" w:eastAsia="Times New Roman" w:hAnsi="Calibri" w:cs="Calibri"/>
          <w:color w:val="000000" w:themeColor="text1"/>
        </w:rPr>
      </w:pPr>
      <w:r w:rsidRPr="00E853A1">
        <w:rPr>
          <w:rFonts w:ascii="Calibri" w:hAnsi="Calibri" w:cs="Calibri"/>
          <w:color w:val="000000" w:themeColor="text1"/>
        </w:rPr>
        <w:t xml:space="preserve">This bill is scheduled for a public hearing in the </w:t>
      </w:r>
      <w:r w:rsidRPr="00E853A1">
        <w:rPr>
          <w:rFonts w:ascii="Calibri" w:eastAsia="Times New Roman" w:hAnsi="Calibri" w:cs="Calibri"/>
          <w:color w:val="000000" w:themeColor="text1"/>
        </w:rPr>
        <w:t>House Postsecondary Education &amp; Workforce Committee on Wednesday, 29 January.</w:t>
      </w:r>
    </w:p>
    <w:p w14:paraId="37691167" w14:textId="77777777" w:rsidR="00982779" w:rsidRPr="00984D7A" w:rsidRDefault="00982779" w:rsidP="00982779">
      <w:pPr>
        <w:shd w:val="clear" w:color="auto" w:fill="FFFFFF"/>
        <w:textAlignment w:val="baseline"/>
        <w:rPr>
          <w:rFonts w:ascii="Calibri" w:hAnsi="Calibri" w:cs="Calibri"/>
          <w:color w:val="000000" w:themeColor="text1"/>
        </w:rPr>
      </w:pPr>
    </w:p>
    <w:p w14:paraId="54CD6612" w14:textId="77777777" w:rsidR="00982779" w:rsidRPr="00984D7A" w:rsidRDefault="00982779" w:rsidP="00982779">
      <w:pPr>
        <w:shd w:val="clear" w:color="auto" w:fill="FFFFFF"/>
        <w:textAlignment w:val="baseline"/>
        <w:rPr>
          <w:rFonts w:ascii="Calibri" w:hAnsi="Calibri" w:cs="Calibri"/>
          <w:color w:val="000000" w:themeColor="text1"/>
        </w:rPr>
      </w:pPr>
      <w:hyperlink r:id="rId28" w:history="1">
        <w:r w:rsidRPr="00984D7A">
          <w:rPr>
            <w:rStyle w:val="Hyperlink"/>
            <w:rFonts w:ascii="Calibri" w:hAnsi="Calibri" w:cs="Calibri"/>
          </w:rPr>
          <w:t>SB 5355: Improving safety at institutions of higher education while supporting student survivors of sexual assault</w:t>
        </w:r>
      </w:hyperlink>
    </w:p>
    <w:p w14:paraId="66D1AF95" w14:textId="77777777" w:rsidR="00982779" w:rsidRPr="00984D7A" w:rsidRDefault="00982779" w:rsidP="00982779">
      <w:pPr>
        <w:pStyle w:val="ListParagraph"/>
        <w:numPr>
          <w:ilvl w:val="0"/>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This is a </w:t>
      </w:r>
      <w:proofErr w:type="gramStart"/>
      <w:r w:rsidRPr="00984D7A">
        <w:rPr>
          <w:rFonts w:ascii="Calibri" w:eastAsia="Times New Roman" w:hAnsi="Calibri" w:cs="Calibri"/>
          <w:color w:val="000000" w:themeColor="text1"/>
        </w:rPr>
        <w:t>fairly complex</w:t>
      </w:r>
      <w:proofErr w:type="gramEnd"/>
      <w:r w:rsidRPr="00984D7A">
        <w:rPr>
          <w:rFonts w:ascii="Calibri" w:eastAsia="Times New Roman" w:hAnsi="Calibri" w:cs="Calibri"/>
          <w:color w:val="000000" w:themeColor="text1"/>
        </w:rPr>
        <w:t xml:space="preserve"> bill with numerous requirements summarized below.  All requirements are for public colleges and universities with an enrollment of 8,000 or more students.</w:t>
      </w:r>
    </w:p>
    <w:p w14:paraId="1549C850" w14:textId="77777777" w:rsidR="00982779" w:rsidRPr="00984D7A" w:rsidRDefault="00982779" w:rsidP="00982779">
      <w:pPr>
        <w:pStyle w:val="ListParagraph"/>
        <w:numPr>
          <w:ilvl w:val="0"/>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These institutions would be required to “provide survivors at postsecondary institutions with certain protections, resources, and accommodations to help them navigate the aftermath of traumatic sex-based and gender-based violence and harassment.”</w:t>
      </w:r>
    </w:p>
    <w:p w14:paraId="4A966F17" w14:textId="77777777" w:rsidR="00982779" w:rsidRPr="00984D7A" w:rsidRDefault="00982779" w:rsidP="00982779">
      <w:pPr>
        <w:pStyle w:val="ListParagraph"/>
        <w:numPr>
          <w:ilvl w:val="0"/>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Students would be guaranteed the following rights: </w:t>
      </w:r>
    </w:p>
    <w:p w14:paraId="0830B0E2" w14:textId="77777777" w:rsidR="00982779" w:rsidRPr="00984D7A" w:rsidRDefault="00982779" w:rsidP="00982779">
      <w:pPr>
        <w:pStyle w:val="ListParagraph"/>
        <w:numPr>
          <w:ilvl w:val="1"/>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“Engage with employees who have been trained in trauma-informed care.</w:t>
      </w:r>
    </w:p>
    <w:p w14:paraId="4EFE7450" w14:textId="77777777" w:rsidR="00982779" w:rsidRPr="00984D7A" w:rsidRDefault="00982779" w:rsidP="00982779">
      <w:pPr>
        <w:pStyle w:val="ListParagraph"/>
        <w:numPr>
          <w:ilvl w:val="1"/>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A quick and timely institutional investigation process not to exceed six months from the date an investigation is initiated, unless extenuating circumstances exist. </w:t>
      </w:r>
    </w:p>
    <w:p w14:paraId="12C11355" w14:textId="77777777" w:rsidR="00982779" w:rsidRPr="00984D7A" w:rsidRDefault="00982779" w:rsidP="00982779">
      <w:pPr>
        <w:pStyle w:val="ListParagraph"/>
        <w:numPr>
          <w:ilvl w:val="1"/>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Mental health or counseling services, on campus or off-site, regardless of whether the student chooses to make a formal report through the campus Title IX office or to law enforcement.</w:t>
      </w:r>
    </w:p>
    <w:p w14:paraId="140F576F" w14:textId="77777777" w:rsidR="00982779" w:rsidRPr="00984D7A" w:rsidRDefault="00982779" w:rsidP="00982779">
      <w:pPr>
        <w:pStyle w:val="ListParagraph"/>
        <w:numPr>
          <w:ilvl w:val="1"/>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Access to confidential support services, which may include peer advocates, campus-affiliated advocates, and gender-based violence support groups.</w:t>
      </w:r>
    </w:p>
    <w:p w14:paraId="2B99EF9A" w14:textId="77777777" w:rsidR="00982779" w:rsidRPr="00984D7A" w:rsidRDefault="00982779" w:rsidP="00982779">
      <w:pPr>
        <w:pStyle w:val="ListParagraph"/>
        <w:numPr>
          <w:ilvl w:val="1"/>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Request supportive measures including but not limited to:</w:t>
      </w:r>
    </w:p>
    <w:p w14:paraId="4B89BC37" w14:textId="77777777" w:rsidR="00982779" w:rsidRPr="00984D7A" w:rsidRDefault="00982779" w:rsidP="00982779">
      <w:pPr>
        <w:pStyle w:val="ListParagraph"/>
        <w:numPr>
          <w:ilvl w:val="2"/>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lastRenderedPageBreak/>
        <w:t>Counseling and other medical assistance</w:t>
      </w:r>
    </w:p>
    <w:p w14:paraId="7E065894" w14:textId="77777777" w:rsidR="00982779" w:rsidRPr="00984D7A" w:rsidRDefault="00982779" w:rsidP="00982779">
      <w:pPr>
        <w:pStyle w:val="ListParagraph"/>
        <w:numPr>
          <w:ilvl w:val="2"/>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Extensions of deadlines or other academic adjustments</w:t>
      </w:r>
    </w:p>
    <w:p w14:paraId="5481145C" w14:textId="77777777" w:rsidR="00982779" w:rsidRPr="00984D7A" w:rsidRDefault="00982779" w:rsidP="00982779">
      <w:pPr>
        <w:pStyle w:val="ListParagraph"/>
        <w:numPr>
          <w:ilvl w:val="2"/>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Modifications of on-campus work or class schedules</w:t>
      </w:r>
    </w:p>
    <w:p w14:paraId="76F6EB27" w14:textId="77777777" w:rsidR="00982779" w:rsidRPr="00984D7A" w:rsidRDefault="00982779" w:rsidP="00982779">
      <w:pPr>
        <w:pStyle w:val="ListParagraph"/>
        <w:numPr>
          <w:ilvl w:val="2"/>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Leaves of absence</w:t>
      </w:r>
    </w:p>
    <w:p w14:paraId="79A84049" w14:textId="77777777" w:rsidR="00982779" w:rsidRPr="00984D7A" w:rsidRDefault="00982779" w:rsidP="00982779">
      <w:pPr>
        <w:pStyle w:val="ListParagraph"/>
        <w:numPr>
          <w:ilvl w:val="2"/>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Increased security or monitoring of certain areas of campus</w:t>
      </w:r>
    </w:p>
    <w:p w14:paraId="46B719F2" w14:textId="77777777" w:rsidR="00982779" w:rsidRPr="00984D7A" w:rsidRDefault="00982779" w:rsidP="00982779">
      <w:pPr>
        <w:pStyle w:val="ListParagraph"/>
        <w:numPr>
          <w:ilvl w:val="2"/>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Directives prohibiting the parties from contacting one another in housing or work situations</w:t>
      </w:r>
    </w:p>
    <w:p w14:paraId="796B2244" w14:textId="77777777" w:rsidR="00982779" w:rsidRPr="00984D7A" w:rsidRDefault="00982779" w:rsidP="00982779">
      <w:pPr>
        <w:pStyle w:val="ListParagraph"/>
        <w:numPr>
          <w:ilvl w:val="2"/>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Have court-issued no-contact and restraining orders honored and reported to university police and security services by a trained employee, such as a campus-affiliated advocate when requested to do so by the survivor</w:t>
      </w:r>
    </w:p>
    <w:p w14:paraId="1E0E843D" w14:textId="77777777" w:rsidR="00982779" w:rsidRPr="00984D7A" w:rsidRDefault="00982779" w:rsidP="00982779">
      <w:pPr>
        <w:pStyle w:val="ListParagraph"/>
        <w:numPr>
          <w:ilvl w:val="2"/>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Be made aware by a campus-based employee if the employee is a Title IX required reporter and to which office the employee will share the information provided by the survivor</w:t>
      </w:r>
    </w:p>
    <w:p w14:paraId="2DF3E39D" w14:textId="77777777" w:rsidR="00982779" w:rsidRPr="00984D7A" w:rsidRDefault="00982779" w:rsidP="00982779">
      <w:pPr>
        <w:pStyle w:val="ListParagraph"/>
        <w:numPr>
          <w:ilvl w:val="2"/>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Access to a no-fee attorney through an organization that serves the entire state and is focused on sexual assault.”</w:t>
      </w:r>
    </w:p>
    <w:p w14:paraId="006FD482" w14:textId="77777777" w:rsidR="00982779" w:rsidRPr="00984D7A" w:rsidRDefault="00982779" w:rsidP="00982779">
      <w:pPr>
        <w:pStyle w:val="ListParagraph"/>
        <w:numPr>
          <w:ilvl w:val="0"/>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Institutions would also be required to:</w:t>
      </w:r>
    </w:p>
    <w:p w14:paraId="5D3823DD" w14:textId="77777777" w:rsidR="00982779" w:rsidRPr="00984D7A" w:rsidRDefault="00982779" w:rsidP="00982779">
      <w:pPr>
        <w:pStyle w:val="ListParagraph"/>
        <w:numPr>
          <w:ilvl w:val="1"/>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“Establish or expand an existing student health and safety committee that includes representatives from various groups.”</w:t>
      </w:r>
    </w:p>
    <w:p w14:paraId="4DC4CEAB" w14:textId="77777777" w:rsidR="00982779" w:rsidRPr="00984D7A" w:rsidRDefault="00982779" w:rsidP="00982779">
      <w:pPr>
        <w:pStyle w:val="ListParagraph"/>
        <w:numPr>
          <w:ilvl w:val="1"/>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Collaborate with a community-based organization focused on survivors of sexual assault, sexual harassment, and sex-based violence to provide training for employees and students.</w:t>
      </w:r>
    </w:p>
    <w:p w14:paraId="12396551" w14:textId="77777777" w:rsidR="00982779" w:rsidRPr="00984D7A" w:rsidRDefault="00982779" w:rsidP="00982779">
      <w:pPr>
        <w:pStyle w:val="ListParagraph"/>
        <w:numPr>
          <w:ilvl w:val="1"/>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Include the phone number of a regional community-based organization focused on survivors of sexual assault, sexual harassment, and sex-based and gender-based violence that provides 24/7 support on the back of each student's identification card.”</w:t>
      </w:r>
    </w:p>
    <w:p w14:paraId="3EF09D2E" w14:textId="77777777" w:rsidR="00982779" w:rsidRPr="00984D7A" w:rsidRDefault="00982779" w:rsidP="00982779">
      <w:pPr>
        <w:pStyle w:val="ListParagraph"/>
        <w:numPr>
          <w:ilvl w:val="0"/>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This bill also:</w:t>
      </w:r>
    </w:p>
    <w:p w14:paraId="2FCAD5DD" w14:textId="77777777" w:rsidR="00982779" w:rsidRPr="00984D7A" w:rsidRDefault="00982779" w:rsidP="00982779">
      <w:pPr>
        <w:pStyle w:val="ListParagraph"/>
        <w:numPr>
          <w:ilvl w:val="1"/>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Prohibits nondisclosure agreements. </w:t>
      </w:r>
    </w:p>
    <w:p w14:paraId="137B4532" w14:textId="77777777" w:rsidR="00982779" w:rsidRPr="00984D7A" w:rsidRDefault="00982779" w:rsidP="00982779">
      <w:pPr>
        <w:pStyle w:val="ListParagraph"/>
        <w:numPr>
          <w:ilvl w:val="1"/>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Establishes timelines for Title IX investigations and mandates an online option for reporting Title IX violations.</w:t>
      </w:r>
    </w:p>
    <w:p w14:paraId="7B1A54B2" w14:textId="77777777" w:rsidR="00982779" w:rsidRPr="00984D7A" w:rsidRDefault="00982779" w:rsidP="00982779">
      <w:pPr>
        <w:pStyle w:val="ListParagraph"/>
        <w:numPr>
          <w:ilvl w:val="1"/>
          <w:numId w:val="24"/>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Mandates campus climate assessments every five years.  Results of these assessments must be reported to the Council of Presidents, and institutions must also post assessment results on a public-facing website.</w:t>
      </w:r>
    </w:p>
    <w:p w14:paraId="3C302015" w14:textId="77777777" w:rsidR="00982779" w:rsidRPr="00984D7A" w:rsidRDefault="00982779" w:rsidP="00982779">
      <w:pPr>
        <w:pStyle w:val="ListParagraph"/>
        <w:numPr>
          <w:ilvl w:val="0"/>
          <w:numId w:val="24"/>
        </w:numPr>
        <w:shd w:val="clear" w:color="auto" w:fill="FFFFFF"/>
        <w:autoSpaceDE/>
        <w:autoSpaceDN/>
        <w:contextualSpacing/>
        <w:textAlignment w:val="baseline"/>
        <w:rPr>
          <w:rFonts w:ascii="Calibri" w:eastAsia="Times New Roman" w:hAnsi="Calibri" w:cs="Calibri"/>
          <w:color w:val="000000" w:themeColor="text1"/>
        </w:rPr>
      </w:pPr>
      <w:r>
        <w:rPr>
          <w:rFonts w:ascii="Calibri" w:eastAsia="Times New Roman" w:hAnsi="Calibri" w:cs="Calibri"/>
          <w:color w:val="000000" w:themeColor="text1"/>
        </w:rPr>
        <w:t xml:space="preserve">The </w:t>
      </w:r>
      <w:r w:rsidRPr="00984D7A">
        <w:rPr>
          <w:rFonts w:ascii="Calibri" w:eastAsia="Times New Roman" w:hAnsi="Calibri" w:cs="Calibri"/>
          <w:color w:val="000000" w:themeColor="text1"/>
        </w:rPr>
        <w:t>Senate Committee on Higher Education &amp; Workforce Development</w:t>
      </w:r>
      <w:r>
        <w:rPr>
          <w:rFonts w:ascii="Calibri" w:eastAsia="Times New Roman" w:hAnsi="Calibri" w:cs="Calibri"/>
          <w:color w:val="000000" w:themeColor="text1"/>
        </w:rPr>
        <w:t xml:space="preserve"> has not yet scheduled a public hearing for this bill.</w:t>
      </w:r>
    </w:p>
    <w:p w14:paraId="1D4BA35E" w14:textId="77777777" w:rsidR="00982779" w:rsidRPr="00984D7A" w:rsidRDefault="00982779" w:rsidP="00982779">
      <w:pPr>
        <w:shd w:val="clear" w:color="auto" w:fill="FFFFFF"/>
        <w:textAlignment w:val="baseline"/>
        <w:rPr>
          <w:rFonts w:ascii="Calibri" w:hAnsi="Calibri" w:cs="Calibri"/>
          <w:color w:val="000000" w:themeColor="text1"/>
        </w:rPr>
      </w:pPr>
    </w:p>
    <w:p w14:paraId="79C7098A" w14:textId="77777777" w:rsidR="00982779" w:rsidRDefault="00982779" w:rsidP="00982779">
      <w:pPr>
        <w:shd w:val="clear" w:color="auto" w:fill="FFFFFF"/>
        <w:textAlignment w:val="baseline"/>
        <w:rPr>
          <w:rFonts w:ascii="Calibri" w:hAnsi="Calibri" w:cs="Calibri"/>
          <w:color w:val="000000" w:themeColor="text1"/>
        </w:rPr>
      </w:pPr>
      <w:hyperlink r:id="rId29" w:history="1">
        <w:r>
          <w:rPr>
            <w:rStyle w:val="Hyperlink"/>
            <w:rFonts w:ascii="Calibri" w:hAnsi="Calibri" w:cs="Calibri"/>
          </w:rPr>
          <w:t>SB 5400:  Supporting local news journalism</w:t>
        </w:r>
      </w:hyperlink>
    </w:p>
    <w:p w14:paraId="63C5DC68" w14:textId="77777777" w:rsidR="00982779" w:rsidRPr="00CE662C" w:rsidRDefault="00982779" w:rsidP="00982779">
      <w:pPr>
        <w:pStyle w:val="ListParagraph"/>
        <w:numPr>
          <w:ilvl w:val="0"/>
          <w:numId w:val="27"/>
        </w:numPr>
        <w:shd w:val="clear" w:color="auto" w:fill="FFFFFF"/>
        <w:autoSpaceDE/>
        <w:autoSpaceDN/>
        <w:contextualSpacing/>
        <w:textAlignment w:val="baseline"/>
        <w:rPr>
          <w:rFonts w:ascii="Calibri" w:hAnsi="Calibri" w:cs="Calibri"/>
          <w:color w:val="000000" w:themeColor="text1"/>
        </w:rPr>
      </w:pPr>
      <w:r w:rsidRPr="00CE662C">
        <w:rPr>
          <w:rFonts w:ascii="Calibri" w:hAnsi="Calibri" w:cs="Calibri"/>
          <w:color w:val="000000" w:themeColor="text1"/>
        </w:rPr>
        <w:t xml:space="preserve">This bill would create a “Journalism Corps Program” to fund civic reporting in underserved communities.  </w:t>
      </w:r>
    </w:p>
    <w:p w14:paraId="38A56390" w14:textId="77777777" w:rsidR="00982779" w:rsidRPr="00CE662C" w:rsidRDefault="00982779" w:rsidP="00982779">
      <w:pPr>
        <w:pStyle w:val="ListParagraph"/>
        <w:numPr>
          <w:ilvl w:val="0"/>
          <w:numId w:val="27"/>
        </w:numPr>
        <w:shd w:val="clear" w:color="auto" w:fill="FFFFFF"/>
        <w:autoSpaceDE/>
        <w:autoSpaceDN/>
        <w:contextualSpacing/>
        <w:textAlignment w:val="baseline"/>
        <w:rPr>
          <w:rFonts w:ascii="Calibri" w:hAnsi="Calibri" w:cs="Calibri"/>
          <w:color w:val="000000" w:themeColor="text1"/>
        </w:rPr>
      </w:pPr>
      <w:r w:rsidRPr="00CE662C">
        <w:rPr>
          <w:rFonts w:ascii="Calibri" w:hAnsi="Calibri" w:cs="Calibri"/>
          <w:color w:val="000000" w:themeColor="text1"/>
        </w:rPr>
        <w:t xml:space="preserve">The funding for this program would come from the </w:t>
      </w:r>
      <w:hyperlink r:id="rId30" w:history="1">
        <w:r w:rsidRPr="00CE662C">
          <w:rPr>
            <w:rStyle w:val="Hyperlink"/>
            <w:rFonts w:ascii="Calibri" w:hAnsi="Calibri" w:cs="Calibri"/>
          </w:rPr>
          <w:t xml:space="preserve">Workforce Education Investment Account (WEIA). </w:t>
        </w:r>
      </w:hyperlink>
      <w:r w:rsidRPr="00CE662C">
        <w:rPr>
          <w:rFonts w:ascii="Calibri" w:hAnsi="Calibri" w:cs="Calibri"/>
          <w:color w:val="000000" w:themeColor="text1"/>
        </w:rPr>
        <w:t xml:space="preserve"> </w:t>
      </w:r>
    </w:p>
    <w:p w14:paraId="3BE966BA" w14:textId="77777777" w:rsidR="00982779" w:rsidRDefault="00982779" w:rsidP="00982779">
      <w:pPr>
        <w:pStyle w:val="ListParagraph"/>
        <w:numPr>
          <w:ilvl w:val="0"/>
          <w:numId w:val="27"/>
        </w:numPr>
        <w:shd w:val="clear" w:color="auto" w:fill="FFFFFF"/>
        <w:autoSpaceDE/>
        <w:autoSpaceDN/>
        <w:contextualSpacing/>
        <w:textAlignment w:val="baseline"/>
        <w:rPr>
          <w:rFonts w:ascii="Calibri" w:hAnsi="Calibri" w:cs="Calibri"/>
          <w:color w:val="000000" w:themeColor="text1"/>
        </w:rPr>
      </w:pPr>
      <w:hyperlink r:id="rId31" w:history="1">
        <w:r w:rsidRPr="00CE662C">
          <w:rPr>
            <w:rStyle w:val="Hyperlink"/>
            <w:rFonts w:ascii="Calibri" w:hAnsi="Calibri" w:cs="Calibri"/>
          </w:rPr>
          <w:t>RCW 43.79.195</w:t>
        </w:r>
      </w:hyperlink>
      <w:r w:rsidRPr="00CE662C">
        <w:rPr>
          <w:rFonts w:ascii="Calibri" w:hAnsi="Calibri" w:cs="Calibri"/>
          <w:color w:val="000000" w:themeColor="text1"/>
        </w:rPr>
        <w:t xml:space="preserve"> states:  “Expenditures from the account may be used only for higher education programs, higher education operations, higher education compensation, state-funded student aid programs, and workforce development including career connected learning as defined by RCW </w:t>
      </w:r>
      <w:hyperlink r:id="rId32" w:history="1">
        <w:r w:rsidRPr="00CE662C">
          <w:rPr>
            <w:rStyle w:val="Hyperlink"/>
            <w:rFonts w:ascii="Calibri" w:hAnsi="Calibri" w:cs="Calibri"/>
            <w:b/>
            <w:bCs/>
          </w:rPr>
          <w:t>28C.30.020</w:t>
        </w:r>
      </w:hyperlink>
      <w:r w:rsidRPr="00CE662C">
        <w:rPr>
          <w:rFonts w:ascii="Calibri" w:hAnsi="Calibri" w:cs="Calibri"/>
          <w:color w:val="000000" w:themeColor="text1"/>
        </w:rPr>
        <w:t>.</w:t>
      </w:r>
    </w:p>
    <w:p w14:paraId="0416B821" w14:textId="77777777" w:rsidR="00982779" w:rsidRDefault="00982779" w:rsidP="00982779">
      <w:pPr>
        <w:pStyle w:val="ListParagraph"/>
        <w:numPr>
          <w:ilvl w:val="0"/>
          <w:numId w:val="27"/>
        </w:numPr>
        <w:shd w:val="clear" w:color="auto" w:fill="FFFFFF"/>
        <w:autoSpaceDE/>
        <w:autoSpaceDN/>
        <w:contextualSpacing/>
        <w:textAlignment w:val="baseline"/>
        <w:rPr>
          <w:rFonts w:ascii="Calibri" w:hAnsi="Calibri" w:cs="Calibri"/>
          <w:color w:val="000000" w:themeColor="text1"/>
        </w:rPr>
      </w:pPr>
      <w:r>
        <w:rPr>
          <w:rFonts w:ascii="Calibri" w:hAnsi="Calibri" w:cs="Calibri"/>
          <w:color w:val="000000" w:themeColor="text1"/>
        </w:rPr>
        <w:t>This bill is scheduled for a public hearing on Tuesday, 28 January, in the Senate Committee on Labor &amp; Commerce.</w:t>
      </w:r>
    </w:p>
    <w:p w14:paraId="76A27332" w14:textId="77777777" w:rsidR="00982779" w:rsidRPr="00CE662C" w:rsidRDefault="00982779" w:rsidP="00982779">
      <w:pPr>
        <w:pStyle w:val="ListParagraph"/>
        <w:numPr>
          <w:ilvl w:val="0"/>
          <w:numId w:val="27"/>
        </w:numPr>
        <w:shd w:val="clear" w:color="auto" w:fill="FFFFFF"/>
        <w:autoSpaceDE/>
        <w:autoSpaceDN/>
        <w:contextualSpacing/>
        <w:textAlignment w:val="baseline"/>
        <w:rPr>
          <w:rFonts w:ascii="Calibri" w:hAnsi="Calibri" w:cs="Calibri"/>
          <w:color w:val="000000" w:themeColor="text1"/>
        </w:rPr>
      </w:pPr>
      <w:r>
        <w:rPr>
          <w:rFonts w:ascii="Calibri" w:hAnsi="Calibri" w:cs="Calibri"/>
          <w:color w:val="000000" w:themeColor="text1"/>
        </w:rPr>
        <w:t xml:space="preserve">This bill is problematic because, while the </w:t>
      </w:r>
      <w:r w:rsidRPr="00CE662C">
        <w:rPr>
          <w:rFonts w:ascii="Calibri" w:hAnsi="Calibri" w:cs="Calibri"/>
          <w:color w:val="000000" w:themeColor="text1"/>
        </w:rPr>
        <w:t>Journalism Corps Program</w:t>
      </w:r>
      <w:r>
        <w:rPr>
          <w:rFonts w:ascii="Calibri" w:hAnsi="Calibri" w:cs="Calibri"/>
          <w:color w:val="000000" w:themeColor="text1"/>
        </w:rPr>
        <w:t xml:space="preserve"> may be a worthwhile endeavor, the funding for this program would be taken out of the WEIA – which is supposed to be used only for higher education.  Due to this, I have signed in “other” on this bill.  </w:t>
      </w:r>
    </w:p>
    <w:p w14:paraId="512A419F" w14:textId="77777777" w:rsidR="00982779" w:rsidRPr="00CE662C" w:rsidRDefault="00982779" w:rsidP="00982779">
      <w:pPr>
        <w:shd w:val="clear" w:color="auto" w:fill="FFFFFF"/>
        <w:textAlignment w:val="baseline"/>
        <w:rPr>
          <w:rFonts w:ascii="Calibri" w:hAnsi="Calibri" w:cs="Calibri"/>
          <w:color w:val="000000" w:themeColor="text1"/>
        </w:rPr>
      </w:pPr>
    </w:p>
    <w:p w14:paraId="5D243F5C" w14:textId="77777777" w:rsidR="00982779" w:rsidRPr="00CE662C" w:rsidRDefault="00982779" w:rsidP="00982779">
      <w:pPr>
        <w:shd w:val="clear" w:color="auto" w:fill="FFFFFF"/>
        <w:textAlignment w:val="baseline"/>
        <w:rPr>
          <w:rFonts w:ascii="Calibri" w:hAnsi="Calibri" w:cs="Calibri"/>
          <w:color w:val="000000" w:themeColor="text1"/>
        </w:rPr>
      </w:pPr>
    </w:p>
    <w:p w14:paraId="529F9B04" w14:textId="77777777" w:rsidR="00982779" w:rsidRPr="00984D7A" w:rsidRDefault="00982779" w:rsidP="00982779">
      <w:pPr>
        <w:shd w:val="clear" w:color="auto" w:fill="FFFFFF"/>
        <w:textAlignment w:val="baseline"/>
        <w:rPr>
          <w:rFonts w:ascii="Calibri" w:hAnsi="Calibri" w:cs="Calibri"/>
          <w:color w:val="000000" w:themeColor="text1"/>
        </w:rPr>
      </w:pPr>
      <w:hyperlink r:id="rId33" w:history="1">
        <w:r w:rsidRPr="00984D7A">
          <w:rPr>
            <w:rStyle w:val="Hyperlink"/>
            <w:rFonts w:ascii="Calibri" w:hAnsi="Calibri" w:cs="Calibri"/>
          </w:rPr>
          <w:t>SB 5402:  Modifying financial aid eligibility</w:t>
        </w:r>
      </w:hyperlink>
    </w:p>
    <w:p w14:paraId="500AC630" w14:textId="77777777" w:rsidR="00982779" w:rsidRPr="00984D7A" w:rsidRDefault="00982779" w:rsidP="00982779">
      <w:pPr>
        <w:pStyle w:val="ListParagraph"/>
        <w:numPr>
          <w:ilvl w:val="0"/>
          <w:numId w:val="2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This bill changes the award amounts of the </w:t>
      </w:r>
      <w:hyperlink r:id="rId34" w:history="1">
        <w:r w:rsidRPr="00984D7A">
          <w:rPr>
            <w:rStyle w:val="Hyperlink"/>
            <w:rFonts w:ascii="Calibri" w:eastAsia="Times New Roman" w:hAnsi="Calibri" w:cs="Calibri"/>
          </w:rPr>
          <w:t xml:space="preserve">Washington College Grant (WCG). </w:t>
        </w:r>
      </w:hyperlink>
      <w:r w:rsidRPr="00984D7A">
        <w:rPr>
          <w:rFonts w:ascii="Calibri" w:eastAsia="Times New Roman" w:hAnsi="Calibri" w:cs="Calibri"/>
          <w:color w:val="000000" w:themeColor="text1"/>
        </w:rPr>
        <w:t xml:space="preserve"> WCG amounts </w:t>
      </w:r>
      <w:r w:rsidRPr="00984D7A">
        <w:rPr>
          <w:rFonts w:ascii="Calibri" w:eastAsia="Times New Roman" w:hAnsi="Calibri" w:cs="Calibri"/>
          <w:color w:val="000000" w:themeColor="text1"/>
        </w:rPr>
        <w:lastRenderedPageBreak/>
        <w:t>are based on family income in comparison to the state median family income, adjusted for family size.  The new amounts would be as follows:</w:t>
      </w:r>
    </w:p>
    <w:p w14:paraId="48620231" w14:textId="77777777" w:rsidR="00982779" w:rsidRPr="00984D7A" w:rsidRDefault="00982779" w:rsidP="00982779">
      <w:pPr>
        <w:pStyle w:val="ListParagraph"/>
        <w:numPr>
          <w:ilvl w:val="1"/>
          <w:numId w:val="2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Zero to 70% of state median family income = maximum WCG</w:t>
      </w:r>
    </w:p>
    <w:p w14:paraId="72FAFB12" w14:textId="77777777" w:rsidR="00982779" w:rsidRPr="00984D7A" w:rsidRDefault="00982779" w:rsidP="00982779">
      <w:pPr>
        <w:pStyle w:val="ListParagraph"/>
        <w:numPr>
          <w:ilvl w:val="1"/>
          <w:numId w:val="2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71% to 80% of state median family income = 50% of the maximum</w:t>
      </w:r>
    </w:p>
    <w:p w14:paraId="217EE99C" w14:textId="77777777" w:rsidR="00982779" w:rsidRPr="00984D7A" w:rsidRDefault="00982779" w:rsidP="00982779">
      <w:pPr>
        <w:pStyle w:val="ListParagraph"/>
        <w:numPr>
          <w:ilvl w:val="1"/>
          <w:numId w:val="2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81% to 90% of state median family income = 25% of the maximum</w:t>
      </w:r>
    </w:p>
    <w:p w14:paraId="1CD4DA1E" w14:textId="77777777" w:rsidR="00982779" w:rsidRPr="00984D7A" w:rsidRDefault="00982779" w:rsidP="00982779">
      <w:pPr>
        <w:pStyle w:val="ListParagraph"/>
        <w:numPr>
          <w:ilvl w:val="1"/>
          <w:numId w:val="2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91% to 100% of state median family income = 10% of the maximum</w:t>
      </w:r>
    </w:p>
    <w:p w14:paraId="2CC07F93" w14:textId="77777777" w:rsidR="00982779" w:rsidRPr="00984D7A" w:rsidRDefault="00982779" w:rsidP="00982779">
      <w:pPr>
        <w:pStyle w:val="ListParagraph"/>
        <w:numPr>
          <w:ilvl w:val="0"/>
          <w:numId w:val="2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The original WCG statute provided the maximum amount to students with family incomes between zero and 55% of the state median family income, adjusted for family size.</w:t>
      </w:r>
    </w:p>
    <w:p w14:paraId="6FEAF999" w14:textId="77777777" w:rsidR="00982779" w:rsidRPr="00984D7A" w:rsidRDefault="00982779" w:rsidP="00982779">
      <w:pPr>
        <w:pStyle w:val="ListParagraph"/>
        <w:numPr>
          <w:ilvl w:val="0"/>
          <w:numId w:val="2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This was subsequently changed to provide the maximum WCG to students with family incomes between zero and 65% of the state median family income, adjusted for family size.  That change is due to expire, and the maximum WCG amount would </w:t>
      </w:r>
      <w:proofErr w:type="gramStart"/>
      <w:r w:rsidRPr="00984D7A">
        <w:rPr>
          <w:rFonts w:ascii="Calibri" w:eastAsia="Times New Roman" w:hAnsi="Calibri" w:cs="Calibri"/>
          <w:color w:val="000000" w:themeColor="text1"/>
        </w:rPr>
        <w:t>revert back</w:t>
      </w:r>
      <w:proofErr w:type="gramEnd"/>
      <w:r w:rsidRPr="00984D7A">
        <w:rPr>
          <w:rFonts w:ascii="Calibri" w:eastAsia="Times New Roman" w:hAnsi="Calibri" w:cs="Calibri"/>
          <w:color w:val="000000" w:themeColor="text1"/>
        </w:rPr>
        <w:t xml:space="preserve"> to students with family incomes between zero and 55% of the state median family income, adjusted for family size.</w:t>
      </w:r>
    </w:p>
    <w:p w14:paraId="24766290" w14:textId="77777777" w:rsidR="00982779" w:rsidRPr="00984D7A" w:rsidRDefault="00982779" w:rsidP="00982779">
      <w:pPr>
        <w:pStyle w:val="ListParagraph"/>
        <w:numPr>
          <w:ilvl w:val="0"/>
          <w:numId w:val="2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This bill would also award a bridge grant of $500 to all full-time students receiving the maximum WCG </w:t>
      </w:r>
      <w:proofErr w:type="gramStart"/>
      <w:r w:rsidRPr="00984D7A">
        <w:rPr>
          <w:rFonts w:ascii="Calibri" w:eastAsia="Times New Roman" w:hAnsi="Calibri" w:cs="Calibri"/>
          <w:color w:val="000000" w:themeColor="text1"/>
        </w:rPr>
        <w:t>as long as</w:t>
      </w:r>
      <w:proofErr w:type="gramEnd"/>
      <w:r w:rsidRPr="00984D7A">
        <w:rPr>
          <w:rFonts w:ascii="Calibri" w:eastAsia="Times New Roman" w:hAnsi="Calibri" w:cs="Calibri"/>
          <w:color w:val="000000" w:themeColor="text1"/>
        </w:rPr>
        <w:t xml:space="preserve"> they are not recipients of the college-bound scholarship program.  Bridge grants could be used for non-tuition and non-fee college expenses such as books, lab fees, supplies, technology, transportation, housing, and </w:t>
      </w:r>
      <w:proofErr w:type="gramStart"/>
      <w:r w:rsidRPr="00984D7A">
        <w:rPr>
          <w:rFonts w:ascii="Calibri" w:eastAsia="Times New Roman" w:hAnsi="Calibri" w:cs="Calibri"/>
          <w:color w:val="000000" w:themeColor="text1"/>
        </w:rPr>
        <w:t>child care</w:t>
      </w:r>
      <w:proofErr w:type="gramEnd"/>
      <w:r w:rsidRPr="00984D7A">
        <w:rPr>
          <w:rFonts w:ascii="Calibri" w:eastAsia="Times New Roman" w:hAnsi="Calibri" w:cs="Calibri"/>
          <w:color w:val="000000" w:themeColor="text1"/>
        </w:rPr>
        <w:t>.</w:t>
      </w:r>
    </w:p>
    <w:p w14:paraId="6CAFEB14" w14:textId="77777777" w:rsidR="00982779" w:rsidRPr="00984D7A" w:rsidRDefault="00982779" w:rsidP="00982779">
      <w:pPr>
        <w:pStyle w:val="ListParagraph"/>
        <w:numPr>
          <w:ilvl w:val="0"/>
          <w:numId w:val="2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 xml:space="preserve">This bill is the </w:t>
      </w:r>
      <w:hyperlink r:id="rId35" w:history="1">
        <w:r w:rsidRPr="00984D7A">
          <w:rPr>
            <w:rStyle w:val="Hyperlink"/>
            <w:rFonts w:ascii="Calibri" w:eastAsia="Times New Roman" w:hAnsi="Calibri" w:cs="Calibri"/>
          </w:rPr>
          <w:t>Washington Student Association’s</w:t>
        </w:r>
      </w:hyperlink>
      <w:r w:rsidRPr="00984D7A">
        <w:rPr>
          <w:rFonts w:ascii="Calibri" w:eastAsia="Times New Roman" w:hAnsi="Calibri" w:cs="Calibri"/>
          <w:color w:val="000000" w:themeColor="text1"/>
        </w:rPr>
        <w:t xml:space="preserve"> top priority this session. </w:t>
      </w:r>
    </w:p>
    <w:p w14:paraId="33DA4405" w14:textId="77777777" w:rsidR="00982779" w:rsidRPr="00984D7A" w:rsidRDefault="00982779" w:rsidP="00982779">
      <w:pPr>
        <w:pStyle w:val="ListParagraph"/>
        <w:numPr>
          <w:ilvl w:val="0"/>
          <w:numId w:val="25"/>
        </w:numPr>
        <w:shd w:val="clear" w:color="auto" w:fill="FFFFFF"/>
        <w:autoSpaceDE/>
        <w:autoSpaceDN/>
        <w:contextualSpacing/>
        <w:textAlignment w:val="baseline"/>
        <w:rPr>
          <w:rFonts w:ascii="Calibri" w:eastAsia="Times New Roman" w:hAnsi="Calibri" w:cs="Calibri"/>
          <w:color w:val="000000" w:themeColor="text1"/>
        </w:rPr>
      </w:pPr>
      <w:r w:rsidRPr="00984D7A">
        <w:rPr>
          <w:rFonts w:ascii="Calibri" w:eastAsia="Times New Roman" w:hAnsi="Calibri" w:cs="Calibri"/>
          <w:color w:val="000000" w:themeColor="text1"/>
        </w:rPr>
        <w:t>This bill is scheduled for a public hearing on Thursday, January 30, in the Senate Higher Education &amp; Workforce Development Committee.  I will be testifying</w:t>
      </w:r>
      <w:r>
        <w:rPr>
          <w:rFonts w:ascii="Calibri" w:eastAsia="Times New Roman" w:hAnsi="Calibri" w:cs="Calibri"/>
          <w:color w:val="000000" w:themeColor="text1"/>
        </w:rPr>
        <w:t xml:space="preserve"> in favor of this bill.</w:t>
      </w:r>
    </w:p>
    <w:p w14:paraId="2735137C" w14:textId="231DF5A5" w:rsidR="00F30781" w:rsidRPr="00314CD5" w:rsidRDefault="00F30781" w:rsidP="00982779">
      <w:pPr>
        <w:rPr>
          <w:rFonts w:ascii="Calibri" w:eastAsia="Times New Roman" w:hAnsi="Calibri" w:cs="Calibri"/>
          <w:color w:val="000000" w:themeColor="text1"/>
        </w:rPr>
      </w:pPr>
    </w:p>
    <w:p w14:paraId="3BA12EBD" w14:textId="3890C3DE" w:rsidR="003956E9" w:rsidRDefault="003956E9" w:rsidP="00D448B3">
      <w:pPr>
        <w:pStyle w:val="BodyText"/>
        <w:ind w:left="0"/>
      </w:pPr>
    </w:p>
    <w:sectPr w:rsidR="003956E9" w:rsidSect="00F30781">
      <w:headerReference w:type="default" r:id="rId36"/>
      <w:footerReference w:type="even" r:id="rId37"/>
      <w:footerReference w:type="default" r:id="rId38"/>
      <w:pgSz w:w="12240" w:h="15840"/>
      <w:pgMar w:top="720" w:right="1440" w:bottom="806" w:left="1440" w:header="72"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8883" w14:textId="77777777" w:rsidR="00827272" w:rsidRDefault="00827272">
      <w:r>
        <w:separator/>
      </w:r>
    </w:p>
  </w:endnote>
  <w:endnote w:type="continuationSeparator" w:id="0">
    <w:p w14:paraId="7AC84517" w14:textId="77777777" w:rsidR="00827272" w:rsidRDefault="00827272">
      <w:r>
        <w:continuationSeparator/>
      </w:r>
    </w:p>
  </w:endnote>
  <w:endnote w:type="continuationNotice" w:id="1">
    <w:p w14:paraId="25BD4025" w14:textId="77777777" w:rsidR="004F479F" w:rsidRDefault="004F4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E933" w14:textId="77777777" w:rsidR="003956E9" w:rsidRDefault="004547CB">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11C1538A" wp14:editId="07777777">
              <wp:simplePos x="0" y="0"/>
              <wp:positionH relativeFrom="page">
                <wp:posOffset>3816991</wp:posOffset>
              </wp:positionH>
              <wp:positionV relativeFrom="page">
                <wp:posOffset>9586897</wp:posOffset>
              </wp:positionV>
              <wp:extent cx="1384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4718821A" w14:textId="77777777" w:rsidR="003956E9" w:rsidRDefault="004547CB">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11C1538A" id="_x0000_t202" coordsize="21600,21600" o:spt="202" path="m,l,21600r21600,l21600,xe">
              <v:stroke joinstyle="miter"/>
              <v:path gradientshapeok="t" o:connecttype="rect"/>
            </v:shapetype>
            <v:shape id="Textbox 1" o:spid="_x0000_s1026" type="#_x0000_t202" style="position:absolute;margin-left:300.55pt;margin-top:754.85pt;width:10.9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J4kgEAABoDAAAOAAAAZHJzL2Uyb0RvYy54bWysUsGO0zAQvSPxD5bv1OkWV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" filled="f" stroked="f">
              <v:textbox inset="0,0,0,0">
                <w:txbxContent>
                  <w:p w14:paraId="4718821A" w14:textId="77777777" w:rsidR="003956E9" w:rsidRDefault="004547CB">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4035135"/>
      <w:docPartObj>
        <w:docPartGallery w:val="Page Numbers (Bottom of Page)"/>
        <w:docPartUnique/>
      </w:docPartObj>
    </w:sdtPr>
    <w:sdtEndPr>
      <w:rPr>
        <w:rStyle w:val="PageNumber"/>
      </w:rPr>
    </w:sdtEndPr>
    <w:sdtContent>
      <w:p w14:paraId="48705B16" w14:textId="77777777" w:rsidR="00F30781" w:rsidRDefault="00F30781" w:rsidP="000556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634458" w14:textId="77777777" w:rsidR="00F30781" w:rsidRDefault="00F30781" w:rsidP="0005569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sz w:val="18"/>
        <w:szCs w:val="18"/>
      </w:rPr>
      <w:id w:val="-1595936911"/>
      <w:docPartObj>
        <w:docPartGallery w:val="Page Numbers (Bottom of Page)"/>
        <w:docPartUnique/>
      </w:docPartObj>
    </w:sdtPr>
    <w:sdtEndPr>
      <w:rPr>
        <w:rStyle w:val="PageNumber"/>
      </w:rPr>
    </w:sdtEndPr>
    <w:sdtContent>
      <w:p w14:paraId="4194E87B" w14:textId="77777777" w:rsidR="00F30781" w:rsidRPr="00EA3CE0" w:rsidRDefault="00F30781" w:rsidP="00055690">
        <w:pPr>
          <w:pStyle w:val="Footer"/>
          <w:framePr w:wrap="none" w:vAnchor="text" w:hAnchor="margin" w:xAlign="right" w:y="1"/>
          <w:rPr>
            <w:rStyle w:val="PageNumber"/>
            <w:rFonts w:ascii="Calibri" w:hAnsi="Calibri" w:cs="Calibri"/>
            <w:sz w:val="18"/>
            <w:szCs w:val="18"/>
          </w:rPr>
        </w:pPr>
        <w:r w:rsidRPr="00EA3CE0">
          <w:rPr>
            <w:rStyle w:val="PageNumber"/>
            <w:rFonts w:ascii="Calibri" w:hAnsi="Calibri" w:cs="Calibri"/>
            <w:sz w:val="18"/>
            <w:szCs w:val="18"/>
          </w:rPr>
          <w:fldChar w:fldCharType="begin"/>
        </w:r>
        <w:r w:rsidRPr="00EA3CE0">
          <w:rPr>
            <w:rStyle w:val="PageNumber"/>
            <w:rFonts w:ascii="Calibri" w:hAnsi="Calibri" w:cs="Calibri"/>
            <w:sz w:val="18"/>
            <w:szCs w:val="18"/>
          </w:rPr>
          <w:instrText xml:space="preserve"> PAGE </w:instrText>
        </w:r>
        <w:r w:rsidRPr="00EA3CE0">
          <w:rPr>
            <w:rStyle w:val="PageNumber"/>
            <w:rFonts w:ascii="Calibri" w:hAnsi="Calibri" w:cs="Calibri"/>
            <w:sz w:val="18"/>
            <w:szCs w:val="18"/>
          </w:rPr>
          <w:fldChar w:fldCharType="separate"/>
        </w:r>
        <w:r w:rsidRPr="00EA3CE0">
          <w:rPr>
            <w:rStyle w:val="PageNumber"/>
            <w:rFonts w:ascii="Calibri" w:hAnsi="Calibri" w:cs="Calibri"/>
            <w:noProof/>
            <w:sz w:val="18"/>
            <w:szCs w:val="18"/>
          </w:rPr>
          <w:t>2</w:t>
        </w:r>
        <w:r w:rsidRPr="00EA3CE0">
          <w:rPr>
            <w:rStyle w:val="PageNumber"/>
            <w:rFonts w:ascii="Calibri" w:hAnsi="Calibri" w:cs="Calibri"/>
            <w:sz w:val="18"/>
            <w:szCs w:val="18"/>
          </w:rPr>
          <w:fldChar w:fldCharType="end"/>
        </w:r>
      </w:p>
    </w:sdtContent>
  </w:sdt>
  <w:p w14:paraId="08A785BD" w14:textId="77777777" w:rsidR="00F30781" w:rsidRDefault="00F30781" w:rsidP="00055690">
    <w:pPr>
      <w:ind w:right="360"/>
      <w:jc w:val="center"/>
      <w:rPr>
        <w:caps/>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5276" w14:textId="77777777" w:rsidR="00827272" w:rsidRDefault="00827272">
      <w:r>
        <w:separator/>
      </w:r>
    </w:p>
  </w:footnote>
  <w:footnote w:type="continuationSeparator" w:id="0">
    <w:p w14:paraId="767E36C4" w14:textId="77777777" w:rsidR="00827272" w:rsidRDefault="00827272">
      <w:r>
        <w:continuationSeparator/>
      </w:r>
    </w:p>
  </w:footnote>
  <w:footnote w:type="continuationNotice" w:id="1">
    <w:p w14:paraId="23175D1C" w14:textId="77777777" w:rsidR="004F479F" w:rsidRDefault="004F47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48B8" w14:textId="77777777" w:rsidR="00F30781" w:rsidRDefault="00F30781" w:rsidP="00055690">
    <w:pPr>
      <w:pStyle w:val="Header"/>
      <w:ind w:left="-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23D"/>
    <w:multiLevelType w:val="hybridMultilevel"/>
    <w:tmpl w:val="F2484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30E5"/>
    <w:multiLevelType w:val="hybridMultilevel"/>
    <w:tmpl w:val="E6B2E228"/>
    <w:lvl w:ilvl="0" w:tplc="62FA6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61233"/>
    <w:multiLevelType w:val="multilevel"/>
    <w:tmpl w:val="AA86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A3627"/>
    <w:multiLevelType w:val="multilevel"/>
    <w:tmpl w:val="5F1E7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1EB72"/>
    <w:multiLevelType w:val="hybridMultilevel"/>
    <w:tmpl w:val="2468F480"/>
    <w:lvl w:ilvl="0" w:tplc="69D8E1BC">
      <w:numFmt w:val="bullet"/>
      <w:lvlText w:val=""/>
      <w:lvlJc w:val="left"/>
      <w:pPr>
        <w:ind w:left="1661" w:hanging="361"/>
      </w:pPr>
      <w:rPr>
        <w:rFonts w:ascii="Symbol" w:eastAsia="Symbol" w:hAnsi="Symbol" w:cs="Symbol" w:hint="default"/>
        <w:b w:val="0"/>
        <w:bCs w:val="0"/>
        <w:i w:val="0"/>
        <w:iCs w:val="0"/>
        <w:spacing w:val="0"/>
        <w:w w:val="100"/>
        <w:sz w:val="28"/>
        <w:szCs w:val="28"/>
        <w:lang w:val="en-US" w:eastAsia="en-US" w:bidi="ar-SA"/>
      </w:rPr>
    </w:lvl>
    <w:lvl w:ilvl="1" w:tplc="AEF0D992">
      <w:numFmt w:val="bullet"/>
      <w:lvlText w:val="o"/>
      <w:lvlJc w:val="left"/>
      <w:pPr>
        <w:ind w:left="2201" w:hanging="360"/>
      </w:pPr>
      <w:rPr>
        <w:rFonts w:ascii="Courier New" w:eastAsia="Courier New" w:hAnsi="Courier New" w:cs="Courier New" w:hint="default"/>
        <w:b w:val="0"/>
        <w:bCs w:val="0"/>
        <w:i w:val="0"/>
        <w:iCs w:val="0"/>
        <w:spacing w:val="0"/>
        <w:w w:val="100"/>
        <w:sz w:val="28"/>
        <w:szCs w:val="28"/>
        <w:lang w:val="en-US" w:eastAsia="en-US" w:bidi="ar-SA"/>
      </w:rPr>
    </w:lvl>
    <w:lvl w:ilvl="2" w:tplc="54E8B314">
      <w:numFmt w:val="bullet"/>
      <w:lvlText w:val="•"/>
      <w:lvlJc w:val="left"/>
      <w:pPr>
        <w:ind w:left="3260" w:hanging="360"/>
      </w:pPr>
      <w:rPr>
        <w:rFonts w:hint="default"/>
        <w:lang w:val="en-US" w:eastAsia="en-US" w:bidi="ar-SA"/>
      </w:rPr>
    </w:lvl>
    <w:lvl w:ilvl="3" w:tplc="AC0CB8EC">
      <w:numFmt w:val="bullet"/>
      <w:lvlText w:val="•"/>
      <w:lvlJc w:val="left"/>
      <w:pPr>
        <w:ind w:left="4320" w:hanging="360"/>
      </w:pPr>
      <w:rPr>
        <w:rFonts w:hint="default"/>
        <w:lang w:val="en-US" w:eastAsia="en-US" w:bidi="ar-SA"/>
      </w:rPr>
    </w:lvl>
    <w:lvl w:ilvl="4" w:tplc="D1121F7C">
      <w:numFmt w:val="bullet"/>
      <w:lvlText w:val="•"/>
      <w:lvlJc w:val="left"/>
      <w:pPr>
        <w:ind w:left="5380" w:hanging="360"/>
      </w:pPr>
      <w:rPr>
        <w:rFonts w:hint="default"/>
        <w:lang w:val="en-US" w:eastAsia="en-US" w:bidi="ar-SA"/>
      </w:rPr>
    </w:lvl>
    <w:lvl w:ilvl="5" w:tplc="2B40AD96">
      <w:numFmt w:val="bullet"/>
      <w:lvlText w:val="•"/>
      <w:lvlJc w:val="left"/>
      <w:pPr>
        <w:ind w:left="6440" w:hanging="360"/>
      </w:pPr>
      <w:rPr>
        <w:rFonts w:hint="default"/>
        <w:lang w:val="en-US" w:eastAsia="en-US" w:bidi="ar-SA"/>
      </w:rPr>
    </w:lvl>
    <w:lvl w:ilvl="6" w:tplc="F7E25AE4">
      <w:numFmt w:val="bullet"/>
      <w:lvlText w:val="•"/>
      <w:lvlJc w:val="left"/>
      <w:pPr>
        <w:ind w:left="7500" w:hanging="360"/>
      </w:pPr>
      <w:rPr>
        <w:rFonts w:hint="default"/>
        <w:lang w:val="en-US" w:eastAsia="en-US" w:bidi="ar-SA"/>
      </w:rPr>
    </w:lvl>
    <w:lvl w:ilvl="7" w:tplc="5D502D8A">
      <w:numFmt w:val="bullet"/>
      <w:lvlText w:val="•"/>
      <w:lvlJc w:val="left"/>
      <w:pPr>
        <w:ind w:left="8560" w:hanging="360"/>
      </w:pPr>
      <w:rPr>
        <w:rFonts w:hint="default"/>
        <w:lang w:val="en-US" w:eastAsia="en-US" w:bidi="ar-SA"/>
      </w:rPr>
    </w:lvl>
    <w:lvl w:ilvl="8" w:tplc="544E8B4E">
      <w:numFmt w:val="bullet"/>
      <w:lvlText w:val="•"/>
      <w:lvlJc w:val="left"/>
      <w:pPr>
        <w:ind w:left="9620" w:hanging="360"/>
      </w:pPr>
      <w:rPr>
        <w:rFonts w:hint="default"/>
        <w:lang w:val="en-US" w:eastAsia="en-US" w:bidi="ar-SA"/>
      </w:rPr>
    </w:lvl>
  </w:abstractNum>
  <w:abstractNum w:abstractNumId="5" w15:restartNumberingAfterBreak="0">
    <w:nsid w:val="0A1B6EE7"/>
    <w:multiLevelType w:val="hybridMultilevel"/>
    <w:tmpl w:val="E7E60EDE"/>
    <w:lvl w:ilvl="0" w:tplc="62FA6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83D7E"/>
    <w:multiLevelType w:val="hybridMultilevel"/>
    <w:tmpl w:val="B662742A"/>
    <w:lvl w:ilvl="0" w:tplc="D66437F2">
      <w:start w:val="1"/>
      <w:numFmt w:val="bullet"/>
      <w:lvlText w:val="o"/>
      <w:lvlJc w:val="left"/>
      <w:pPr>
        <w:ind w:left="720" w:hanging="360"/>
      </w:pPr>
      <w:rPr>
        <w:rFonts w:ascii="Courier New" w:hAnsi="Courier New" w:hint="default"/>
      </w:rPr>
    </w:lvl>
    <w:lvl w:ilvl="1" w:tplc="BAA01B46">
      <w:start w:val="1"/>
      <w:numFmt w:val="bullet"/>
      <w:lvlText w:val="o"/>
      <w:lvlJc w:val="left"/>
      <w:pPr>
        <w:ind w:left="1440" w:hanging="360"/>
      </w:pPr>
      <w:rPr>
        <w:rFonts w:ascii="Courier New" w:hAnsi="Courier New" w:hint="default"/>
      </w:rPr>
    </w:lvl>
    <w:lvl w:ilvl="2" w:tplc="CE94B718">
      <w:start w:val="1"/>
      <w:numFmt w:val="bullet"/>
      <w:lvlText w:val=""/>
      <w:lvlJc w:val="left"/>
      <w:pPr>
        <w:ind w:left="2160" w:hanging="360"/>
      </w:pPr>
      <w:rPr>
        <w:rFonts w:ascii="Wingdings" w:hAnsi="Wingdings" w:hint="default"/>
      </w:rPr>
    </w:lvl>
    <w:lvl w:ilvl="3" w:tplc="CCCC35B8">
      <w:start w:val="1"/>
      <w:numFmt w:val="bullet"/>
      <w:lvlText w:val=""/>
      <w:lvlJc w:val="left"/>
      <w:pPr>
        <w:ind w:left="2880" w:hanging="360"/>
      </w:pPr>
      <w:rPr>
        <w:rFonts w:ascii="Symbol" w:hAnsi="Symbol" w:hint="default"/>
      </w:rPr>
    </w:lvl>
    <w:lvl w:ilvl="4" w:tplc="543025BC">
      <w:start w:val="1"/>
      <w:numFmt w:val="bullet"/>
      <w:lvlText w:val="o"/>
      <w:lvlJc w:val="left"/>
      <w:pPr>
        <w:ind w:left="3600" w:hanging="360"/>
      </w:pPr>
      <w:rPr>
        <w:rFonts w:ascii="Courier New" w:hAnsi="Courier New" w:hint="default"/>
      </w:rPr>
    </w:lvl>
    <w:lvl w:ilvl="5" w:tplc="F3A00322">
      <w:start w:val="1"/>
      <w:numFmt w:val="bullet"/>
      <w:lvlText w:val=""/>
      <w:lvlJc w:val="left"/>
      <w:pPr>
        <w:ind w:left="4320" w:hanging="360"/>
      </w:pPr>
      <w:rPr>
        <w:rFonts w:ascii="Wingdings" w:hAnsi="Wingdings" w:hint="default"/>
      </w:rPr>
    </w:lvl>
    <w:lvl w:ilvl="6" w:tplc="9DD44506">
      <w:start w:val="1"/>
      <w:numFmt w:val="bullet"/>
      <w:lvlText w:val=""/>
      <w:lvlJc w:val="left"/>
      <w:pPr>
        <w:ind w:left="5040" w:hanging="360"/>
      </w:pPr>
      <w:rPr>
        <w:rFonts w:ascii="Symbol" w:hAnsi="Symbol" w:hint="default"/>
      </w:rPr>
    </w:lvl>
    <w:lvl w:ilvl="7" w:tplc="7010827A">
      <w:start w:val="1"/>
      <w:numFmt w:val="bullet"/>
      <w:lvlText w:val="o"/>
      <w:lvlJc w:val="left"/>
      <w:pPr>
        <w:ind w:left="5760" w:hanging="360"/>
      </w:pPr>
      <w:rPr>
        <w:rFonts w:ascii="Courier New" w:hAnsi="Courier New" w:hint="default"/>
      </w:rPr>
    </w:lvl>
    <w:lvl w:ilvl="8" w:tplc="EE4EC01E">
      <w:start w:val="1"/>
      <w:numFmt w:val="bullet"/>
      <w:lvlText w:val=""/>
      <w:lvlJc w:val="left"/>
      <w:pPr>
        <w:ind w:left="6480" w:hanging="360"/>
      </w:pPr>
      <w:rPr>
        <w:rFonts w:ascii="Wingdings" w:hAnsi="Wingdings" w:hint="default"/>
      </w:rPr>
    </w:lvl>
  </w:abstractNum>
  <w:abstractNum w:abstractNumId="7" w15:restartNumberingAfterBreak="0">
    <w:nsid w:val="0E406C89"/>
    <w:multiLevelType w:val="hybridMultilevel"/>
    <w:tmpl w:val="1612FCF6"/>
    <w:lvl w:ilvl="0" w:tplc="62FA6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F41C9"/>
    <w:multiLevelType w:val="hybridMultilevel"/>
    <w:tmpl w:val="567A159E"/>
    <w:lvl w:ilvl="0" w:tplc="A572A0DE">
      <w:start w:val="1"/>
      <w:numFmt w:val="upperLetter"/>
      <w:lvlText w:val="%1."/>
      <w:lvlJc w:val="left"/>
      <w:pPr>
        <w:ind w:left="1736" w:hanging="286"/>
      </w:pPr>
      <w:rPr>
        <w:rFonts w:ascii="Arial" w:eastAsia="Arial" w:hAnsi="Arial" w:cs="Arial" w:hint="default"/>
        <w:b w:val="0"/>
        <w:bCs w:val="0"/>
        <w:i w:val="0"/>
        <w:iCs w:val="0"/>
        <w:spacing w:val="0"/>
        <w:w w:val="99"/>
        <w:sz w:val="24"/>
        <w:szCs w:val="24"/>
        <w:lang w:val="en-US" w:eastAsia="en-US" w:bidi="ar-SA"/>
      </w:rPr>
    </w:lvl>
    <w:lvl w:ilvl="1" w:tplc="A5F67DD2">
      <w:start w:val="1"/>
      <w:numFmt w:val="decimal"/>
      <w:lvlText w:val="%2."/>
      <w:lvlJc w:val="left"/>
      <w:pPr>
        <w:ind w:left="2098" w:hanging="358"/>
      </w:pPr>
      <w:rPr>
        <w:rFonts w:hint="default"/>
        <w:spacing w:val="-1"/>
        <w:w w:val="100"/>
        <w:lang w:val="en-US" w:eastAsia="en-US" w:bidi="ar-SA"/>
      </w:rPr>
    </w:lvl>
    <w:lvl w:ilvl="2" w:tplc="6C92B7BE">
      <w:numFmt w:val="bullet"/>
      <w:lvlText w:val="•"/>
      <w:lvlJc w:val="left"/>
      <w:pPr>
        <w:ind w:left="3171" w:hanging="358"/>
      </w:pPr>
      <w:rPr>
        <w:rFonts w:hint="default"/>
        <w:lang w:val="en-US" w:eastAsia="en-US" w:bidi="ar-SA"/>
      </w:rPr>
    </w:lvl>
    <w:lvl w:ilvl="3" w:tplc="72D6DEC0">
      <w:numFmt w:val="bullet"/>
      <w:lvlText w:val="•"/>
      <w:lvlJc w:val="left"/>
      <w:pPr>
        <w:ind w:left="4242" w:hanging="358"/>
      </w:pPr>
      <w:rPr>
        <w:rFonts w:hint="default"/>
        <w:lang w:val="en-US" w:eastAsia="en-US" w:bidi="ar-SA"/>
      </w:rPr>
    </w:lvl>
    <w:lvl w:ilvl="4" w:tplc="1F9AC792">
      <w:numFmt w:val="bullet"/>
      <w:lvlText w:val="•"/>
      <w:lvlJc w:val="left"/>
      <w:pPr>
        <w:ind w:left="5313" w:hanging="358"/>
      </w:pPr>
      <w:rPr>
        <w:rFonts w:hint="default"/>
        <w:lang w:val="en-US" w:eastAsia="en-US" w:bidi="ar-SA"/>
      </w:rPr>
    </w:lvl>
    <w:lvl w:ilvl="5" w:tplc="C5F612AA">
      <w:numFmt w:val="bullet"/>
      <w:lvlText w:val="•"/>
      <w:lvlJc w:val="left"/>
      <w:pPr>
        <w:ind w:left="6384" w:hanging="358"/>
      </w:pPr>
      <w:rPr>
        <w:rFonts w:hint="default"/>
        <w:lang w:val="en-US" w:eastAsia="en-US" w:bidi="ar-SA"/>
      </w:rPr>
    </w:lvl>
    <w:lvl w:ilvl="6" w:tplc="4A7E12CA">
      <w:numFmt w:val="bullet"/>
      <w:lvlText w:val="•"/>
      <w:lvlJc w:val="left"/>
      <w:pPr>
        <w:ind w:left="7455" w:hanging="358"/>
      </w:pPr>
      <w:rPr>
        <w:rFonts w:hint="default"/>
        <w:lang w:val="en-US" w:eastAsia="en-US" w:bidi="ar-SA"/>
      </w:rPr>
    </w:lvl>
    <w:lvl w:ilvl="7" w:tplc="1B38B064">
      <w:numFmt w:val="bullet"/>
      <w:lvlText w:val="•"/>
      <w:lvlJc w:val="left"/>
      <w:pPr>
        <w:ind w:left="8526" w:hanging="358"/>
      </w:pPr>
      <w:rPr>
        <w:rFonts w:hint="default"/>
        <w:lang w:val="en-US" w:eastAsia="en-US" w:bidi="ar-SA"/>
      </w:rPr>
    </w:lvl>
    <w:lvl w:ilvl="8" w:tplc="693A5966">
      <w:numFmt w:val="bullet"/>
      <w:lvlText w:val="•"/>
      <w:lvlJc w:val="left"/>
      <w:pPr>
        <w:ind w:left="9597" w:hanging="358"/>
      </w:pPr>
      <w:rPr>
        <w:rFonts w:hint="default"/>
        <w:lang w:val="en-US" w:eastAsia="en-US" w:bidi="ar-SA"/>
      </w:rPr>
    </w:lvl>
  </w:abstractNum>
  <w:abstractNum w:abstractNumId="9" w15:restartNumberingAfterBreak="0">
    <w:nsid w:val="111F047D"/>
    <w:multiLevelType w:val="multilevel"/>
    <w:tmpl w:val="C514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A007D"/>
    <w:multiLevelType w:val="hybridMultilevel"/>
    <w:tmpl w:val="CA34CEA8"/>
    <w:lvl w:ilvl="0" w:tplc="62FA66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B53CC"/>
    <w:multiLevelType w:val="hybridMultilevel"/>
    <w:tmpl w:val="AF4EC2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E1C9F"/>
    <w:multiLevelType w:val="hybridMultilevel"/>
    <w:tmpl w:val="315844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BD1BF6"/>
    <w:multiLevelType w:val="multilevel"/>
    <w:tmpl w:val="B20E47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74534"/>
    <w:multiLevelType w:val="multilevel"/>
    <w:tmpl w:val="5854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765E7D"/>
    <w:multiLevelType w:val="hybridMultilevel"/>
    <w:tmpl w:val="4E4AC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23715"/>
    <w:multiLevelType w:val="hybridMultilevel"/>
    <w:tmpl w:val="C464EAB2"/>
    <w:lvl w:ilvl="0" w:tplc="62FA6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61ABF"/>
    <w:multiLevelType w:val="hybridMultilevel"/>
    <w:tmpl w:val="B224A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41663"/>
    <w:multiLevelType w:val="multilevel"/>
    <w:tmpl w:val="2EE2F49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B00710"/>
    <w:multiLevelType w:val="multilevel"/>
    <w:tmpl w:val="5F1E7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C04418"/>
    <w:multiLevelType w:val="multilevel"/>
    <w:tmpl w:val="FD927A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D86892"/>
    <w:multiLevelType w:val="hybridMultilevel"/>
    <w:tmpl w:val="E398DC82"/>
    <w:lvl w:ilvl="0" w:tplc="62FA6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A5FDC"/>
    <w:multiLevelType w:val="hybridMultilevel"/>
    <w:tmpl w:val="780E38E2"/>
    <w:lvl w:ilvl="0" w:tplc="62FA6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2E0922"/>
    <w:multiLevelType w:val="hybridMultilevel"/>
    <w:tmpl w:val="18361A5E"/>
    <w:lvl w:ilvl="0" w:tplc="DAD47CD8">
      <w:start w:val="1"/>
      <w:numFmt w:val="upperRoman"/>
      <w:lvlText w:val="%1."/>
      <w:lvlJc w:val="left"/>
      <w:pPr>
        <w:ind w:left="580" w:hanging="360"/>
      </w:pPr>
    </w:lvl>
    <w:lvl w:ilvl="1" w:tplc="F7227D34">
      <w:start w:val="1"/>
      <w:numFmt w:val="lowerLetter"/>
      <w:lvlText w:val="%2."/>
      <w:lvlJc w:val="left"/>
      <w:pPr>
        <w:ind w:left="1300" w:hanging="360"/>
      </w:pPr>
    </w:lvl>
    <w:lvl w:ilvl="2" w:tplc="DB96CC78">
      <w:start w:val="1"/>
      <w:numFmt w:val="lowerRoman"/>
      <w:lvlText w:val="%3."/>
      <w:lvlJc w:val="right"/>
      <w:pPr>
        <w:ind w:left="2020" w:hanging="180"/>
      </w:pPr>
    </w:lvl>
    <w:lvl w:ilvl="3" w:tplc="BE9AC706">
      <w:start w:val="1"/>
      <w:numFmt w:val="decimal"/>
      <w:lvlText w:val="%4."/>
      <w:lvlJc w:val="left"/>
      <w:pPr>
        <w:ind w:left="2740" w:hanging="360"/>
      </w:pPr>
    </w:lvl>
    <w:lvl w:ilvl="4" w:tplc="CF00C6D6">
      <w:start w:val="1"/>
      <w:numFmt w:val="lowerLetter"/>
      <w:lvlText w:val="%5."/>
      <w:lvlJc w:val="left"/>
      <w:pPr>
        <w:ind w:left="3460" w:hanging="360"/>
      </w:pPr>
    </w:lvl>
    <w:lvl w:ilvl="5" w:tplc="A4562138">
      <w:start w:val="1"/>
      <w:numFmt w:val="lowerRoman"/>
      <w:lvlText w:val="%6."/>
      <w:lvlJc w:val="right"/>
      <w:pPr>
        <w:ind w:left="4180" w:hanging="180"/>
      </w:pPr>
    </w:lvl>
    <w:lvl w:ilvl="6" w:tplc="AAF615A0">
      <w:start w:val="1"/>
      <w:numFmt w:val="decimal"/>
      <w:lvlText w:val="%7."/>
      <w:lvlJc w:val="left"/>
      <w:pPr>
        <w:ind w:left="4900" w:hanging="360"/>
      </w:pPr>
    </w:lvl>
    <w:lvl w:ilvl="7" w:tplc="EEA015B0">
      <w:start w:val="1"/>
      <w:numFmt w:val="lowerLetter"/>
      <w:lvlText w:val="%8."/>
      <w:lvlJc w:val="left"/>
      <w:pPr>
        <w:ind w:left="5620" w:hanging="360"/>
      </w:pPr>
    </w:lvl>
    <w:lvl w:ilvl="8" w:tplc="6B98183C">
      <w:start w:val="1"/>
      <w:numFmt w:val="lowerRoman"/>
      <w:lvlText w:val="%9."/>
      <w:lvlJc w:val="right"/>
      <w:pPr>
        <w:ind w:left="6340" w:hanging="180"/>
      </w:pPr>
    </w:lvl>
  </w:abstractNum>
  <w:abstractNum w:abstractNumId="24" w15:restartNumberingAfterBreak="0">
    <w:nsid w:val="645E46CF"/>
    <w:multiLevelType w:val="hybridMultilevel"/>
    <w:tmpl w:val="4DF4D75E"/>
    <w:lvl w:ilvl="0" w:tplc="62FA66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00345"/>
    <w:multiLevelType w:val="hybridMultilevel"/>
    <w:tmpl w:val="4BB8477E"/>
    <w:lvl w:ilvl="0" w:tplc="75129E46">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6" w15:restartNumberingAfterBreak="0">
    <w:nsid w:val="6805A4AD"/>
    <w:multiLevelType w:val="hybridMultilevel"/>
    <w:tmpl w:val="4922FEEA"/>
    <w:lvl w:ilvl="0" w:tplc="FF4A6CD2">
      <w:start w:val="4"/>
      <w:numFmt w:val="lowerLetter"/>
      <w:lvlText w:val="%1."/>
      <w:lvlJc w:val="left"/>
      <w:pPr>
        <w:ind w:left="1774" w:hanging="273"/>
      </w:pPr>
      <w:rPr>
        <w:rFonts w:ascii="Arial" w:eastAsia="Arial" w:hAnsi="Arial" w:cs="Arial" w:hint="default"/>
        <w:b w:val="0"/>
        <w:bCs w:val="0"/>
        <w:i w:val="0"/>
        <w:iCs w:val="0"/>
        <w:spacing w:val="-1"/>
        <w:w w:val="104"/>
        <w:sz w:val="24"/>
        <w:szCs w:val="24"/>
        <w:lang w:val="en-US" w:eastAsia="en-US" w:bidi="ar-SA"/>
      </w:rPr>
    </w:lvl>
    <w:lvl w:ilvl="1" w:tplc="03726E6A">
      <w:start w:val="1"/>
      <w:numFmt w:val="lowerRoman"/>
      <w:lvlText w:val="%2."/>
      <w:lvlJc w:val="left"/>
      <w:pPr>
        <w:ind w:left="2047" w:hanging="273"/>
      </w:pPr>
      <w:rPr>
        <w:rFonts w:hint="default"/>
        <w:spacing w:val="-1"/>
        <w:w w:val="104"/>
        <w:lang w:val="en-US" w:eastAsia="en-US" w:bidi="ar-SA"/>
      </w:rPr>
    </w:lvl>
    <w:lvl w:ilvl="2" w:tplc="0EE26C88">
      <w:start w:val="1"/>
      <w:numFmt w:val="lowerLetter"/>
      <w:lvlText w:val="%3)"/>
      <w:lvlJc w:val="left"/>
      <w:pPr>
        <w:ind w:left="2319" w:hanging="272"/>
      </w:pPr>
      <w:rPr>
        <w:rFonts w:ascii="Arial" w:eastAsia="Arial" w:hAnsi="Arial" w:cs="Arial" w:hint="default"/>
        <w:b w:val="0"/>
        <w:bCs w:val="0"/>
        <w:i w:val="0"/>
        <w:iCs w:val="0"/>
        <w:spacing w:val="-1"/>
        <w:w w:val="104"/>
        <w:sz w:val="24"/>
        <w:szCs w:val="24"/>
        <w:lang w:val="en-US" w:eastAsia="en-US" w:bidi="ar-SA"/>
      </w:rPr>
    </w:lvl>
    <w:lvl w:ilvl="3" w:tplc="23F49DDE">
      <w:numFmt w:val="bullet"/>
      <w:lvlText w:val="•"/>
      <w:lvlJc w:val="left"/>
      <w:pPr>
        <w:ind w:left="3497" w:hanging="272"/>
      </w:pPr>
      <w:rPr>
        <w:rFonts w:hint="default"/>
        <w:lang w:val="en-US" w:eastAsia="en-US" w:bidi="ar-SA"/>
      </w:rPr>
    </w:lvl>
    <w:lvl w:ilvl="4" w:tplc="D7B0F886">
      <w:numFmt w:val="bullet"/>
      <w:lvlText w:val="•"/>
      <w:lvlJc w:val="left"/>
      <w:pPr>
        <w:ind w:left="4675" w:hanging="272"/>
      </w:pPr>
      <w:rPr>
        <w:rFonts w:hint="default"/>
        <w:lang w:val="en-US" w:eastAsia="en-US" w:bidi="ar-SA"/>
      </w:rPr>
    </w:lvl>
    <w:lvl w:ilvl="5" w:tplc="B2422186">
      <w:numFmt w:val="bullet"/>
      <w:lvlText w:val="•"/>
      <w:lvlJc w:val="left"/>
      <w:pPr>
        <w:ind w:left="5852" w:hanging="272"/>
      </w:pPr>
      <w:rPr>
        <w:rFonts w:hint="default"/>
        <w:lang w:val="en-US" w:eastAsia="en-US" w:bidi="ar-SA"/>
      </w:rPr>
    </w:lvl>
    <w:lvl w:ilvl="6" w:tplc="7E4CACEC">
      <w:numFmt w:val="bullet"/>
      <w:lvlText w:val="•"/>
      <w:lvlJc w:val="left"/>
      <w:pPr>
        <w:ind w:left="7030" w:hanging="272"/>
      </w:pPr>
      <w:rPr>
        <w:rFonts w:hint="default"/>
        <w:lang w:val="en-US" w:eastAsia="en-US" w:bidi="ar-SA"/>
      </w:rPr>
    </w:lvl>
    <w:lvl w:ilvl="7" w:tplc="49CEB0BA">
      <w:numFmt w:val="bullet"/>
      <w:lvlText w:val="•"/>
      <w:lvlJc w:val="left"/>
      <w:pPr>
        <w:ind w:left="8207" w:hanging="272"/>
      </w:pPr>
      <w:rPr>
        <w:rFonts w:hint="default"/>
        <w:lang w:val="en-US" w:eastAsia="en-US" w:bidi="ar-SA"/>
      </w:rPr>
    </w:lvl>
    <w:lvl w:ilvl="8" w:tplc="461AE474">
      <w:numFmt w:val="bullet"/>
      <w:lvlText w:val="•"/>
      <w:lvlJc w:val="left"/>
      <w:pPr>
        <w:ind w:left="9385" w:hanging="272"/>
      </w:pPr>
      <w:rPr>
        <w:rFonts w:hint="default"/>
        <w:lang w:val="en-US" w:eastAsia="en-US" w:bidi="ar-SA"/>
      </w:rPr>
    </w:lvl>
  </w:abstractNum>
  <w:abstractNum w:abstractNumId="27" w15:restartNumberingAfterBreak="0">
    <w:nsid w:val="6B672FCF"/>
    <w:multiLevelType w:val="hybridMultilevel"/>
    <w:tmpl w:val="99EC858E"/>
    <w:lvl w:ilvl="0" w:tplc="62FA66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F2FB5"/>
    <w:multiLevelType w:val="hybridMultilevel"/>
    <w:tmpl w:val="F85EC2B6"/>
    <w:lvl w:ilvl="0" w:tplc="62FA66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D6EE6"/>
    <w:multiLevelType w:val="multilevel"/>
    <w:tmpl w:val="5F1E7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A028F2"/>
    <w:multiLevelType w:val="hybridMultilevel"/>
    <w:tmpl w:val="3DBCE3E4"/>
    <w:lvl w:ilvl="0" w:tplc="572ED498">
      <w:start w:val="1"/>
      <w:numFmt w:val="bullet"/>
      <w:lvlText w:val=""/>
      <w:lvlJc w:val="left"/>
      <w:pPr>
        <w:ind w:left="720" w:hanging="360"/>
      </w:pPr>
      <w:rPr>
        <w:rFonts w:ascii="Symbol" w:hAnsi="Symbol" w:hint="default"/>
      </w:rPr>
    </w:lvl>
    <w:lvl w:ilvl="1" w:tplc="77045A9E">
      <w:start w:val="1"/>
      <w:numFmt w:val="upperLetter"/>
      <w:lvlText w:val="%2."/>
      <w:lvlJc w:val="left"/>
      <w:pPr>
        <w:ind w:left="796" w:hanging="289"/>
      </w:pPr>
    </w:lvl>
    <w:lvl w:ilvl="2" w:tplc="D43227B0">
      <w:start w:val="1"/>
      <w:numFmt w:val="decimal"/>
      <w:lvlText w:val="%3."/>
      <w:lvlJc w:val="left"/>
      <w:pPr>
        <w:ind w:left="1156" w:hanging="360"/>
      </w:pPr>
    </w:lvl>
    <w:lvl w:ilvl="3" w:tplc="03B2440A">
      <w:start w:val="1"/>
      <w:numFmt w:val="bullet"/>
      <w:lvlText w:val=""/>
      <w:lvlJc w:val="left"/>
      <w:pPr>
        <w:ind w:left="2880" w:hanging="360"/>
      </w:pPr>
      <w:rPr>
        <w:rFonts w:ascii="Symbol" w:hAnsi="Symbol" w:hint="default"/>
      </w:rPr>
    </w:lvl>
    <w:lvl w:ilvl="4" w:tplc="868046A2">
      <w:start w:val="1"/>
      <w:numFmt w:val="bullet"/>
      <w:lvlText w:val="o"/>
      <w:lvlJc w:val="left"/>
      <w:pPr>
        <w:ind w:left="3600" w:hanging="360"/>
      </w:pPr>
      <w:rPr>
        <w:rFonts w:ascii="Courier New" w:hAnsi="Courier New" w:hint="default"/>
      </w:rPr>
    </w:lvl>
    <w:lvl w:ilvl="5" w:tplc="27C0395E">
      <w:start w:val="1"/>
      <w:numFmt w:val="bullet"/>
      <w:lvlText w:val=""/>
      <w:lvlJc w:val="left"/>
      <w:pPr>
        <w:ind w:left="4320" w:hanging="360"/>
      </w:pPr>
      <w:rPr>
        <w:rFonts w:ascii="Wingdings" w:hAnsi="Wingdings" w:hint="default"/>
      </w:rPr>
    </w:lvl>
    <w:lvl w:ilvl="6" w:tplc="3AD8D350">
      <w:start w:val="1"/>
      <w:numFmt w:val="bullet"/>
      <w:lvlText w:val=""/>
      <w:lvlJc w:val="left"/>
      <w:pPr>
        <w:ind w:left="5040" w:hanging="360"/>
      </w:pPr>
      <w:rPr>
        <w:rFonts w:ascii="Symbol" w:hAnsi="Symbol" w:hint="default"/>
      </w:rPr>
    </w:lvl>
    <w:lvl w:ilvl="7" w:tplc="52840200">
      <w:start w:val="1"/>
      <w:numFmt w:val="bullet"/>
      <w:lvlText w:val="o"/>
      <w:lvlJc w:val="left"/>
      <w:pPr>
        <w:ind w:left="5760" w:hanging="360"/>
      </w:pPr>
      <w:rPr>
        <w:rFonts w:ascii="Courier New" w:hAnsi="Courier New" w:hint="default"/>
      </w:rPr>
    </w:lvl>
    <w:lvl w:ilvl="8" w:tplc="F7E22402">
      <w:start w:val="1"/>
      <w:numFmt w:val="bullet"/>
      <w:lvlText w:val=""/>
      <w:lvlJc w:val="left"/>
      <w:pPr>
        <w:ind w:left="6480" w:hanging="360"/>
      </w:pPr>
      <w:rPr>
        <w:rFonts w:ascii="Wingdings" w:hAnsi="Wingdings" w:hint="default"/>
      </w:rPr>
    </w:lvl>
  </w:abstractNum>
  <w:abstractNum w:abstractNumId="31" w15:restartNumberingAfterBreak="0">
    <w:nsid w:val="790173FB"/>
    <w:multiLevelType w:val="multilevel"/>
    <w:tmpl w:val="49D8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A9F327"/>
    <w:multiLevelType w:val="hybridMultilevel"/>
    <w:tmpl w:val="15B879D8"/>
    <w:lvl w:ilvl="0" w:tplc="E6943E34">
      <w:start w:val="1"/>
      <w:numFmt w:val="upperRoman"/>
      <w:lvlText w:val="%1."/>
      <w:lvlJc w:val="left"/>
      <w:pPr>
        <w:ind w:left="940" w:hanging="483"/>
        <w:jc w:val="right"/>
      </w:pPr>
      <w:rPr>
        <w:rFonts w:ascii="Arial" w:eastAsia="Arial" w:hAnsi="Arial" w:cs="Arial" w:hint="default"/>
        <w:b/>
        <w:bCs/>
        <w:i w:val="0"/>
        <w:iCs w:val="0"/>
        <w:spacing w:val="0"/>
        <w:w w:val="99"/>
        <w:sz w:val="22"/>
        <w:szCs w:val="22"/>
        <w:lang w:val="en-US" w:eastAsia="en-US" w:bidi="ar-SA"/>
      </w:rPr>
    </w:lvl>
    <w:lvl w:ilvl="1" w:tplc="CDACBE52">
      <w:numFmt w:val="bullet"/>
      <w:lvlText w:val=""/>
      <w:lvlJc w:val="left"/>
      <w:pPr>
        <w:ind w:left="1299" w:hanging="360"/>
      </w:pPr>
      <w:rPr>
        <w:rFonts w:ascii="Symbol" w:eastAsia="Symbol" w:hAnsi="Symbol" w:cs="Symbol" w:hint="default"/>
        <w:spacing w:val="0"/>
        <w:w w:val="99"/>
        <w:lang w:val="en-US" w:eastAsia="en-US" w:bidi="ar-SA"/>
      </w:rPr>
    </w:lvl>
    <w:lvl w:ilvl="2" w:tplc="F10E40BC">
      <w:numFmt w:val="bullet"/>
      <w:lvlText w:val="•"/>
      <w:lvlJc w:val="left"/>
      <w:pPr>
        <w:ind w:left="2460" w:hanging="360"/>
      </w:pPr>
      <w:rPr>
        <w:rFonts w:hint="default"/>
        <w:lang w:val="en-US" w:eastAsia="en-US" w:bidi="ar-SA"/>
      </w:rPr>
    </w:lvl>
    <w:lvl w:ilvl="3" w:tplc="F8902E58">
      <w:numFmt w:val="bullet"/>
      <w:lvlText w:val="•"/>
      <w:lvlJc w:val="left"/>
      <w:pPr>
        <w:ind w:left="3620" w:hanging="360"/>
      </w:pPr>
      <w:rPr>
        <w:rFonts w:hint="default"/>
        <w:lang w:val="en-US" w:eastAsia="en-US" w:bidi="ar-SA"/>
      </w:rPr>
    </w:lvl>
    <w:lvl w:ilvl="4" w:tplc="614C0EEA">
      <w:numFmt w:val="bullet"/>
      <w:lvlText w:val="•"/>
      <w:lvlJc w:val="left"/>
      <w:pPr>
        <w:ind w:left="4780" w:hanging="360"/>
      </w:pPr>
      <w:rPr>
        <w:rFonts w:hint="default"/>
        <w:lang w:val="en-US" w:eastAsia="en-US" w:bidi="ar-SA"/>
      </w:rPr>
    </w:lvl>
    <w:lvl w:ilvl="5" w:tplc="9AC896E8">
      <w:numFmt w:val="bullet"/>
      <w:lvlText w:val="•"/>
      <w:lvlJc w:val="left"/>
      <w:pPr>
        <w:ind w:left="5940" w:hanging="360"/>
      </w:pPr>
      <w:rPr>
        <w:rFonts w:hint="default"/>
        <w:lang w:val="en-US" w:eastAsia="en-US" w:bidi="ar-SA"/>
      </w:rPr>
    </w:lvl>
    <w:lvl w:ilvl="6" w:tplc="D4485FCE">
      <w:numFmt w:val="bullet"/>
      <w:lvlText w:val="•"/>
      <w:lvlJc w:val="left"/>
      <w:pPr>
        <w:ind w:left="7100" w:hanging="360"/>
      </w:pPr>
      <w:rPr>
        <w:rFonts w:hint="default"/>
        <w:lang w:val="en-US" w:eastAsia="en-US" w:bidi="ar-SA"/>
      </w:rPr>
    </w:lvl>
    <w:lvl w:ilvl="7" w:tplc="CB609A88">
      <w:numFmt w:val="bullet"/>
      <w:lvlText w:val="•"/>
      <w:lvlJc w:val="left"/>
      <w:pPr>
        <w:ind w:left="8260" w:hanging="360"/>
      </w:pPr>
      <w:rPr>
        <w:rFonts w:hint="default"/>
        <w:lang w:val="en-US" w:eastAsia="en-US" w:bidi="ar-SA"/>
      </w:rPr>
    </w:lvl>
    <w:lvl w:ilvl="8" w:tplc="CF8016E2">
      <w:numFmt w:val="bullet"/>
      <w:lvlText w:val="•"/>
      <w:lvlJc w:val="left"/>
      <w:pPr>
        <w:ind w:left="9420" w:hanging="360"/>
      </w:pPr>
      <w:rPr>
        <w:rFonts w:hint="default"/>
        <w:lang w:val="en-US" w:eastAsia="en-US" w:bidi="ar-SA"/>
      </w:rPr>
    </w:lvl>
  </w:abstractNum>
  <w:num w:numId="1" w16cid:durableId="1377312254">
    <w:abstractNumId w:val="26"/>
  </w:num>
  <w:num w:numId="2" w16cid:durableId="1820225390">
    <w:abstractNumId w:val="8"/>
  </w:num>
  <w:num w:numId="3" w16cid:durableId="1356425083">
    <w:abstractNumId w:val="4"/>
  </w:num>
  <w:num w:numId="4" w16cid:durableId="560095019">
    <w:abstractNumId w:val="32"/>
  </w:num>
  <w:num w:numId="5" w16cid:durableId="675230874">
    <w:abstractNumId w:val="25"/>
  </w:num>
  <w:num w:numId="6" w16cid:durableId="732855168">
    <w:abstractNumId w:val="20"/>
  </w:num>
  <w:num w:numId="7" w16cid:durableId="692801933">
    <w:abstractNumId w:val="2"/>
  </w:num>
  <w:num w:numId="8" w16cid:durableId="859929085">
    <w:abstractNumId w:val="3"/>
  </w:num>
  <w:num w:numId="9" w16cid:durableId="1724330640">
    <w:abstractNumId w:val="29"/>
  </w:num>
  <w:num w:numId="10" w16cid:durableId="1672874159">
    <w:abstractNumId w:val="19"/>
  </w:num>
  <w:num w:numId="11" w16cid:durableId="2015105883">
    <w:abstractNumId w:val="13"/>
  </w:num>
  <w:num w:numId="12" w16cid:durableId="2002730352">
    <w:abstractNumId w:val="17"/>
  </w:num>
  <w:num w:numId="13" w16cid:durableId="1408841240">
    <w:abstractNumId w:val="18"/>
  </w:num>
  <w:num w:numId="14" w16cid:durableId="630356888">
    <w:abstractNumId w:val="11"/>
  </w:num>
  <w:num w:numId="15" w16cid:durableId="830756261">
    <w:abstractNumId w:val="24"/>
  </w:num>
  <w:num w:numId="16" w16cid:durableId="370231312">
    <w:abstractNumId w:val="22"/>
  </w:num>
  <w:num w:numId="17" w16cid:durableId="804129681">
    <w:abstractNumId w:val="27"/>
  </w:num>
  <w:num w:numId="18" w16cid:durableId="1998804502">
    <w:abstractNumId w:val="21"/>
  </w:num>
  <w:num w:numId="19" w16cid:durableId="993796118">
    <w:abstractNumId w:val="10"/>
  </w:num>
  <w:num w:numId="20" w16cid:durableId="1051536675">
    <w:abstractNumId w:val="16"/>
  </w:num>
  <w:num w:numId="21" w16cid:durableId="274757069">
    <w:abstractNumId w:val="5"/>
  </w:num>
  <w:num w:numId="22" w16cid:durableId="813106252">
    <w:abstractNumId w:val="7"/>
  </w:num>
  <w:num w:numId="23" w16cid:durableId="368384911">
    <w:abstractNumId w:val="1"/>
  </w:num>
  <w:num w:numId="24" w16cid:durableId="1241910956">
    <w:abstractNumId w:val="0"/>
  </w:num>
  <w:num w:numId="25" w16cid:durableId="865405866">
    <w:abstractNumId w:val="15"/>
  </w:num>
  <w:num w:numId="26" w16cid:durableId="626544448">
    <w:abstractNumId w:val="12"/>
  </w:num>
  <w:num w:numId="27" w16cid:durableId="1877548583">
    <w:abstractNumId w:val="28"/>
  </w:num>
  <w:num w:numId="28" w16cid:durableId="326447307">
    <w:abstractNumId w:val="6"/>
  </w:num>
  <w:num w:numId="29" w16cid:durableId="1403144171">
    <w:abstractNumId w:val="23"/>
  </w:num>
  <w:num w:numId="30" w16cid:durableId="1025517754">
    <w:abstractNumId w:val="30"/>
  </w:num>
  <w:num w:numId="31" w16cid:durableId="486433982">
    <w:abstractNumId w:val="31"/>
  </w:num>
  <w:num w:numId="32" w16cid:durableId="270355946">
    <w:abstractNumId w:val="14"/>
  </w:num>
  <w:num w:numId="33" w16cid:durableId="21237609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C5E903"/>
    <w:rsid w:val="000077EA"/>
    <w:rsid w:val="00011F57"/>
    <w:rsid w:val="00055690"/>
    <w:rsid w:val="000E5C74"/>
    <w:rsid w:val="000F0B3E"/>
    <w:rsid w:val="00100413"/>
    <w:rsid w:val="00176773"/>
    <w:rsid w:val="001A3000"/>
    <w:rsid w:val="001A3144"/>
    <w:rsid w:val="001B0453"/>
    <w:rsid w:val="001B7B47"/>
    <w:rsid w:val="001F0DFE"/>
    <w:rsid w:val="00266F3B"/>
    <w:rsid w:val="00340E75"/>
    <w:rsid w:val="00343F81"/>
    <w:rsid w:val="003956E9"/>
    <w:rsid w:val="003B27A6"/>
    <w:rsid w:val="003F5BC3"/>
    <w:rsid w:val="00406531"/>
    <w:rsid w:val="004547CB"/>
    <w:rsid w:val="004D50FE"/>
    <w:rsid w:val="004F3CBC"/>
    <w:rsid w:val="004F479F"/>
    <w:rsid w:val="004F5B84"/>
    <w:rsid w:val="0052024C"/>
    <w:rsid w:val="00521A55"/>
    <w:rsid w:val="00576868"/>
    <w:rsid w:val="005B587C"/>
    <w:rsid w:val="005F5366"/>
    <w:rsid w:val="00644FBE"/>
    <w:rsid w:val="00691905"/>
    <w:rsid w:val="006A3B92"/>
    <w:rsid w:val="006A493A"/>
    <w:rsid w:val="006A745B"/>
    <w:rsid w:val="006A7A53"/>
    <w:rsid w:val="006B09F3"/>
    <w:rsid w:val="006C7009"/>
    <w:rsid w:val="006E3778"/>
    <w:rsid w:val="006F4866"/>
    <w:rsid w:val="00734978"/>
    <w:rsid w:val="007520A1"/>
    <w:rsid w:val="007555F1"/>
    <w:rsid w:val="00773ED9"/>
    <w:rsid w:val="0079665A"/>
    <w:rsid w:val="007B2882"/>
    <w:rsid w:val="00827272"/>
    <w:rsid w:val="00897FFA"/>
    <w:rsid w:val="00957775"/>
    <w:rsid w:val="00982779"/>
    <w:rsid w:val="0099191A"/>
    <w:rsid w:val="009C232E"/>
    <w:rsid w:val="009D5438"/>
    <w:rsid w:val="00A323AF"/>
    <w:rsid w:val="00A933D8"/>
    <w:rsid w:val="00AB15E5"/>
    <w:rsid w:val="00B46FDB"/>
    <w:rsid w:val="00B5011B"/>
    <w:rsid w:val="00C35517"/>
    <w:rsid w:val="00CB0025"/>
    <w:rsid w:val="00CB799A"/>
    <w:rsid w:val="00D404BF"/>
    <w:rsid w:val="00D448B3"/>
    <w:rsid w:val="00D76832"/>
    <w:rsid w:val="00D7791B"/>
    <w:rsid w:val="00D91343"/>
    <w:rsid w:val="00DC7E67"/>
    <w:rsid w:val="00E11263"/>
    <w:rsid w:val="00E94E9B"/>
    <w:rsid w:val="00F30781"/>
    <w:rsid w:val="00F76E28"/>
    <w:rsid w:val="00FE5BC3"/>
    <w:rsid w:val="00FF2AD8"/>
    <w:rsid w:val="0475A42E"/>
    <w:rsid w:val="0489D06B"/>
    <w:rsid w:val="05F623FE"/>
    <w:rsid w:val="0761BE37"/>
    <w:rsid w:val="0765B4F5"/>
    <w:rsid w:val="0772BB21"/>
    <w:rsid w:val="08FCF6C7"/>
    <w:rsid w:val="09944F17"/>
    <w:rsid w:val="09C3EC1C"/>
    <w:rsid w:val="09F042AE"/>
    <w:rsid w:val="0A444D37"/>
    <w:rsid w:val="0E14E143"/>
    <w:rsid w:val="0E296C76"/>
    <w:rsid w:val="0E6C66DB"/>
    <w:rsid w:val="0F95F27E"/>
    <w:rsid w:val="11943D01"/>
    <w:rsid w:val="13EE7402"/>
    <w:rsid w:val="14627587"/>
    <w:rsid w:val="15B1AF82"/>
    <w:rsid w:val="162F00E6"/>
    <w:rsid w:val="16E7DD04"/>
    <w:rsid w:val="17F8B6A6"/>
    <w:rsid w:val="1AF24AC1"/>
    <w:rsid w:val="1B4A74D4"/>
    <w:rsid w:val="1BC2380F"/>
    <w:rsid w:val="1C457A0D"/>
    <w:rsid w:val="1CDBAE9D"/>
    <w:rsid w:val="1D52F273"/>
    <w:rsid w:val="1DB91276"/>
    <w:rsid w:val="1ECD4267"/>
    <w:rsid w:val="21479EBC"/>
    <w:rsid w:val="2191A750"/>
    <w:rsid w:val="238537C3"/>
    <w:rsid w:val="241C44E7"/>
    <w:rsid w:val="26858323"/>
    <w:rsid w:val="2732AB80"/>
    <w:rsid w:val="2861E2BE"/>
    <w:rsid w:val="28F8CDFC"/>
    <w:rsid w:val="296E791B"/>
    <w:rsid w:val="29D8BE4E"/>
    <w:rsid w:val="2E3BAC65"/>
    <w:rsid w:val="2EEC6EF7"/>
    <w:rsid w:val="33EA4CC6"/>
    <w:rsid w:val="351CED32"/>
    <w:rsid w:val="3555B92B"/>
    <w:rsid w:val="35DFB1F6"/>
    <w:rsid w:val="362E2521"/>
    <w:rsid w:val="38E23184"/>
    <w:rsid w:val="39C8A7D0"/>
    <w:rsid w:val="3AD02313"/>
    <w:rsid w:val="3C41C319"/>
    <w:rsid w:val="3C68DA8D"/>
    <w:rsid w:val="3CC5E903"/>
    <w:rsid w:val="409C7C7A"/>
    <w:rsid w:val="4351332E"/>
    <w:rsid w:val="47824362"/>
    <w:rsid w:val="4947A49B"/>
    <w:rsid w:val="4A5AA883"/>
    <w:rsid w:val="4C3A645C"/>
    <w:rsid w:val="4D7F5B13"/>
    <w:rsid w:val="4F1CFE21"/>
    <w:rsid w:val="4F6AC53C"/>
    <w:rsid w:val="514D5C3D"/>
    <w:rsid w:val="51840E79"/>
    <w:rsid w:val="51C2575F"/>
    <w:rsid w:val="51E0BD40"/>
    <w:rsid w:val="552D3377"/>
    <w:rsid w:val="557DE47F"/>
    <w:rsid w:val="58148E5D"/>
    <w:rsid w:val="582B5F99"/>
    <w:rsid w:val="5940524E"/>
    <w:rsid w:val="5BC99DAE"/>
    <w:rsid w:val="5C13C1EB"/>
    <w:rsid w:val="5D0EDA05"/>
    <w:rsid w:val="5E37C572"/>
    <w:rsid w:val="5E98C7C1"/>
    <w:rsid w:val="5EC949C0"/>
    <w:rsid w:val="60BD3E8F"/>
    <w:rsid w:val="60D08A32"/>
    <w:rsid w:val="6380891B"/>
    <w:rsid w:val="68BDFF8D"/>
    <w:rsid w:val="69C0358F"/>
    <w:rsid w:val="6AD7161A"/>
    <w:rsid w:val="6AFEAC81"/>
    <w:rsid w:val="6B22560C"/>
    <w:rsid w:val="6BA66807"/>
    <w:rsid w:val="6D886F17"/>
    <w:rsid w:val="6F2C33CD"/>
    <w:rsid w:val="6F3DA280"/>
    <w:rsid w:val="6F4A28DC"/>
    <w:rsid w:val="6F4D4A64"/>
    <w:rsid w:val="6FBF6C6D"/>
    <w:rsid w:val="70355A49"/>
    <w:rsid w:val="72874F13"/>
    <w:rsid w:val="72A20251"/>
    <w:rsid w:val="72F8FBD4"/>
    <w:rsid w:val="73B87386"/>
    <w:rsid w:val="757C7F2C"/>
    <w:rsid w:val="77FB5929"/>
    <w:rsid w:val="7835220F"/>
    <w:rsid w:val="7AF2017F"/>
    <w:rsid w:val="7E379678"/>
    <w:rsid w:val="7F546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35FA"/>
  <w15:docId w15:val="{1568DBA7-3F65-48D3-887C-C94659D4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499"/>
      <w:jc w:val="center"/>
      <w:outlineLvl w:val="0"/>
    </w:pPr>
    <w:rPr>
      <w:rFonts w:ascii="Tahoma" w:eastAsia="Tahoma" w:hAnsi="Tahoma" w:cs="Tahoma"/>
      <w:sz w:val="32"/>
      <w:szCs w:val="32"/>
    </w:rPr>
  </w:style>
  <w:style w:type="paragraph" w:styleId="Heading2">
    <w:name w:val="heading 2"/>
    <w:basedOn w:val="Normal"/>
    <w:uiPriority w:val="9"/>
    <w:unhideWhenUsed/>
    <w:qFormat/>
    <w:pPr>
      <w:ind w:left="940"/>
      <w:outlineLvl w:val="1"/>
    </w:pPr>
    <w:rPr>
      <w:b/>
      <w:bCs/>
      <w:sz w:val="28"/>
      <w:szCs w:val="28"/>
    </w:rPr>
  </w:style>
  <w:style w:type="paragraph" w:styleId="Heading3">
    <w:name w:val="heading 3"/>
    <w:basedOn w:val="Normal"/>
    <w:uiPriority w:val="9"/>
    <w:unhideWhenUsed/>
    <w:qFormat/>
    <w:pPr>
      <w:ind w:left="220"/>
      <w:outlineLvl w:val="2"/>
    </w:pPr>
    <w:rPr>
      <w:rFonts w:ascii="Tahoma" w:eastAsia="Tahoma" w:hAnsi="Tahoma" w:cs="Tahoma"/>
      <w:b/>
      <w:bCs/>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uiPriority w:val="34"/>
    <w:qFormat/>
    <w:pPr>
      <w:ind w:left="939" w:hanging="361"/>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76773"/>
    <w:rPr>
      <w:b/>
      <w:bCs/>
    </w:rPr>
  </w:style>
  <w:style w:type="character" w:customStyle="1" w:styleId="CommentSubjectChar">
    <w:name w:val="Comment Subject Char"/>
    <w:basedOn w:val="CommentTextChar"/>
    <w:link w:val="CommentSubject"/>
    <w:uiPriority w:val="99"/>
    <w:semiHidden/>
    <w:rsid w:val="00176773"/>
    <w:rPr>
      <w:rFonts w:ascii="Arial" w:eastAsia="Arial" w:hAnsi="Arial" w:cs="Arial"/>
      <w:b/>
      <w:bCs/>
      <w:sz w:val="20"/>
      <w:szCs w:val="20"/>
    </w:rPr>
  </w:style>
  <w:style w:type="character" w:customStyle="1" w:styleId="normaltextrun">
    <w:name w:val="normaltextrun"/>
    <w:basedOn w:val="DefaultParagraphFont"/>
    <w:rsid w:val="006A745B"/>
  </w:style>
  <w:style w:type="paragraph" w:customStyle="1" w:styleId="xxmsonormal">
    <w:name w:val="x_xmsonormal"/>
    <w:basedOn w:val="Normal"/>
    <w:rsid w:val="006A745B"/>
    <w:pPr>
      <w:widowControl/>
      <w:autoSpaceDE/>
      <w:autoSpaceDN/>
    </w:pPr>
    <w:rPr>
      <w:rFonts w:ascii="Times New Roman" w:eastAsiaTheme="minorHAnsi" w:hAnsi="Times New Roman" w:cs="Times New Roman"/>
      <w:sz w:val="24"/>
      <w:szCs w:val="24"/>
    </w:rPr>
  </w:style>
  <w:style w:type="table" w:customStyle="1" w:styleId="TableGrid">
    <w:name w:val="TableGrid"/>
    <w:rsid w:val="007555F1"/>
    <w:pPr>
      <w:widowControl/>
      <w:autoSpaceDE/>
      <w:autoSpaceDN/>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7555F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D448B3"/>
    <w:pPr>
      <w:widowControl/>
      <w:autoSpaceDE/>
      <w:autoSpaceDN/>
    </w:pPr>
    <w:rPr>
      <w:rFonts w:ascii="Arial" w:eastAsia="Arial" w:hAnsi="Arial" w:cs="Arial"/>
    </w:rPr>
  </w:style>
  <w:style w:type="paragraph" w:styleId="Header">
    <w:name w:val="header"/>
    <w:basedOn w:val="Normal"/>
    <w:link w:val="HeaderChar"/>
    <w:rsid w:val="00F30781"/>
    <w:pPr>
      <w:widowControl/>
      <w:tabs>
        <w:tab w:val="center" w:pos="4320"/>
        <w:tab w:val="right" w:pos="8640"/>
      </w:tabs>
      <w:autoSpaceDE/>
      <w:autoSpaceDN/>
    </w:pPr>
    <w:rPr>
      <w:rFonts w:ascii="Times" w:eastAsia="Times" w:hAnsi="Times" w:cs="Times New Roman"/>
      <w:sz w:val="24"/>
      <w:szCs w:val="20"/>
    </w:rPr>
  </w:style>
  <w:style w:type="character" w:customStyle="1" w:styleId="HeaderChar">
    <w:name w:val="Header Char"/>
    <w:basedOn w:val="DefaultParagraphFont"/>
    <w:link w:val="Header"/>
    <w:rsid w:val="00F30781"/>
    <w:rPr>
      <w:rFonts w:ascii="Times" w:eastAsia="Times" w:hAnsi="Times" w:cs="Times New Roman"/>
      <w:sz w:val="24"/>
      <w:szCs w:val="20"/>
    </w:rPr>
  </w:style>
  <w:style w:type="paragraph" w:styleId="Footer">
    <w:name w:val="footer"/>
    <w:basedOn w:val="Normal"/>
    <w:link w:val="FooterChar"/>
    <w:rsid w:val="00F30781"/>
    <w:pPr>
      <w:widowControl/>
      <w:tabs>
        <w:tab w:val="center" w:pos="4320"/>
        <w:tab w:val="right" w:pos="8640"/>
      </w:tabs>
      <w:autoSpaceDE/>
      <w:autoSpaceDN/>
    </w:pPr>
    <w:rPr>
      <w:rFonts w:ascii="Times" w:eastAsia="Times" w:hAnsi="Times" w:cs="Times New Roman"/>
      <w:sz w:val="24"/>
      <w:szCs w:val="20"/>
    </w:rPr>
  </w:style>
  <w:style w:type="character" w:customStyle="1" w:styleId="FooterChar">
    <w:name w:val="Footer Char"/>
    <w:basedOn w:val="DefaultParagraphFont"/>
    <w:link w:val="Footer"/>
    <w:rsid w:val="00F30781"/>
    <w:rPr>
      <w:rFonts w:ascii="Times" w:eastAsia="Times" w:hAnsi="Times" w:cs="Times New Roman"/>
      <w:sz w:val="24"/>
      <w:szCs w:val="20"/>
    </w:rPr>
  </w:style>
  <w:style w:type="character" w:styleId="Hyperlink">
    <w:name w:val="Hyperlink"/>
    <w:basedOn w:val="DefaultParagraphFont"/>
    <w:uiPriority w:val="99"/>
    <w:unhideWhenUsed/>
    <w:rsid w:val="00F30781"/>
    <w:rPr>
      <w:color w:val="0000FF"/>
      <w:u w:val="single"/>
    </w:rPr>
  </w:style>
  <w:style w:type="character" w:styleId="PageNumber">
    <w:name w:val="page number"/>
    <w:basedOn w:val="DefaultParagraphFont"/>
    <w:uiPriority w:val="99"/>
    <w:semiHidden/>
    <w:unhideWhenUsed/>
    <w:rsid w:val="00F30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27661">
      <w:bodyDiv w:val="1"/>
      <w:marLeft w:val="0"/>
      <w:marRight w:val="0"/>
      <w:marTop w:val="0"/>
      <w:marBottom w:val="0"/>
      <w:divBdr>
        <w:top w:val="none" w:sz="0" w:space="0" w:color="auto"/>
        <w:left w:val="none" w:sz="0" w:space="0" w:color="auto"/>
        <w:bottom w:val="none" w:sz="0" w:space="0" w:color="auto"/>
        <w:right w:val="none" w:sz="0" w:space="0" w:color="auto"/>
      </w:divBdr>
      <w:divsChild>
        <w:div w:id="1430735340">
          <w:marLeft w:val="-75"/>
          <w:marRight w:val="0"/>
          <w:marTop w:val="30"/>
          <w:marBottom w:val="30"/>
          <w:divBdr>
            <w:top w:val="none" w:sz="0" w:space="0" w:color="auto"/>
            <w:left w:val="none" w:sz="0" w:space="0" w:color="auto"/>
            <w:bottom w:val="none" w:sz="0" w:space="0" w:color="auto"/>
            <w:right w:val="none" w:sz="0" w:space="0" w:color="auto"/>
          </w:divBdr>
          <w:divsChild>
            <w:div w:id="1206138997">
              <w:marLeft w:val="0"/>
              <w:marRight w:val="0"/>
              <w:marTop w:val="0"/>
              <w:marBottom w:val="0"/>
              <w:divBdr>
                <w:top w:val="none" w:sz="0" w:space="0" w:color="auto"/>
                <w:left w:val="none" w:sz="0" w:space="0" w:color="auto"/>
                <w:bottom w:val="none" w:sz="0" w:space="0" w:color="auto"/>
                <w:right w:val="none" w:sz="0" w:space="0" w:color="auto"/>
              </w:divBdr>
              <w:divsChild>
                <w:div w:id="1728457119">
                  <w:marLeft w:val="0"/>
                  <w:marRight w:val="0"/>
                  <w:marTop w:val="0"/>
                  <w:marBottom w:val="0"/>
                  <w:divBdr>
                    <w:top w:val="none" w:sz="0" w:space="0" w:color="auto"/>
                    <w:left w:val="none" w:sz="0" w:space="0" w:color="auto"/>
                    <w:bottom w:val="none" w:sz="0" w:space="0" w:color="auto"/>
                    <w:right w:val="none" w:sz="0" w:space="0" w:color="auto"/>
                  </w:divBdr>
                </w:div>
              </w:divsChild>
            </w:div>
            <w:div w:id="907346203">
              <w:marLeft w:val="0"/>
              <w:marRight w:val="0"/>
              <w:marTop w:val="0"/>
              <w:marBottom w:val="0"/>
              <w:divBdr>
                <w:top w:val="none" w:sz="0" w:space="0" w:color="auto"/>
                <w:left w:val="none" w:sz="0" w:space="0" w:color="auto"/>
                <w:bottom w:val="none" w:sz="0" w:space="0" w:color="auto"/>
                <w:right w:val="none" w:sz="0" w:space="0" w:color="auto"/>
              </w:divBdr>
              <w:divsChild>
                <w:div w:id="131292591">
                  <w:marLeft w:val="0"/>
                  <w:marRight w:val="0"/>
                  <w:marTop w:val="0"/>
                  <w:marBottom w:val="0"/>
                  <w:divBdr>
                    <w:top w:val="none" w:sz="0" w:space="0" w:color="auto"/>
                    <w:left w:val="none" w:sz="0" w:space="0" w:color="auto"/>
                    <w:bottom w:val="none" w:sz="0" w:space="0" w:color="auto"/>
                    <w:right w:val="none" w:sz="0" w:space="0" w:color="auto"/>
                  </w:divBdr>
                </w:div>
              </w:divsChild>
            </w:div>
            <w:div w:id="1930235890">
              <w:marLeft w:val="0"/>
              <w:marRight w:val="0"/>
              <w:marTop w:val="0"/>
              <w:marBottom w:val="0"/>
              <w:divBdr>
                <w:top w:val="none" w:sz="0" w:space="0" w:color="auto"/>
                <w:left w:val="none" w:sz="0" w:space="0" w:color="auto"/>
                <w:bottom w:val="none" w:sz="0" w:space="0" w:color="auto"/>
                <w:right w:val="none" w:sz="0" w:space="0" w:color="auto"/>
              </w:divBdr>
              <w:divsChild>
                <w:div w:id="2120371105">
                  <w:marLeft w:val="0"/>
                  <w:marRight w:val="0"/>
                  <w:marTop w:val="0"/>
                  <w:marBottom w:val="0"/>
                  <w:divBdr>
                    <w:top w:val="none" w:sz="0" w:space="0" w:color="auto"/>
                    <w:left w:val="none" w:sz="0" w:space="0" w:color="auto"/>
                    <w:bottom w:val="none" w:sz="0" w:space="0" w:color="auto"/>
                    <w:right w:val="none" w:sz="0" w:space="0" w:color="auto"/>
                  </w:divBdr>
                </w:div>
              </w:divsChild>
            </w:div>
            <w:div w:id="1159343912">
              <w:marLeft w:val="0"/>
              <w:marRight w:val="0"/>
              <w:marTop w:val="0"/>
              <w:marBottom w:val="0"/>
              <w:divBdr>
                <w:top w:val="none" w:sz="0" w:space="0" w:color="auto"/>
                <w:left w:val="none" w:sz="0" w:space="0" w:color="auto"/>
                <w:bottom w:val="none" w:sz="0" w:space="0" w:color="auto"/>
                <w:right w:val="none" w:sz="0" w:space="0" w:color="auto"/>
              </w:divBdr>
              <w:divsChild>
                <w:div w:id="849832259">
                  <w:marLeft w:val="0"/>
                  <w:marRight w:val="0"/>
                  <w:marTop w:val="0"/>
                  <w:marBottom w:val="0"/>
                  <w:divBdr>
                    <w:top w:val="none" w:sz="0" w:space="0" w:color="auto"/>
                    <w:left w:val="none" w:sz="0" w:space="0" w:color="auto"/>
                    <w:bottom w:val="none" w:sz="0" w:space="0" w:color="auto"/>
                    <w:right w:val="none" w:sz="0" w:space="0" w:color="auto"/>
                  </w:divBdr>
                </w:div>
              </w:divsChild>
            </w:div>
            <w:div w:id="971979836">
              <w:marLeft w:val="0"/>
              <w:marRight w:val="0"/>
              <w:marTop w:val="0"/>
              <w:marBottom w:val="0"/>
              <w:divBdr>
                <w:top w:val="none" w:sz="0" w:space="0" w:color="auto"/>
                <w:left w:val="none" w:sz="0" w:space="0" w:color="auto"/>
                <w:bottom w:val="none" w:sz="0" w:space="0" w:color="auto"/>
                <w:right w:val="none" w:sz="0" w:space="0" w:color="auto"/>
              </w:divBdr>
              <w:divsChild>
                <w:div w:id="764762583">
                  <w:marLeft w:val="0"/>
                  <w:marRight w:val="0"/>
                  <w:marTop w:val="0"/>
                  <w:marBottom w:val="0"/>
                  <w:divBdr>
                    <w:top w:val="none" w:sz="0" w:space="0" w:color="auto"/>
                    <w:left w:val="none" w:sz="0" w:space="0" w:color="auto"/>
                    <w:bottom w:val="none" w:sz="0" w:space="0" w:color="auto"/>
                    <w:right w:val="none" w:sz="0" w:space="0" w:color="auto"/>
                  </w:divBdr>
                </w:div>
              </w:divsChild>
            </w:div>
            <w:div w:id="1700467771">
              <w:marLeft w:val="0"/>
              <w:marRight w:val="0"/>
              <w:marTop w:val="0"/>
              <w:marBottom w:val="0"/>
              <w:divBdr>
                <w:top w:val="none" w:sz="0" w:space="0" w:color="auto"/>
                <w:left w:val="none" w:sz="0" w:space="0" w:color="auto"/>
                <w:bottom w:val="none" w:sz="0" w:space="0" w:color="auto"/>
                <w:right w:val="none" w:sz="0" w:space="0" w:color="auto"/>
              </w:divBdr>
              <w:divsChild>
                <w:div w:id="1452016703">
                  <w:marLeft w:val="0"/>
                  <w:marRight w:val="0"/>
                  <w:marTop w:val="0"/>
                  <w:marBottom w:val="0"/>
                  <w:divBdr>
                    <w:top w:val="none" w:sz="0" w:space="0" w:color="auto"/>
                    <w:left w:val="none" w:sz="0" w:space="0" w:color="auto"/>
                    <w:bottom w:val="none" w:sz="0" w:space="0" w:color="auto"/>
                    <w:right w:val="none" w:sz="0" w:space="0" w:color="auto"/>
                  </w:divBdr>
                </w:div>
              </w:divsChild>
            </w:div>
            <w:div w:id="155876190">
              <w:marLeft w:val="0"/>
              <w:marRight w:val="0"/>
              <w:marTop w:val="0"/>
              <w:marBottom w:val="0"/>
              <w:divBdr>
                <w:top w:val="none" w:sz="0" w:space="0" w:color="auto"/>
                <w:left w:val="none" w:sz="0" w:space="0" w:color="auto"/>
                <w:bottom w:val="none" w:sz="0" w:space="0" w:color="auto"/>
                <w:right w:val="none" w:sz="0" w:space="0" w:color="auto"/>
              </w:divBdr>
              <w:divsChild>
                <w:div w:id="972559592">
                  <w:marLeft w:val="0"/>
                  <w:marRight w:val="0"/>
                  <w:marTop w:val="0"/>
                  <w:marBottom w:val="0"/>
                  <w:divBdr>
                    <w:top w:val="none" w:sz="0" w:space="0" w:color="auto"/>
                    <w:left w:val="none" w:sz="0" w:space="0" w:color="auto"/>
                    <w:bottom w:val="none" w:sz="0" w:space="0" w:color="auto"/>
                    <w:right w:val="none" w:sz="0" w:space="0" w:color="auto"/>
                  </w:divBdr>
                </w:div>
              </w:divsChild>
            </w:div>
            <w:div w:id="1814176864">
              <w:marLeft w:val="0"/>
              <w:marRight w:val="0"/>
              <w:marTop w:val="0"/>
              <w:marBottom w:val="0"/>
              <w:divBdr>
                <w:top w:val="none" w:sz="0" w:space="0" w:color="auto"/>
                <w:left w:val="none" w:sz="0" w:space="0" w:color="auto"/>
                <w:bottom w:val="none" w:sz="0" w:space="0" w:color="auto"/>
                <w:right w:val="none" w:sz="0" w:space="0" w:color="auto"/>
              </w:divBdr>
              <w:divsChild>
                <w:div w:id="28998914">
                  <w:marLeft w:val="0"/>
                  <w:marRight w:val="0"/>
                  <w:marTop w:val="0"/>
                  <w:marBottom w:val="0"/>
                  <w:divBdr>
                    <w:top w:val="none" w:sz="0" w:space="0" w:color="auto"/>
                    <w:left w:val="none" w:sz="0" w:space="0" w:color="auto"/>
                    <w:bottom w:val="none" w:sz="0" w:space="0" w:color="auto"/>
                    <w:right w:val="none" w:sz="0" w:space="0" w:color="auto"/>
                  </w:divBdr>
                </w:div>
              </w:divsChild>
            </w:div>
            <w:div w:id="740173784">
              <w:marLeft w:val="0"/>
              <w:marRight w:val="0"/>
              <w:marTop w:val="0"/>
              <w:marBottom w:val="0"/>
              <w:divBdr>
                <w:top w:val="none" w:sz="0" w:space="0" w:color="auto"/>
                <w:left w:val="none" w:sz="0" w:space="0" w:color="auto"/>
                <w:bottom w:val="none" w:sz="0" w:space="0" w:color="auto"/>
                <w:right w:val="none" w:sz="0" w:space="0" w:color="auto"/>
              </w:divBdr>
              <w:divsChild>
                <w:div w:id="1997415144">
                  <w:marLeft w:val="0"/>
                  <w:marRight w:val="0"/>
                  <w:marTop w:val="0"/>
                  <w:marBottom w:val="0"/>
                  <w:divBdr>
                    <w:top w:val="none" w:sz="0" w:space="0" w:color="auto"/>
                    <w:left w:val="none" w:sz="0" w:space="0" w:color="auto"/>
                    <w:bottom w:val="none" w:sz="0" w:space="0" w:color="auto"/>
                    <w:right w:val="none" w:sz="0" w:space="0" w:color="auto"/>
                  </w:divBdr>
                </w:div>
              </w:divsChild>
            </w:div>
            <w:div w:id="1134834780">
              <w:marLeft w:val="0"/>
              <w:marRight w:val="0"/>
              <w:marTop w:val="0"/>
              <w:marBottom w:val="0"/>
              <w:divBdr>
                <w:top w:val="none" w:sz="0" w:space="0" w:color="auto"/>
                <w:left w:val="none" w:sz="0" w:space="0" w:color="auto"/>
                <w:bottom w:val="none" w:sz="0" w:space="0" w:color="auto"/>
                <w:right w:val="none" w:sz="0" w:space="0" w:color="auto"/>
              </w:divBdr>
              <w:divsChild>
                <w:div w:id="516117815">
                  <w:marLeft w:val="0"/>
                  <w:marRight w:val="0"/>
                  <w:marTop w:val="0"/>
                  <w:marBottom w:val="0"/>
                  <w:divBdr>
                    <w:top w:val="none" w:sz="0" w:space="0" w:color="auto"/>
                    <w:left w:val="none" w:sz="0" w:space="0" w:color="auto"/>
                    <w:bottom w:val="none" w:sz="0" w:space="0" w:color="auto"/>
                    <w:right w:val="none" w:sz="0" w:space="0" w:color="auto"/>
                  </w:divBdr>
                </w:div>
              </w:divsChild>
            </w:div>
            <w:div w:id="1244410481">
              <w:marLeft w:val="0"/>
              <w:marRight w:val="0"/>
              <w:marTop w:val="0"/>
              <w:marBottom w:val="0"/>
              <w:divBdr>
                <w:top w:val="none" w:sz="0" w:space="0" w:color="auto"/>
                <w:left w:val="none" w:sz="0" w:space="0" w:color="auto"/>
                <w:bottom w:val="none" w:sz="0" w:space="0" w:color="auto"/>
                <w:right w:val="none" w:sz="0" w:space="0" w:color="auto"/>
              </w:divBdr>
              <w:divsChild>
                <w:div w:id="1255675634">
                  <w:marLeft w:val="0"/>
                  <w:marRight w:val="0"/>
                  <w:marTop w:val="0"/>
                  <w:marBottom w:val="0"/>
                  <w:divBdr>
                    <w:top w:val="none" w:sz="0" w:space="0" w:color="auto"/>
                    <w:left w:val="none" w:sz="0" w:space="0" w:color="auto"/>
                    <w:bottom w:val="none" w:sz="0" w:space="0" w:color="auto"/>
                    <w:right w:val="none" w:sz="0" w:space="0" w:color="auto"/>
                  </w:divBdr>
                </w:div>
              </w:divsChild>
            </w:div>
            <w:div w:id="937298725">
              <w:marLeft w:val="0"/>
              <w:marRight w:val="0"/>
              <w:marTop w:val="0"/>
              <w:marBottom w:val="0"/>
              <w:divBdr>
                <w:top w:val="none" w:sz="0" w:space="0" w:color="auto"/>
                <w:left w:val="none" w:sz="0" w:space="0" w:color="auto"/>
                <w:bottom w:val="none" w:sz="0" w:space="0" w:color="auto"/>
                <w:right w:val="none" w:sz="0" w:space="0" w:color="auto"/>
              </w:divBdr>
              <w:divsChild>
                <w:div w:id="908420408">
                  <w:marLeft w:val="0"/>
                  <w:marRight w:val="0"/>
                  <w:marTop w:val="0"/>
                  <w:marBottom w:val="0"/>
                  <w:divBdr>
                    <w:top w:val="none" w:sz="0" w:space="0" w:color="auto"/>
                    <w:left w:val="none" w:sz="0" w:space="0" w:color="auto"/>
                    <w:bottom w:val="none" w:sz="0" w:space="0" w:color="auto"/>
                    <w:right w:val="none" w:sz="0" w:space="0" w:color="auto"/>
                  </w:divBdr>
                </w:div>
              </w:divsChild>
            </w:div>
            <w:div w:id="921985900">
              <w:marLeft w:val="0"/>
              <w:marRight w:val="0"/>
              <w:marTop w:val="0"/>
              <w:marBottom w:val="0"/>
              <w:divBdr>
                <w:top w:val="none" w:sz="0" w:space="0" w:color="auto"/>
                <w:left w:val="none" w:sz="0" w:space="0" w:color="auto"/>
                <w:bottom w:val="none" w:sz="0" w:space="0" w:color="auto"/>
                <w:right w:val="none" w:sz="0" w:space="0" w:color="auto"/>
              </w:divBdr>
              <w:divsChild>
                <w:div w:id="52583729">
                  <w:marLeft w:val="0"/>
                  <w:marRight w:val="0"/>
                  <w:marTop w:val="0"/>
                  <w:marBottom w:val="0"/>
                  <w:divBdr>
                    <w:top w:val="none" w:sz="0" w:space="0" w:color="auto"/>
                    <w:left w:val="none" w:sz="0" w:space="0" w:color="auto"/>
                    <w:bottom w:val="none" w:sz="0" w:space="0" w:color="auto"/>
                    <w:right w:val="none" w:sz="0" w:space="0" w:color="auto"/>
                  </w:divBdr>
                </w:div>
              </w:divsChild>
            </w:div>
            <w:div w:id="1714185346">
              <w:marLeft w:val="0"/>
              <w:marRight w:val="0"/>
              <w:marTop w:val="0"/>
              <w:marBottom w:val="0"/>
              <w:divBdr>
                <w:top w:val="none" w:sz="0" w:space="0" w:color="auto"/>
                <w:left w:val="none" w:sz="0" w:space="0" w:color="auto"/>
                <w:bottom w:val="none" w:sz="0" w:space="0" w:color="auto"/>
                <w:right w:val="none" w:sz="0" w:space="0" w:color="auto"/>
              </w:divBdr>
              <w:divsChild>
                <w:div w:id="1058744752">
                  <w:marLeft w:val="0"/>
                  <w:marRight w:val="0"/>
                  <w:marTop w:val="0"/>
                  <w:marBottom w:val="0"/>
                  <w:divBdr>
                    <w:top w:val="none" w:sz="0" w:space="0" w:color="auto"/>
                    <w:left w:val="none" w:sz="0" w:space="0" w:color="auto"/>
                    <w:bottom w:val="none" w:sz="0" w:space="0" w:color="auto"/>
                    <w:right w:val="none" w:sz="0" w:space="0" w:color="auto"/>
                  </w:divBdr>
                </w:div>
              </w:divsChild>
            </w:div>
            <w:div w:id="1936552244">
              <w:marLeft w:val="0"/>
              <w:marRight w:val="0"/>
              <w:marTop w:val="0"/>
              <w:marBottom w:val="0"/>
              <w:divBdr>
                <w:top w:val="none" w:sz="0" w:space="0" w:color="auto"/>
                <w:left w:val="none" w:sz="0" w:space="0" w:color="auto"/>
                <w:bottom w:val="none" w:sz="0" w:space="0" w:color="auto"/>
                <w:right w:val="none" w:sz="0" w:space="0" w:color="auto"/>
              </w:divBdr>
              <w:divsChild>
                <w:div w:id="2034770949">
                  <w:marLeft w:val="0"/>
                  <w:marRight w:val="0"/>
                  <w:marTop w:val="0"/>
                  <w:marBottom w:val="0"/>
                  <w:divBdr>
                    <w:top w:val="none" w:sz="0" w:space="0" w:color="auto"/>
                    <w:left w:val="none" w:sz="0" w:space="0" w:color="auto"/>
                    <w:bottom w:val="none" w:sz="0" w:space="0" w:color="auto"/>
                    <w:right w:val="none" w:sz="0" w:space="0" w:color="auto"/>
                  </w:divBdr>
                </w:div>
              </w:divsChild>
            </w:div>
            <w:div w:id="1400445303">
              <w:marLeft w:val="0"/>
              <w:marRight w:val="0"/>
              <w:marTop w:val="0"/>
              <w:marBottom w:val="0"/>
              <w:divBdr>
                <w:top w:val="none" w:sz="0" w:space="0" w:color="auto"/>
                <w:left w:val="none" w:sz="0" w:space="0" w:color="auto"/>
                <w:bottom w:val="none" w:sz="0" w:space="0" w:color="auto"/>
                <w:right w:val="none" w:sz="0" w:space="0" w:color="auto"/>
              </w:divBdr>
              <w:divsChild>
                <w:div w:id="287249969">
                  <w:marLeft w:val="0"/>
                  <w:marRight w:val="0"/>
                  <w:marTop w:val="0"/>
                  <w:marBottom w:val="0"/>
                  <w:divBdr>
                    <w:top w:val="none" w:sz="0" w:space="0" w:color="auto"/>
                    <w:left w:val="none" w:sz="0" w:space="0" w:color="auto"/>
                    <w:bottom w:val="none" w:sz="0" w:space="0" w:color="auto"/>
                    <w:right w:val="none" w:sz="0" w:space="0" w:color="auto"/>
                  </w:divBdr>
                </w:div>
              </w:divsChild>
            </w:div>
            <w:div w:id="1855144882">
              <w:marLeft w:val="0"/>
              <w:marRight w:val="0"/>
              <w:marTop w:val="0"/>
              <w:marBottom w:val="0"/>
              <w:divBdr>
                <w:top w:val="none" w:sz="0" w:space="0" w:color="auto"/>
                <w:left w:val="none" w:sz="0" w:space="0" w:color="auto"/>
                <w:bottom w:val="none" w:sz="0" w:space="0" w:color="auto"/>
                <w:right w:val="none" w:sz="0" w:space="0" w:color="auto"/>
              </w:divBdr>
              <w:divsChild>
                <w:div w:id="116611915">
                  <w:marLeft w:val="0"/>
                  <w:marRight w:val="0"/>
                  <w:marTop w:val="0"/>
                  <w:marBottom w:val="0"/>
                  <w:divBdr>
                    <w:top w:val="none" w:sz="0" w:space="0" w:color="auto"/>
                    <w:left w:val="none" w:sz="0" w:space="0" w:color="auto"/>
                    <w:bottom w:val="none" w:sz="0" w:space="0" w:color="auto"/>
                    <w:right w:val="none" w:sz="0" w:space="0" w:color="auto"/>
                  </w:divBdr>
                </w:div>
              </w:divsChild>
            </w:div>
            <w:div w:id="1439133221">
              <w:marLeft w:val="0"/>
              <w:marRight w:val="0"/>
              <w:marTop w:val="0"/>
              <w:marBottom w:val="0"/>
              <w:divBdr>
                <w:top w:val="none" w:sz="0" w:space="0" w:color="auto"/>
                <w:left w:val="none" w:sz="0" w:space="0" w:color="auto"/>
                <w:bottom w:val="none" w:sz="0" w:space="0" w:color="auto"/>
                <w:right w:val="none" w:sz="0" w:space="0" w:color="auto"/>
              </w:divBdr>
              <w:divsChild>
                <w:div w:id="684595834">
                  <w:marLeft w:val="0"/>
                  <w:marRight w:val="0"/>
                  <w:marTop w:val="0"/>
                  <w:marBottom w:val="0"/>
                  <w:divBdr>
                    <w:top w:val="none" w:sz="0" w:space="0" w:color="auto"/>
                    <w:left w:val="none" w:sz="0" w:space="0" w:color="auto"/>
                    <w:bottom w:val="none" w:sz="0" w:space="0" w:color="auto"/>
                    <w:right w:val="none" w:sz="0" w:space="0" w:color="auto"/>
                  </w:divBdr>
                </w:div>
              </w:divsChild>
            </w:div>
            <w:div w:id="1425616001">
              <w:marLeft w:val="0"/>
              <w:marRight w:val="0"/>
              <w:marTop w:val="0"/>
              <w:marBottom w:val="0"/>
              <w:divBdr>
                <w:top w:val="none" w:sz="0" w:space="0" w:color="auto"/>
                <w:left w:val="none" w:sz="0" w:space="0" w:color="auto"/>
                <w:bottom w:val="none" w:sz="0" w:space="0" w:color="auto"/>
                <w:right w:val="none" w:sz="0" w:space="0" w:color="auto"/>
              </w:divBdr>
              <w:divsChild>
                <w:div w:id="592905709">
                  <w:marLeft w:val="0"/>
                  <w:marRight w:val="0"/>
                  <w:marTop w:val="0"/>
                  <w:marBottom w:val="0"/>
                  <w:divBdr>
                    <w:top w:val="none" w:sz="0" w:space="0" w:color="auto"/>
                    <w:left w:val="none" w:sz="0" w:space="0" w:color="auto"/>
                    <w:bottom w:val="none" w:sz="0" w:space="0" w:color="auto"/>
                    <w:right w:val="none" w:sz="0" w:space="0" w:color="auto"/>
                  </w:divBdr>
                </w:div>
              </w:divsChild>
            </w:div>
            <w:div w:id="1033459374">
              <w:marLeft w:val="0"/>
              <w:marRight w:val="0"/>
              <w:marTop w:val="0"/>
              <w:marBottom w:val="0"/>
              <w:divBdr>
                <w:top w:val="none" w:sz="0" w:space="0" w:color="auto"/>
                <w:left w:val="none" w:sz="0" w:space="0" w:color="auto"/>
                <w:bottom w:val="none" w:sz="0" w:space="0" w:color="auto"/>
                <w:right w:val="none" w:sz="0" w:space="0" w:color="auto"/>
              </w:divBdr>
              <w:divsChild>
                <w:div w:id="1805930279">
                  <w:marLeft w:val="0"/>
                  <w:marRight w:val="0"/>
                  <w:marTop w:val="0"/>
                  <w:marBottom w:val="0"/>
                  <w:divBdr>
                    <w:top w:val="none" w:sz="0" w:space="0" w:color="auto"/>
                    <w:left w:val="none" w:sz="0" w:space="0" w:color="auto"/>
                    <w:bottom w:val="none" w:sz="0" w:space="0" w:color="auto"/>
                    <w:right w:val="none" w:sz="0" w:space="0" w:color="auto"/>
                  </w:divBdr>
                </w:div>
              </w:divsChild>
            </w:div>
            <w:div w:id="998651472">
              <w:marLeft w:val="0"/>
              <w:marRight w:val="0"/>
              <w:marTop w:val="0"/>
              <w:marBottom w:val="0"/>
              <w:divBdr>
                <w:top w:val="none" w:sz="0" w:space="0" w:color="auto"/>
                <w:left w:val="none" w:sz="0" w:space="0" w:color="auto"/>
                <w:bottom w:val="none" w:sz="0" w:space="0" w:color="auto"/>
                <w:right w:val="none" w:sz="0" w:space="0" w:color="auto"/>
              </w:divBdr>
              <w:divsChild>
                <w:div w:id="64035470">
                  <w:marLeft w:val="0"/>
                  <w:marRight w:val="0"/>
                  <w:marTop w:val="0"/>
                  <w:marBottom w:val="0"/>
                  <w:divBdr>
                    <w:top w:val="none" w:sz="0" w:space="0" w:color="auto"/>
                    <w:left w:val="none" w:sz="0" w:space="0" w:color="auto"/>
                    <w:bottom w:val="none" w:sz="0" w:space="0" w:color="auto"/>
                    <w:right w:val="none" w:sz="0" w:space="0" w:color="auto"/>
                  </w:divBdr>
                </w:div>
              </w:divsChild>
            </w:div>
            <w:div w:id="430202980">
              <w:marLeft w:val="0"/>
              <w:marRight w:val="0"/>
              <w:marTop w:val="0"/>
              <w:marBottom w:val="0"/>
              <w:divBdr>
                <w:top w:val="none" w:sz="0" w:space="0" w:color="auto"/>
                <w:left w:val="none" w:sz="0" w:space="0" w:color="auto"/>
                <w:bottom w:val="none" w:sz="0" w:space="0" w:color="auto"/>
                <w:right w:val="none" w:sz="0" w:space="0" w:color="auto"/>
              </w:divBdr>
              <w:divsChild>
                <w:div w:id="1053120288">
                  <w:marLeft w:val="0"/>
                  <w:marRight w:val="0"/>
                  <w:marTop w:val="0"/>
                  <w:marBottom w:val="0"/>
                  <w:divBdr>
                    <w:top w:val="none" w:sz="0" w:space="0" w:color="auto"/>
                    <w:left w:val="none" w:sz="0" w:space="0" w:color="auto"/>
                    <w:bottom w:val="none" w:sz="0" w:space="0" w:color="auto"/>
                    <w:right w:val="none" w:sz="0" w:space="0" w:color="auto"/>
                  </w:divBdr>
                </w:div>
              </w:divsChild>
            </w:div>
            <w:div w:id="533468491">
              <w:marLeft w:val="0"/>
              <w:marRight w:val="0"/>
              <w:marTop w:val="0"/>
              <w:marBottom w:val="0"/>
              <w:divBdr>
                <w:top w:val="none" w:sz="0" w:space="0" w:color="auto"/>
                <w:left w:val="none" w:sz="0" w:space="0" w:color="auto"/>
                <w:bottom w:val="none" w:sz="0" w:space="0" w:color="auto"/>
                <w:right w:val="none" w:sz="0" w:space="0" w:color="auto"/>
              </w:divBdr>
              <w:divsChild>
                <w:div w:id="2059160702">
                  <w:marLeft w:val="0"/>
                  <w:marRight w:val="0"/>
                  <w:marTop w:val="0"/>
                  <w:marBottom w:val="0"/>
                  <w:divBdr>
                    <w:top w:val="none" w:sz="0" w:space="0" w:color="auto"/>
                    <w:left w:val="none" w:sz="0" w:space="0" w:color="auto"/>
                    <w:bottom w:val="none" w:sz="0" w:space="0" w:color="auto"/>
                    <w:right w:val="none" w:sz="0" w:space="0" w:color="auto"/>
                  </w:divBdr>
                </w:div>
              </w:divsChild>
            </w:div>
            <w:div w:id="214434267">
              <w:marLeft w:val="0"/>
              <w:marRight w:val="0"/>
              <w:marTop w:val="0"/>
              <w:marBottom w:val="0"/>
              <w:divBdr>
                <w:top w:val="none" w:sz="0" w:space="0" w:color="auto"/>
                <w:left w:val="none" w:sz="0" w:space="0" w:color="auto"/>
                <w:bottom w:val="none" w:sz="0" w:space="0" w:color="auto"/>
                <w:right w:val="none" w:sz="0" w:space="0" w:color="auto"/>
              </w:divBdr>
              <w:divsChild>
                <w:div w:id="2061056281">
                  <w:marLeft w:val="0"/>
                  <w:marRight w:val="0"/>
                  <w:marTop w:val="0"/>
                  <w:marBottom w:val="0"/>
                  <w:divBdr>
                    <w:top w:val="none" w:sz="0" w:space="0" w:color="auto"/>
                    <w:left w:val="none" w:sz="0" w:space="0" w:color="auto"/>
                    <w:bottom w:val="none" w:sz="0" w:space="0" w:color="auto"/>
                    <w:right w:val="none" w:sz="0" w:space="0" w:color="auto"/>
                  </w:divBdr>
                </w:div>
              </w:divsChild>
            </w:div>
            <w:div w:id="2018145238">
              <w:marLeft w:val="0"/>
              <w:marRight w:val="0"/>
              <w:marTop w:val="0"/>
              <w:marBottom w:val="0"/>
              <w:divBdr>
                <w:top w:val="none" w:sz="0" w:space="0" w:color="auto"/>
                <w:left w:val="none" w:sz="0" w:space="0" w:color="auto"/>
                <w:bottom w:val="none" w:sz="0" w:space="0" w:color="auto"/>
                <w:right w:val="none" w:sz="0" w:space="0" w:color="auto"/>
              </w:divBdr>
              <w:divsChild>
                <w:div w:id="813761069">
                  <w:marLeft w:val="0"/>
                  <w:marRight w:val="0"/>
                  <w:marTop w:val="0"/>
                  <w:marBottom w:val="0"/>
                  <w:divBdr>
                    <w:top w:val="none" w:sz="0" w:space="0" w:color="auto"/>
                    <w:left w:val="none" w:sz="0" w:space="0" w:color="auto"/>
                    <w:bottom w:val="none" w:sz="0" w:space="0" w:color="auto"/>
                    <w:right w:val="none" w:sz="0" w:space="0" w:color="auto"/>
                  </w:divBdr>
                </w:div>
              </w:divsChild>
            </w:div>
            <w:div w:id="1465271802">
              <w:marLeft w:val="0"/>
              <w:marRight w:val="0"/>
              <w:marTop w:val="0"/>
              <w:marBottom w:val="0"/>
              <w:divBdr>
                <w:top w:val="none" w:sz="0" w:space="0" w:color="auto"/>
                <w:left w:val="none" w:sz="0" w:space="0" w:color="auto"/>
                <w:bottom w:val="none" w:sz="0" w:space="0" w:color="auto"/>
                <w:right w:val="none" w:sz="0" w:space="0" w:color="auto"/>
              </w:divBdr>
              <w:divsChild>
                <w:div w:id="284386370">
                  <w:marLeft w:val="0"/>
                  <w:marRight w:val="0"/>
                  <w:marTop w:val="0"/>
                  <w:marBottom w:val="0"/>
                  <w:divBdr>
                    <w:top w:val="none" w:sz="0" w:space="0" w:color="auto"/>
                    <w:left w:val="none" w:sz="0" w:space="0" w:color="auto"/>
                    <w:bottom w:val="none" w:sz="0" w:space="0" w:color="auto"/>
                    <w:right w:val="none" w:sz="0" w:space="0" w:color="auto"/>
                  </w:divBdr>
                </w:div>
              </w:divsChild>
            </w:div>
            <w:div w:id="2120758783">
              <w:marLeft w:val="0"/>
              <w:marRight w:val="0"/>
              <w:marTop w:val="0"/>
              <w:marBottom w:val="0"/>
              <w:divBdr>
                <w:top w:val="none" w:sz="0" w:space="0" w:color="auto"/>
                <w:left w:val="none" w:sz="0" w:space="0" w:color="auto"/>
                <w:bottom w:val="none" w:sz="0" w:space="0" w:color="auto"/>
                <w:right w:val="none" w:sz="0" w:space="0" w:color="auto"/>
              </w:divBdr>
              <w:divsChild>
                <w:div w:id="555891499">
                  <w:marLeft w:val="0"/>
                  <w:marRight w:val="0"/>
                  <w:marTop w:val="0"/>
                  <w:marBottom w:val="0"/>
                  <w:divBdr>
                    <w:top w:val="none" w:sz="0" w:space="0" w:color="auto"/>
                    <w:left w:val="none" w:sz="0" w:space="0" w:color="auto"/>
                    <w:bottom w:val="none" w:sz="0" w:space="0" w:color="auto"/>
                    <w:right w:val="none" w:sz="0" w:space="0" w:color="auto"/>
                  </w:divBdr>
                </w:div>
              </w:divsChild>
            </w:div>
            <w:div w:id="125320516">
              <w:marLeft w:val="0"/>
              <w:marRight w:val="0"/>
              <w:marTop w:val="0"/>
              <w:marBottom w:val="0"/>
              <w:divBdr>
                <w:top w:val="none" w:sz="0" w:space="0" w:color="auto"/>
                <w:left w:val="none" w:sz="0" w:space="0" w:color="auto"/>
                <w:bottom w:val="none" w:sz="0" w:space="0" w:color="auto"/>
                <w:right w:val="none" w:sz="0" w:space="0" w:color="auto"/>
              </w:divBdr>
              <w:divsChild>
                <w:div w:id="441803730">
                  <w:marLeft w:val="0"/>
                  <w:marRight w:val="0"/>
                  <w:marTop w:val="0"/>
                  <w:marBottom w:val="0"/>
                  <w:divBdr>
                    <w:top w:val="none" w:sz="0" w:space="0" w:color="auto"/>
                    <w:left w:val="none" w:sz="0" w:space="0" w:color="auto"/>
                    <w:bottom w:val="none" w:sz="0" w:space="0" w:color="auto"/>
                    <w:right w:val="none" w:sz="0" w:space="0" w:color="auto"/>
                  </w:divBdr>
                </w:div>
              </w:divsChild>
            </w:div>
            <w:div w:id="1367756929">
              <w:marLeft w:val="0"/>
              <w:marRight w:val="0"/>
              <w:marTop w:val="0"/>
              <w:marBottom w:val="0"/>
              <w:divBdr>
                <w:top w:val="none" w:sz="0" w:space="0" w:color="auto"/>
                <w:left w:val="none" w:sz="0" w:space="0" w:color="auto"/>
                <w:bottom w:val="none" w:sz="0" w:space="0" w:color="auto"/>
                <w:right w:val="none" w:sz="0" w:space="0" w:color="auto"/>
              </w:divBdr>
              <w:divsChild>
                <w:div w:id="1943762771">
                  <w:marLeft w:val="0"/>
                  <w:marRight w:val="0"/>
                  <w:marTop w:val="0"/>
                  <w:marBottom w:val="0"/>
                  <w:divBdr>
                    <w:top w:val="none" w:sz="0" w:space="0" w:color="auto"/>
                    <w:left w:val="none" w:sz="0" w:space="0" w:color="auto"/>
                    <w:bottom w:val="none" w:sz="0" w:space="0" w:color="auto"/>
                    <w:right w:val="none" w:sz="0" w:space="0" w:color="auto"/>
                  </w:divBdr>
                </w:div>
              </w:divsChild>
            </w:div>
            <w:div w:id="1336759066">
              <w:marLeft w:val="0"/>
              <w:marRight w:val="0"/>
              <w:marTop w:val="0"/>
              <w:marBottom w:val="0"/>
              <w:divBdr>
                <w:top w:val="none" w:sz="0" w:space="0" w:color="auto"/>
                <w:left w:val="none" w:sz="0" w:space="0" w:color="auto"/>
                <w:bottom w:val="none" w:sz="0" w:space="0" w:color="auto"/>
                <w:right w:val="none" w:sz="0" w:space="0" w:color="auto"/>
              </w:divBdr>
              <w:divsChild>
                <w:div w:id="2049064993">
                  <w:marLeft w:val="0"/>
                  <w:marRight w:val="0"/>
                  <w:marTop w:val="0"/>
                  <w:marBottom w:val="0"/>
                  <w:divBdr>
                    <w:top w:val="none" w:sz="0" w:space="0" w:color="auto"/>
                    <w:left w:val="none" w:sz="0" w:space="0" w:color="auto"/>
                    <w:bottom w:val="none" w:sz="0" w:space="0" w:color="auto"/>
                    <w:right w:val="none" w:sz="0" w:space="0" w:color="auto"/>
                  </w:divBdr>
                </w:div>
              </w:divsChild>
            </w:div>
            <w:div w:id="1974828065">
              <w:marLeft w:val="0"/>
              <w:marRight w:val="0"/>
              <w:marTop w:val="0"/>
              <w:marBottom w:val="0"/>
              <w:divBdr>
                <w:top w:val="none" w:sz="0" w:space="0" w:color="auto"/>
                <w:left w:val="none" w:sz="0" w:space="0" w:color="auto"/>
                <w:bottom w:val="none" w:sz="0" w:space="0" w:color="auto"/>
                <w:right w:val="none" w:sz="0" w:space="0" w:color="auto"/>
              </w:divBdr>
              <w:divsChild>
                <w:div w:id="487017250">
                  <w:marLeft w:val="0"/>
                  <w:marRight w:val="0"/>
                  <w:marTop w:val="0"/>
                  <w:marBottom w:val="0"/>
                  <w:divBdr>
                    <w:top w:val="none" w:sz="0" w:space="0" w:color="auto"/>
                    <w:left w:val="none" w:sz="0" w:space="0" w:color="auto"/>
                    <w:bottom w:val="none" w:sz="0" w:space="0" w:color="auto"/>
                    <w:right w:val="none" w:sz="0" w:space="0" w:color="auto"/>
                  </w:divBdr>
                </w:div>
              </w:divsChild>
            </w:div>
            <w:div w:id="1541088244">
              <w:marLeft w:val="0"/>
              <w:marRight w:val="0"/>
              <w:marTop w:val="0"/>
              <w:marBottom w:val="0"/>
              <w:divBdr>
                <w:top w:val="none" w:sz="0" w:space="0" w:color="auto"/>
                <w:left w:val="none" w:sz="0" w:space="0" w:color="auto"/>
                <w:bottom w:val="none" w:sz="0" w:space="0" w:color="auto"/>
                <w:right w:val="none" w:sz="0" w:space="0" w:color="auto"/>
              </w:divBdr>
              <w:divsChild>
                <w:div w:id="598217728">
                  <w:marLeft w:val="0"/>
                  <w:marRight w:val="0"/>
                  <w:marTop w:val="0"/>
                  <w:marBottom w:val="0"/>
                  <w:divBdr>
                    <w:top w:val="none" w:sz="0" w:space="0" w:color="auto"/>
                    <w:left w:val="none" w:sz="0" w:space="0" w:color="auto"/>
                    <w:bottom w:val="none" w:sz="0" w:space="0" w:color="auto"/>
                    <w:right w:val="none" w:sz="0" w:space="0" w:color="auto"/>
                  </w:divBdr>
                </w:div>
              </w:divsChild>
            </w:div>
            <w:div w:id="902562807">
              <w:marLeft w:val="0"/>
              <w:marRight w:val="0"/>
              <w:marTop w:val="0"/>
              <w:marBottom w:val="0"/>
              <w:divBdr>
                <w:top w:val="none" w:sz="0" w:space="0" w:color="auto"/>
                <w:left w:val="none" w:sz="0" w:space="0" w:color="auto"/>
                <w:bottom w:val="none" w:sz="0" w:space="0" w:color="auto"/>
                <w:right w:val="none" w:sz="0" w:space="0" w:color="auto"/>
              </w:divBdr>
              <w:divsChild>
                <w:div w:id="1196819294">
                  <w:marLeft w:val="0"/>
                  <w:marRight w:val="0"/>
                  <w:marTop w:val="0"/>
                  <w:marBottom w:val="0"/>
                  <w:divBdr>
                    <w:top w:val="none" w:sz="0" w:space="0" w:color="auto"/>
                    <w:left w:val="none" w:sz="0" w:space="0" w:color="auto"/>
                    <w:bottom w:val="none" w:sz="0" w:space="0" w:color="auto"/>
                    <w:right w:val="none" w:sz="0" w:space="0" w:color="auto"/>
                  </w:divBdr>
                </w:div>
              </w:divsChild>
            </w:div>
            <w:div w:id="214657591">
              <w:marLeft w:val="0"/>
              <w:marRight w:val="0"/>
              <w:marTop w:val="0"/>
              <w:marBottom w:val="0"/>
              <w:divBdr>
                <w:top w:val="none" w:sz="0" w:space="0" w:color="auto"/>
                <w:left w:val="none" w:sz="0" w:space="0" w:color="auto"/>
                <w:bottom w:val="none" w:sz="0" w:space="0" w:color="auto"/>
                <w:right w:val="none" w:sz="0" w:space="0" w:color="auto"/>
              </w:divBdr>
              <w:divsChild>
                <w:div w:id="851333379">
                  <w:marLeft w:val="0"/>
                  <w:marRight w:val="0"/>
                  <w:marTop w:val="0"/>
                  <w:marBottom w:val="0"/>
                  <w:divBdr>
                    <w:top w:val="none" w:sz="0" w:space="0" w:color="auto"/>
                    <w:left w:val="none" w:sz="0" w:space="0" w:color="auto"/>
                    <w:bottom w:val="none" w:sz="0" w:space="0" w:color="auto"/>
                    <w:right w:val="none" w:sz="0" w:space="0" w:color="auto"/>
                  </w:divBdr>
                </w:div>
              </w:divsChild>
            </w:div>
            <w:div w:id="1209417959">
              <w:marLeft w:val="0"/>
              <w:marRight w:val="0"/>
              <w:marTop w:val="0"/>
              <w:marBottom w:val="0"/>
              <w:divBdr>
                <w:top w:val="none" w:sz="0" w:space="0" w:color="auto"/>
                <w:left w:val="none" w:sz="0" w:space="0" w:color="auto"/>
                <w:bottom w:val="none" w:sz="0" w:space="0" w:color="auto"/>
                <w:right w:val="none" w:sz="0" w:space="0" w:color="auto"/>
              </w:divBdr>
              <w:divsChild>
                <w:div w:id="1611667790">
                  <w:marLeft w:val="0"/>
                  <w:marRight w:val="0"/>
                  <w:marTop w:val="0"/>
                  <w:marBottom w:val="0"/>
                  <w:divBdr>
                    <w:top w:val="none" w:sz="0" w:space="0" w:color="auto"/>
                    <w:left w:val="none" w:sz="0" w:space="0" w:color="auto"/>
                    <w:bottom w:val="none" w:sz="0" w:space="0" w:color="auto"/>
                    <w:right w:val="none" w:sz="0" w:space="0" w:color="auto"/>
                  </w:divBdr>
                </w:div>
              </w:divsChild>
            </w:div>
            <w:div w:id="320541748">
              <w:marLeft w:val="0"/>
              <w:marRight w:val="0"/>
              <w:marTop w:val="0"/>
              <w:marBottom w:val="0"/>
              <w:divBdr>
                <w:top w:val="none" w:sz="0" w:space="0" w:color="auto"/>
                <w:left w:val="none" w:sz="0" w:space="0" w:color="auto"/>
                <w:bottom w:val="none" w:sz="0" w:space="0" w:color="auto"/>
                <w:right w:val="none" w:sz="0" w:space="0" w:color="auto"/>
              </w:divBdr>
              <w:divsChild>
                <w:div w:id="1972515644">
                  <w:marLeft w:val="0"/>
                  <w:marRight w:val="0"/>
                  <w:marTop w:val="0"/>
                  <w:marBottom w:val="0"/>
                  <w:divBdr>
                    <w:top w:val="none" w:sz="0" w:space="0" w:color="auto"/>
                    <w:left w:val="none" w:sz="0" w:space="0" w:color="auto"/>
                    <w:bottom w:val="none" w:sz="0" w:space="0" w:color="auto"/>
                    <w:right w:val="none" w:sz="0" w:space="0" w:color="auto"/>
                  </w:divBdr>
                </w:div>
              </w:divsChild>
            </w:div>
            <w:div w:id="1310287161">
              <w:marLeft w:val="0"/>
              <w:marRight w:val="0"/>
              <w:marTop w:val="0"/>
              <w:marBottom w:val="0"/>
              <w:divBdr>
                <w:top w:val="none" w:sz="0" w:space="0" w:color="auto"/>
                <w:left w:val="none" w:sz="0" w:space="0" w:color="auto"/>
                <w:bottom w:val="none" w:sz="0" w:space="0" w:color="auto"/>
                <w:right w:val="none" w:sz="0" w:space="0" w:color="auto"/>
              </w:divBdr>
              <w:divsChild>
                <w:div w:id="719207367">
                  <w:marLeft w:val="0"/>
                  <w:marRight w:val="0"/>
                  <w:marTop w:val="0"/>
                  <w:marBottom w:val="0"/>
                  <w:divBdr>
                    <w:top w:val="none" w:sz="0" w:space="0" w:color="auto"/>
                    <w:left w:val="none" w:sz="0" w:space="0" w:color="auto"/>
                    <w:bottom w:val="none" w:sz="0" w:space="0" w:color="auto"/>
                    <w:right w:val="none" w:sz="0" w:space="0" w:color="auto"/>
                  </w:divBdr>
                </w:div>
              </w:divsChild>
            </w:div>
            <w:div w:id="1346127294">
              <w:marLeft w:val="0"/>
              <w:marRight w:val="0"/>
              <w:marTop w:val="0"/>
              <w:marBottom w:val="0"/>
              <w:divBdr>
                <w:top w:val="none" w:sz="0" w:space="0" w:color="auto"/>
                <w:left w:val="none" w:sz="0" w:space="0" w:color="auto"/>
                <w:bottom w:val="none" w:sz="0" w:space="0" w:color="auto"/>
                <w:right w:val="none" w:sz="0" w:space="0" w:color="auto"/>
              </w:divBdr>
              <w:divsChild>
                <w:div w:id="1409962692">
                  <w:marLeft w:val="0"/>
                  <w:marRight w:val="0"/>
                  <w:marTop w:val="0"/>
                  <w:marBottom w:val="0"/>
                  <w:divBdr>
                    <w:top w:val="none" w:sz="0" w:space="0" w:color="auto"/>
                    <w:left w:val="none" w:sz="0" w:space="0" w:color="auto"/>
                    <w:bottom w:val="none" w:sz="0" w:space="0" w:color="auto"/>
                    <w:right w:val="none" w:sz="0" w:space="0" w:color="auto"/>
                  </w:divBdr>
                </w:div>
              </w:divsChild>
            </w:div>
            <w:div w:id="936252950">
              <w:marLeft w:val="0"/>
              <w:marRight w:val="0"/>
              <w:marTop w:val="0"/>
              <w:marBottom w:val="0"/>
              <w:divBdr>
                <w:top w:val="none" w:sz="0" w:space="0" w:color="auto"/>
                <w:left w:val="none" w:sz="0" w:space="0" w:color="auto"/>
                <w:bottom w:val="none" w:sz="0" w:space="0" w:color="auto"/>
                <w:right w:val="none" w:sz="0" w:space="0" w:color="auto"/>
              </w:divBdr>
              <w:divsChild>
                <w:div w:id="741147806">
                  <w:marLeft w:val="0"/>
                  <w:marRight w:val="0"/>
                  <w:marTop w:val="0"/>
                  <w:marBottom w:val="0"/>
                  <w:divBdr>
                    <w:top w:val="none" w:sz="0" w:space="0" w:color="auto"/>
                    <w:left w:val="none" w:sz="0" w:space="0" w:color="auto"/>
                    <w:bottom w:val="none" w:sz="0" w:space="0" w:color="auto"/>
                    <w:right w:val="none" w:sz="0" w:space="0" w:color="auto"/>
                  </w:divBdr>
                </w:div>
              </w:divsChild>
            </w:div>
            <w:div w:id="948972604">
              <w:marLeft w:val="0"/>
              <w:marRight w:val="0"/>
              <w:marTop w:val="0"/>
              <w:marBottom w:val="0"/>
              <w:divBdr>
                <w:top w:val="none" w:sz="0" w:space="0" w:color="auto"/>
                <w:left w:val="none" w:sz="0" w:space="0" w:color="auto"/>
                <w:bottom w:val="none" w:sz="0" w:space="0" w:color="auto"/>
                <w:right w:val="none" w:sz="0" w:space="0" w:color="auto"/>
              </w:divBdr>
              <w:divsChild>
                <w:div w:id="1262493172">
                  <w:marLeft w:val="0"/>
                  <w:marRight w:val="0"/>
                  <w:marTop w:val="0"/>
                  <w:marBottom w:val="0"/>
                  <w:divBdr>
                    <w:top w:val="none" w:sz="0" w:space="0" w:color="auto"/>
                    <w:left w:val="none" w:sz="0" w:space="0" w:color="auto"/>
                    <w:bottom w:val="none" w:sz="0" w:space="0" w:color="auto"/>
                    <w:right w:val="none" w:sz="0" w:space="0" w:color="auto"/>
                  </w:divBdr>
                </w:div>
              </w:divsChild>
            </w:div>
            <w:div w:id="1703096832">
              <w:marLeft w:val="0"/>
              <w:marRight w:val="0"/>
              <w:marTop w:val="0"/>
              <w:marBottom w:val="0"/>
              <w:divBdr>
                <w:top w:val="none" w:sz="0" w:space="0" w:color="auto"/>
                <w:left w:val="none" w:sz="0" w:space="0" w:color="auto"/>
                <w:bottom w:val="none" w:sz="0" w:space="0" w:color="auto"/>
                <w:right w:val="none" w:sz="0" w:space="0" w:color="auto"/>
              </w:divBdr>
              <w:divsChild>
                <w:div w:id="344988883">
                  <w:marLeft w:val="0"/>
                  <w:marRight w:val="0"/>
                  <w:marTop w:val="0"/>
                  <w:marBottom w:val="0"/>
                  <w:divBdr>
                    <w:top w:val="none" w:sz="0" w:space="0" w:color="auto"/>
                    <w:left w:val="none" w:sz="0" w:space="0" w:color="auto"/>
                    <w:bottom w:val="none" w:sz="0" w:space="0" w:color="auto"/>
                    <w:right w:val="none" w:sz="0" w:space="0" w:color="auto"/>
                  </w:divBdr>
                </w:div>
              </w:divsChild>
            </w:div>
            <w:div w:id="78794923">
              <w:marLeft w:val="0"/>
              <w:marRight w:val="0"/>
              <w:marTop w:val="0"/>
              <w:marBottom w:val="0"/>
              <w:divBdr>
                <w:top w:val="none" w:sz="0" w:space="0" w:color="auto"/>
                <w:left w:val="none" w:sz="0" w:space="0" w:color="auto"/>
                <w:bottom w:val="none" w:sz="0" w:space="0" w:color="auto"/>
                <w:right w:val="none" w:sz="0" w:space="0" w:color="auto"/>
              </w:divBdr>
              <w:divsChild>
                <w:div w:id="1229922823">
                  <w:marLeft w:val="0"/>
                  <w:marRight w:val="0"/>
                  <w:marTop w:val="0"/>
                  <w:marBottom w:val="0"/>
                  <w:divBdr>
                    <w:top w:val="none" w:sz="0" w:space="0" w:color="auto"/>
                    <w:left w:val="none" w:sz="0" w:space="0" w:color="auto"/>
                    <w:bottom w:val="none" w:sz="0" w:space="0" w:color="auto"/>
                    <w:right w:val="none" w:sz="0" w:space="0" w:color="auto"/>
                  </w:divBdr>
                </w:div>
              </w:divsChild>
            </w:div>
            <w:div w:id="1938706931">
              <w:marLeft w:val="0"/>
              <w:marRight w:val="0"/>
              <w:marTop w:val="0"/>
              <w:marBottom w:val="0"/>
              <w:divBdr>
                <w:top w:val="none" w:sz="0" w:space="0" w:color="auto"/>
                <w:left w:val="none" w:sz="0" w:space="0" w:color="auto"/>
                <w:bottom w:val="none" w:sz="0" w:space="0" w:color="auto"/>
                <w:right w:val="none" w:sz="0" w:space="0" w:color="auto"/>
              </w:divBdr>
              <w:divsChild>
                <w:div w:id="1087309127">
                  <w:marLeft w:val="0"/>
                  <w:marRight w:val="0"/>
                  <w:marTop w:val="0"/>
                  <w:marBottom w:val="0"/>
                  <w:divBdr>
                    <w:top w:val="none" w:sz="0" w:space="0" w:color="auto"/>
                    <w:left w:val="none" w:sz="0" w:space="0" w:color="auto"/>
                    <w:bottom w:val="none" w:sz="0" w:space="0" w:color="auto"/>
                    <w:right w:val="none" w:sz="0" w:space="0" w:color="auto"/>
                  </w:divBdr>
                </w:div>
              </w:divsChild>
            </w:div>
            <w:div w:id="1331249207">
              <w:marLeft w:val="0"/>
              <w:marRight w:val="0"/>
              <w:marTop w:val="0"/>
              <w:marBottom w:val="0"/>
              <w:divBdr>
                <w:top w:val="none" w:sz="0" w:space="0" w:color="auto"/>
                <w:left w:val="none" w:sz="0" w:space="0" w:color="auto"/>
                <w:bottom w:val="none" w:sz="0" w:space="0" w:color="auto"/>
                <w:right w:val="none" w:sz="0" w:space="0" w:color="auto"/>
              </w:divBdr>
              <w:divsChild>
                <w:div w:id="64912772">
                  <w:marLeft w:val="0"/>
                  <w:marRight w:val="0"/>
                  <w:marTop w:val="0"/>
                  <w:marBottom w:val="0"/>
                  <w:divBdr>
                    <w:top w:val="none" w:sz="0" w:space="0" w:color="auto"/>
                    <w:left w:val="none" w:sz="0" w:space="0" w:color="auto"/>
                    <w:bottom w:val="none" w:sz="0" w:space="0" w:color="auto"/>
                    <w:right w:val="none" w:sz="0" w:space="0" w:color="auto"/>
                  </w:divBdr>
                </w:div>
              </w:divsChild>
            </w:div>
            <w:div w:id="1945576840">
              <w:marLeft w:val="0"/>
              <w:marRight w:val="0"/>
              <w:marTop w:val="0"/>
              <w:marBottom w:val="0"/>
              <w:divBdr>
                <w:top w:val="none" w:sz="0" w:space="0" w:color="auto"/>
                <w:left w:val="none" w:sz="0" w:space="0" w:color="auto"/>
                <w:bottom w:val="none" w:sz="0" w:space="0" w:color="auto"/>
                <w:right w:val="none" w:sz="0" w:space="0" w:color="auto"/>
              </w:divBdr>
              <w:divsChild>
                <w:div w:id="522280526">
                  <w:marLeft w:val="0"/>
                  <w:marRight w:val="0"/>
                  <w:marTop w:val="0"/>
                  <w:marBottom w:val="0"/>
                  <w:divBdr>
                    <w:top w:val="none" w:sz="0" w:space="0" w:color="auto"/>
                    <w:left w:val="none" w:sz="0" w:space="0" w:color="auto"/>
                    <w:bottom w:val="none" w:sz="0" w:space="0" w:color="auto"/>
                    <w:right w:val="none" w:sz="0" w:space="0" w:color="auto"/>
                  </w:divBdr>
                </w:div>
              </w:divsChild>
            </w:div>
            <w:div w:id="358506307">
              <w:marLeft w:val="0"/>
              <w:marRight w:val="0"/>
              <w:marTop w:val="0"/>
              <w:marBottom w:val="0"/>
              <w:divBdr>
                <w:top w:val="none" w:sz="0" w:space="0" w:color="auto"/>
                <w:left w:val="none" w:sz="0" w:space="0" w:color="auto"/>
                <w:bottom w:val="none" w:sz="0" w:space="0" w:color="auto"/>
                <w:right w:val="none" w:sz="0" w:space="0" w:color="auto"/>
              </w:divBdr>
              <w:divsChild>
                <w:div w:id="1651517574">
                  <w:marLeft w:val="0"/>
                  <w:marRight w:val="0"/>
                  <w:marTop w:val="0"/>
                  <w:marBottom w:val="0"/>
                  <w:divBdr>
                    <w:top w:val="none" w:sz="0" w:space="0" w:color="auto"/>
                    <w:left w:val="none" w:sz="0" w:space="0" w:color="auto"/>
                    <w:bottom w:val="none" w:sz="0" w:space="0" w:color="auto"/>
                    <w:right w:val="none" w:sz="0" w:space="0" w:color="auto"/>
                  </w:divBdr>
                </w:div>
                <w:div w:id="594366687">
                  <w:marLeft w:val="0"/>
                  <w:marRight w:val="0"/>
                  <w:marTop w:val="0"/>
                  <w:marBottom w:val="0"/>
                  <w:divBdr>
                    <w:top w:val="none" w:sz="0" w:space="0" w:color="auto"/>
                    <w:left w:val="none" w:sz="0" w:space="0" w:color="auto"/>
                    <w:bottom w:val="none" w:sz="0" w:space="0" w:color="auto"/>
                    <w:right w:val="none" w:sz="0" w:space="0" w:color="auto"/>
                  </w:divBdr>
                </w:div>
              </w:divsChild>
            </w:div>
            <w:div w:id="1912155343">
              <w:marLeft w:val="0"/>
              <w:marRight w:val="0"/>
              <w:marTop w:val="0"/>
              <w:marBottom w:val="0"/>
              <w:divBdr>
                <w:top w:val="none" w:sz="0" w:space="0" w:color="auto"/>
                <w:left w:val="none" w:sz="0" w:space="0" w:color="auto"/>
                <w:bottom w:val="none" w:sz="0" w:space="0" w:color="auto"/>
                <w:right w:val="none" w:sz="0" w:space="0" w:color="auto"/>
              </w:divBdr>
              <w:divsChild>
                <w:div w:id="1000888659">
                  <w:marLeft w:val="0"/>
                  <w:marRight w:val="0"/>
                  <w:marTop w:val="0"/>
                  <w:marBottom w:val="0"/>
                  <w:divBdr>
                    <w:top w:val="none" w:sz="0" w:space="0" w:color="auto"/>
                    <w:left w:val="none" w:sz="0" w:space="0" w:color="auto"/>
                    <w:bottom w:val="none" w:sz="0" w:space="0" w:color="auto"/>
                    <w:right w:val="none" w:sz="0" w:space="0" w:color="auto"/>
                  </w:divBdr>
                </w:div>
              </w:divsChild>
            </w:div>
            <w:div w:id="293565705">
              <w:marLeft w:val="0"/>
              <w:marRight w:val="0"/>
              <w:marTop w:val="0"/>
              <w:marBottom w:val="0"/>
              <w:divBdr>
                <w:top w:val="none" w:sz="0" w:space="0" w:color="auto"/>
                <w:left w:val="none" w:sz="0" w:space="0" w:color="auto"/>
                <w:bottom w:val="none" w:sz="0" w:space="0" w:color="auto"/>
                <w:right w:val="none" w:sz="0" w:space="0" w:color="auto"/>
              </w:divBdr>
              <w:divsChild>
                <w:div w:id="124588454">
                  <w:marLeft w:val="0"/>
                  <w:marRight w:val="0"/>
                  <w:marTop w:val="0"/>
                  <w:marBottom w:val="0"/>
                  <w:divBdr>
                    <w:top w:val="none" w:sz="0" w:space="0" w:color="auto"/>
                    <w:left w:val="none" w:sz="0" w:space="0" w:color="auto"/>
                    <w:bottom w:val="none" w:sz="0" w:space="0" w:color="auto"/>
                    <w:right w:val="none" w:sz="0" w:space="0" w:color="auto"/>
                  </w:divBdr>
                </w:div>
              </w:divsChild>
            </w:div>
            <w:div w:id="2134664113">
              <w:marLeft w:val="0"/>
              <w:marRight w:val="0"/>
              <w:marTop w:val="0"/>
              <w:marBottom w:val="0"/>
              <w:divBdr>
                <w:top w:val="none" w:sz="0" w:space="0" w:color="auto"/>
                <w:left w:val="none" w:sz="0" w:space="0" w:color="auto"/>
                <w:bottom w:val="none" w:sz="0" w:space="0" w:color="auto"/>
                <w:right w:val="none" w:sz="0" w:space="0" w:color="auto"/>
              </w:divBdr>
              <w:divsChild>
                <w:div w:id="290331516">
                  <w:marLeft w:val="0"/>
                  <w:marRight w:val="0"/>
                  <w:marTop w:val="0"/>
                  <w:marBottom w:val="0"/>
                  <w:divBdr>
                    <w:top w:val="none" w:sz="0" w:space="0" w:color="auto"/>
                    <w:left w:val="none" w:sz="0" w:space="0" w:color="auto"/>
                    <w:bottom w:val="none" w:sz="0" w:space="0" w:color="auto"/>
                    <w:right w:val="none" w:sz="0" w:space="0" w:color="auto"/>
                  </w:divBdr>
                </w:div>
              </w:divsChild>
            </w:div>
            <w:div w:id="1519998569">
              <w:marLeft w:val="0"/>
              <w:marRight w:val="0"/>
              <w:marTop w:val="0"/>
              <w:marBottom w:val="0"/>
              <w:divBdr>
                <w:top w:val="none" w:sz="0" w:space="0" w:color="auto"/>
                <w:left w:val="none" w:sz="0" w:space="0" w:color="auto"/>
                <w:bottom w:val="none" w:sz="0" w:space="0" w:color="auto"/>
                <w:right w:val="none" w:sz="0" w:space="0" w:color="auto"/>
              </w:divBdr>
              <w:divsChild>
                <w:div w:id="753088948">
                  <w:marLeft w:val="0"/>
                  <w:marRight w:val="0"/>
                  <w:marTop w:val="0"/>
                  <w:marBottom w:val="0"/>
                  <w:divBdr>
                    <w:top w:val="none" w:sz="0" w:space="0" w:color="auto"/>
                    <w:left w:val="none" w:sz="0" w:space="0" w:color="auto"/>
                    <w:bottom w:val="none" w:sz="0" w:space="0" w:color="auto"/>
                    <w:right w:val="none" w:sz="0" w:space="0" w:color="auto"/>
                  </w:divBdr>
                </w:div>
              </w:divsChild>
            </w:div>
            <w:div w:id="2123912756">
              <w:marLeft w:val="0"/>
              <w:marRight w:val="0"/>
              <w:marTop w:val="0"/>
              <w:marBottom w:val="0"/>
              <w:divBdr>
                <w:top w:val="none" w:sz="0" w:space="0" w:color="auto"/>
                <w:left w:val="none" w:sz="0" w:space="0" w:color="auto"/>
                <w:bottom w:val="none" w:sz="0" w:space="0" w:color="auto"/>
                <w:right w:val="none" w:sz="0" w:space="0" w:color="auto"/>
              </w:divBdr>
              <w:divsChild>
                <w:div w:id="543294671">
                  <w:marLeft w:val="0"/>
                  <w:marRight w:val="0"/>
                  <w:marTop w:val="0"/>
                  <w:marBottom w:val="0"/>
                  <w:divBdr>
                    <w:top w:val="none" w:sz="0" w:space="0" w:color="auto"/>
                    <w:left w:val="none" w:sz="0" w:space="0" w:color="auto"/>
                    <w:bottom w:val="none" w:sz="0" w:space="0" w:color="auto"/>
                    <w:right w:val="none" w:sz="0" w:space="0" w:color="auto"/>
                  </w:divBdr>
                </w:div>
              </w:divsChild>
            </w:div>
            <w:div w:id="1054040437">
              <w:marLeft w:val="0"/>
              <w:marRight w:val="0"/>
              <w:marTop w:val="0"/>
              <w:marBottom w:val="0"/>
              <w:divBdr>
                <w:top w:val="none" w:sz="0" w:space="0" w:color="auto"/>
                <w:left w:val="none" w:sz="0" w:space="0" w:color="auto"/>
                <w:bottom w:val="none" w:sz="0" w:space="0" w:color="auto"/>
                <w:right w:val="none" w:sz="0" w:space="0" w:color="auto"/>
              </w:divBdr>
              <w:divsChild>
                <w:div w:id="901788514">
                  <w:marLeft w:val="0"/>
                  <w:marRight w:val="0"/>
                  <w:marTop w:val="0"/>
                  <w:marBottom w:val="0"/>
                  <w:divBdr>
                    <w:top w:val="none" w:sz="0" w:space="0" w:color="auto"/>
                    <w:left w:val="none" w:sz="0" w:space="0" w:color="auto"/>
                    <w:bottom w:val="none" w:sz="0" w:space="0" w:color="auto"/>
                    <w:right w:val="none" w:sz="0" w:space="0" w:color="auto"/>
                  </w:divBdr>
                </w:div>
              </w:divsChild>
            </w:div>
            <w:div w:id="730276287">
              <w:marLeft w:val="0"/>
              <w:marRight w:val="0"/>
              <w:marTop w:val="0"/>
              <w:marBottom w:val="0"/>
              <w:divBdr>
                <w:top w:val="none" w:sz="0" w:space="0" w:color="auto"/>
                <w:left w:val="none" w:sz="0" w:space="0" w:color="auto"/>
                <w:bottom w:val="none" w:sz="0" w:space="0" w:color="auto"/>
                <w:right w:val="none" w:sz="0" w:space="0" w:color="auto"/>
              </w:divBdr>
              <w:divsChild>
                <w:div w:id="2032796616">
                  <w:marLeft w:val="0"/>
                  <w:marRight w:val="0"/>
                  <w:marTop w:val="0"/>
                  <w:marBottom w:val="0"/>
                  <w:divBdr>
                    <w:top w:val="none" w:sz="0" w:space="0" w:color="auto"/>
                    <w:left w:val="none" w:sz="0" w:space="0" w:color="auto"/>
                    <w:bottom w:val="none" w:sz="0" w:space="0" w:color="auto"/>
                    <w:right w:val="none" w:sz="0" w:space="0" w:color="auto"/>
                  </w:divBdr>
                </w:div>
              </w:divsChild>
            </w:div>
            <w:div w:id="756485040">
              <w:marLeft w:val="0"/>
              <w:marRight w:val="0"/>
              <w:marTop w:val="0"/>
              <w:marBottom w:val="0"/>
              <w:divBdr>
                <w:top w:val="none" w:sz="0" w:space="0" w:color="auto"/>
                <w:left w:val="none" w:sz="0" w:space="0" w:color="auto"/>
                <w:bottom w:val="none" w:sz="0" w:space="0" w:color="auto"/>
                <w:right w:val="none" w:sz="0" w:space="0" w:color="auto"/>
              </w:divBdr>
              <w:divsChild>
                <w:div w:id="701588758">
                  <w:marLeft w:val="0"/>
                  <w:marRight w:val="0"/>
                  <w:marTop w:val="0"/>
                  <w:marBottom w:val="0"/>
                  <w:divBdr>
                    <w:top w:val="none" w:sz="0" w:space="0" w:color="auto"/>
                    <w:left w:val="none" w:sz="0" w:space="0" w:color="auto"/>
                    <w:bottom w:val="none" w:sz="0" w:space="0" w:color="auto"/>
                    <w:right w:val="none" w:sz="0" w:space="0" w:color="auto"/>
                  </w:divBdr>
                </w:div>
              </w:divsChild>
            </w:div>
            <w:div w:id="1821312852">
              <w:marLeft w:val="0"/>
              <w:marRight w:val="0"/>
              <w:marTop w:val="0"/>
              <w:marBottom w:val="0"/>
              <w:divBdr>
                <w:top w:val="none" w:sz="0" w:space="0" w:color="auto"/>
                <w:left w:val="none" w:sz="0" w:space="0" w:color="auto"/>
                <w:bottom w:val="none" w:sz="0" w:space="0" w:color="auto"/>
                <w:right w:val="none" w:sz="0" w:space="0" w:color="auto"/>
              </w:divBdr>
              <w:divsChild>
                <w:div w:id="15785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2501">
          <w:marLeft w:val="0"/>
          <w:marRight w:val="0"/>
          <w:marTop w:val="0"/>
          <w:marBottom w:val="0"/>
          <w:divBdr>
            <w:top w:val="none" w:sz="0" w:space="0" w:color="auto"/>
            <w:left w:val="none" w:sz="0" w:space="0" w:color="auto"/>
            <w:bottom w:val="none" w:sz="0" w:space="0" w:color="auto"/>
            <w:right w:val="none" w:sz="0" w:space="0" w:color="auto"/>
          </w:divBdr>
        </w:div>
        <w:div w:id="157044141">
          <w:marLeft w:val="0"/>
          <w:marRight w:val="0"/>
          <w:marTop w:val="0"/>
          <w:marBottom w:val="0"/>
          <w:divBdr>
            <w:top w:val="none" w:sz="0" w:space="0" w:color="auto"/>
            <w:left w:val="none" w:sz="0" w:space="0" w:color="auto"/>
            <w:bottom w:val="none" w:sz="0" w:space="0" w:color="auto"/>
            <w:right w:val="none" w:sz="0" w:space="0" w:color="auto"/>
          </w:divBdr>
        </w:div>
        <w:div w:id="182059768">
          <w:marLeft w:val="0"/>
          <w:marRight w:val="0"/>
          <w:marTop w:val="0"/>
          <w:marBottom w:val="0"/>
          <w:divBdr>
            <w:top w:val="none" w:sz="0" w:space="0" w:color="auto"/>
            <w:left w:val="none" w:sz="0" w:space="0" w:color="auto"/>
            <w:bottom w:val="none" w:sz="0" w:space="0" w:color="auto"/>
            <w:right w:val="none" w:sz="0" w:space="0" w:color="auto"/>
          </w:divBdr>
        </w:div>
        <w:div w:id="303969368">
          <w:marLeft w:val="0"/>
          <w:marRight w:val="0"/>
          <w:marTop w:val="0"/>
          <w:marBottom w:val="0"/>
          <w:divBdr>
            <w:top w:val="none" w:sz="0" w:space="0" w:color="auto"/>
            <w:left w:val="none" w:sz="0" w:space="0" w:color="auto"/>
            <w:bottom w:val="none" w:sz="0" w:space="0" w:color="auto"/>
            <w:right w:val="none" w:sz="0" w:space="0" w:color="auto"/>
          </w:divBdr>
        </w:div>
        <w:div w:id="1087967984">
          <w:marLeft w:val="0"/>
          <w:marRight w:val="0"/>
          <w:marTop w:val="0"/>
          <w:marBottom w:val="0"/>
          <w:divBdr>
            <w:top w:val="none" w:sz="0" w:space="0" w:color="auto"/>
            <w:left w:val="none" w:sz="0" w:space="0" w:color="auto"/>
            <w:bottom w:val="none" w:sz="0" w:space="0" w:color="auto"/>
            <w:right w:val="none" w:sz="0" w:space="0" w:color="auto"/>
          </w:divBdr>
        </w:div>
        <w:div w:id="288168876">
          <w:marLeft w:val="0"/>
          <w:marRight w:val="0"/>
          <w:marTop w:val="0"/>
          <w:marBottom w:val="0"/>
          <w:divBdr>
            <w:top w:val="none" w:sz="0" w:space="0" w:color="auto"/>
            <w:left w:val="none" w:sz="0" w:space="0" w:color="auto"/>
            <w:bottom w:val="none" w:sz="0" w:space="0" w:color="auto"/>
            <w:right w:val="none" w:sz="0" w:space="0" w:color="auto"/>
          </w:divBdr>
        </w:div>
      </w:divsChild>
    </w:div>
    <w:div w:id="1242368828">
      <w:bodyDiv w:val="1"/>
      <w:marLeft w:val="0"/>
      <w:marRight w:val="0"/>
      <w:marTop w:val="0"/>
      <w:marBottom w:val="0"/>
      <w:divBdr>
        <w:top w:val="none" w:sz="0" w:space="0" w:color="auto"/>
        <w:left w:val="none" w:sz="0" w:space="0" w:color="auto"/>
        <w:bottom w:val="none" w:sz="0" w:space="0" w:color="auto"/>
        <w:right w:val="none" w:sz="0" w:space="0" w:color="auto"/>
      </w:divBdr>
      <w:divsChild>
        <w:div w:id="2018849963">
          <w:marLeft w:val="-75"/>
          <w:marRight w:val="0"/>
          <w:marTop w:val="30"/>
          <w:marBottom w:val="30"/>
          <w:divBdr>
            <w:top w:val="none" w:sz="0" w:space="0" w:color="auto"/>
            <w:left w:val="none" w:sz="0" w:space="0" w:color="auto"/>
            <w:bottom w:val="none" w:sz="0" w:space="0" w:color="auto"/>
            <w:right w:val="none" w:sz="0" w:space="0" w:color="auto"/>
          </w:divBdr>
          <w:divsChild>
            <w:div w:id="2070374199">
              <w:marLeft w:val="0"/>
              <w:marRight w:val="0"/>
              <w:marTop w:val="0"/>
              <w:marBottom w:val="0"/>
              <w:divBdr>
                <w:top w:val="none" w:sz="0" w:space="0" w:color="auto"/>
                <w:left w:val="none" w:sz="0" w:space="0" w:color="auto"/>
                <w:bottom w:val="none" w:sz="0" w:space="0" w:color="auto"/>
                <w:right w:val="none" w:sz="0" w:space="0" w:color="auto"/>
              </w:divBdr>
              <w:divsChild>
                <w:div w:id="91586012">
                  <w:marLeft w:val="0"/>
                  <w:marRight w:val="0"/>
                  <w:marTop w:val="0"/>
                  <w:marBottom w:val="0"/>
                  <w:divBdr>
                    <w:top w:val="none" w:sz="0" w:space="0" w:color="auto"/>
                    <w:left w:val="none" w:sz="0" w:space="0" w:color="auto"/>
                    <w:bottom w:val="none" w:sz="0" w:space="0" w:color="auto"/>
                    <w:right w:val="none" w:sz="0" w:space="0" w:color="auto"/>
                  </w:divBdr>
                </w:div>
              </w:divsChild>
            </w:div>
            <w:div w:id="2044747635">
              <w:marLeft w:val="0"/>
              <w:marRight w:val="0"/>
              <w:marTop w:val="0"/>
              <w:marBottom w:val="0"/>
              <w:divBdr>
                <w:top w:val="none" w:sz="0" w:space="0" w:color="auto"/>
                <w:left w:val="none" w:sz="0" w:space="0" w:color="auto"/>
                <w:bottom w:val="none" w:sz="0" w:space="0" w:color="auto"/>
                <w:right w:val="none" w:sz="0" w:space="0" w:color="auto"/>
              </w:divBdr>
              <w:divsChild>
                <w:div w:id="1495488094">
                  <w:marLeft w:val="0"/>
                  <w:marRight w:val="0"/>
                  <w:marTop w:val="0"/>
                  <w:marBottom w:val="0"/>
                  <w:divBdr>
                    <w:top w:val="none" w:sz="0" w:space="0" w:color="auto"/>
                    <w:left w:val="none" w:sz="0" w:space="0" w:color="auto"/>
                    <w:bottom w:val="none" w:sz="0" w:space="0" w:color="auto"/>
                    <w:right w:val="none" w:sz="0" w:space="0" w:color="auto"/>
                  </w:divBdr>
                </w:div>
              </w:divsChild>
            </w:div>
            <w:div w:id="1370913524">
              <w:marLeft w:val="0"/>
              <w:marRight w:val="0"/>
              <w:marTop w:val="0"/>
              <w:marBottom w:val="0"/>
              <w:divBdr>
                <w:top w:val="none" w:sz="0" w:space="0" w:color="auto"/>
                <w:left w:val="none" w:sz="0" w:space="0" w:color="auto"/>
                <w:bottom w:val="none" w:sz="0" w:space="0" w:color="auto"/>
                <w:right w:val="none" w:sz="0" w:space="0" w:color="auto"/>
              </w:divBdr>
              <w:divsChild>
                <w:div w:id="1781946133">
                  <w:marLeft w:val="0"/>
                  <w:marRight w:val="0"/>
                  <w:marTop w:val="0"/>
                  <w:marBottom w:val="0"/>
                  <w:divBdr>
                    <w:top w:val="none" w:sz="0" w:space="0" w:color="auto"/>
                    <w:left w:val="none" w:sz="0" w:space="0" w:color="auto"/>
                    <w:bottom w:val="none" w:sz="0" w:space="0" w:color="auto"/>
                    <w:right w:val="none" w:sz="0" w:space="0" w:color="auto"/>
                  </w:divBdr>
                </w:div>
              </w:divsChild>
            </w:div>
            <w:div w:id="1431008270">
              <w:marLeft w:val="0"/>
              <w:marRight w:val="0"/>
              <w:marTop w:val="0"/>
              <w:marBottom w:val="0"/>
              <w:divBdr>
                <w:top w:val="none" w:sz="0" w:space="0" w:color="auto"/>
                <w:left w:val="none" w:sz="0" w:space="0" w:color="auto"/>
                <w:bottom w:val="none" w:sz="0" w:space="0" w:color="auto"/>
                <w:right w:val="none" w:sz="0" w:space="0" w:color="auto"/>
              </w:divBdr>
              <w:divsChild>
                <w:div w:id="339627396">
                  <w:marLeft w:val="0"/>
                  <w:marRight w:val="0"/>
                  <w:marTop w:val="0"/>
                  <w:marBottom w:val="0"/>
                  <w:divBdr>
                    <w:top w:val="none" w:sz="0" w:space="0" w:color="auto"/>
                    <w:left w:val="none" w:sz="0" w:space="0" w:color="auto"/>
                    <w:bottom w:val="none" w:sz="0" w:space="0" w:color="auto"/>
                    <w:right w:val="none" w:sz="0" w:space="0" w:color="auto"/>
                  </w:divBdr>
                </w:div>
              </w:divsChild>
            </w:div>
            <w:div w:id="1288583762">
              <w:marLeft w:val="0"/>
              <w:marRight w:val="0"/>
              <w:marTop w:val="0"/>
              <w:marBottom w:val="0"/>
              <w:divBdr>
                <w:top w:val="none" w:sz="0" w:space="0" w:color="auto"/>
                <w:left w:val="none" w:sz="0" w:space="0" w:color="auto"/>
                <w:bottom w:val="none" w:sz="0" w:space="0" w:color="auto"/>
                <w:right w:val="none" w:sz="0" w:space="0" w:color="auto"/>
              </w:divBdr>
              <w:divsChild>
                <w:div w:id="1706632473">
                  <w:marLeft w:val="0"/>
                  <w:marRight w:val="0"/>
                  <w:marTop w:val="0"/>
                  <w:marBottom w:val="0"/>
                  <w:divBdr>
                    <w:top w:val="none" w:sz="0" w:space="0" w:color="auto"/>
                    <w:left w:val="none" w:sz="0" w:space="0" w:color="auto"/>
                    <w:bottom w:val="none" w:sz="0" w:space="0" w:color="auto"/>
                    <w:right w:val="none" w:sz="0" w:space="0" w:color="auto"/>
                  </w:divBdr>
                </w:div>
              </w:divsChild>
            </w:div>
            <w:div w:id="918103147">
              <w:marLeft w:val="0"/>
              <w:marRight w:val="0"/>
              <w:marTop w:val="0"/>
              <w:marBottom w:val="0"/>
              <w:divBdr>
                <w:top w:val="none" w:sz="0" w:space="0" w:color="auto"/>
                <w:left w:val="none" w:sz="0" w:space="0" w:color="auto"/>
                <w:bottom w:val="none" w:sz="0" w:space="0" w:color="auto"/>
                <w:right w:val="none" w:sz="0" w:space="0" w:color="auto"/>
              </w:divBdr>
              <w:divsChild>
                <w:div w:id="1911842728">
                  <w:marLeft w:val="0"/>
                  <w:marRight w:val="0"/>
                  <w:marTop w:val="0"/>
                  <w:marBottom w:val="0"/>
                  <w:divBdr>
                    <w:top w:val="none" w:sz="0" w:space="0" w:color="auto"/>
                    <w:left w:val="none" w:sz="0" w:space="0" w:color="auto"/>
                    <w:bottom w:val="none" w:sz="0" w:space="0" w:color="auto"/>
                    <w:right w:val="none" w:sz="0" w:space="0" w:color="auto"/>
                  </w:divBdr>
                </w:div>
              </w:divsChild>
            </w:div>
            <w:div w:id="924455606">
              <w:marLeft w:val="0"/>
              <w:marRight w:val="0"/>
              <w:marTop w:val="0"/>
              <w:marBottom w:val="0"/>
              <w:divBdr>
                <w:top w:val="none" w:sz="0" w:space="0" w:color="auto"/>
                <w:left w:val="none" w:sz="0" w:space="0" w:color="auto"/>
                <w:bottom w:val="none" w:sz="0" w:space="0" w:color="auto"/>
                <w:right w:val="none" w:sz="0" w:space="0" w:color="auto"/>
              </w:divBdr>
              <w:divsChild>
                <w:div w:id="763459320">
                  <w:marLeft w:val="0"/>
                  <w:marRight w:val="0"/>
                  <w:marTop w:val="0"/>
                  <w:marBottom w:val="0"/>
                  <w:divBdr>
                    <w:top w:val="none" w:sz="0" w:space="0" w:color="auto"/>
                    <w:left w:val="none" w:sz="0" w:space="0" w:color="auto"/>
                    <w:bottom w:val="none" w:sz="0" w:space="0" w:color="auto"/>
                    <w:right w:val="none" w:sz="0" w:space="0" w:color="auto"/>
                  </w:divBdr>
                </w:div>
              </w:divsChild>
            </w:div>
            <w:div w:id="887451740">
              <w:marLeft w:val="0"/>
              <w:marRight w:val="0"/>
              <w:marTop w:val="0"/>
              <w:marBottom w:val="0"/>
              <w:divBdr>
                <w:top w:val="none" w:sz="0" w:space="0" w:color="auto"/>
                <w:left w:val="none" w:sz="0" w:space="0" w:color="auto"/>
                <w:bottom w:val="none" w:sz="0" w:space="0" w:color="auto"/>
                <w:right w:val="none" w:sz="0" w:space="0" w:color="auto"/>
              </w:divBdr>
              <w:divsChild>
                <w:div w:id="1771313098">
                  <w:marLeft w:val="0"/>
                  <w:marRight w:val="0"/>
                  <w:marTop w:val="0"/>
                  <w:marBottom w:val="0"/>
                  <w:divBdr>
                    <w:top w:val="none" w:sz="0" w:space="0" w:color="auto"/>
                    <w:left w:val="none" w:sz="0" w:space="0" w:color="auto"/>
                    <w:bottom w:val="none" w:sz="0" w:space="0" w:color="auto"/>
                    <w:right w:val="none" w:sz="0" w:space="0" w:color="auto"/>
                  </w:divBdr>
                </w:div>
              </w:divsChild>
            </w:div>
            <w:div w:id="1536968390">
              <w:marLeft w:val="0"/>
              <w:marRight w:val="0"/>
              <w:marTop w:val="0"/>
              <w:marBottom w:val="0"/>
              <w:divBdr>
                <w:top w:val="none" w:sz="0" w:space="0" w:color="auto"/>
                <w:left w:val="none" w:sz="0" w:space="0" w:color="auto"/>
                <w:bottom w:val="none" w:sz="0" w:space="0" w:color="auto"/>
                <w:right w:val="none" w:sz="0" w:space="0" w:color="auto"/>
              </w:divBdr>
              <w:divsChild>
                <w:div w:id="896278105">
                  <w:marLeft w:val="0"/>
                  <w:marRight w:val="0"/>
                  <w:marTop w:val="0"/>
                  <w:marBottom w:val="0"/>
                  <w:divBdr>
                    <w:top w:val="none" w:sz="0" w:space="0" w:color="auto"/>
                    <w:left w:val="none" w:sz="0" w:space="0" w:color="auto"/>
                    <w:bottom w:val="none" w:sz="0" w:space="0" w:color="auto"/>
                    <w:right w:val="none" w:sz="0" w:space="0" w:color="auto"/>
                  </w:divBdr>
                </w:div>
              </w:divsChild>
            </w:div>
            <w:div w:id="1726636124">
              <w:marLeft w:val="0"/>
              <w:marRight w:val="0"/>
              <w:marTop w:val="0"/>
              <w:marBottom w:val="0"/>
              <w:divBdr>
                <w:top w:val="none" w:sz="0" w:space="0" w:color="auto"/>
                <w:left w:val="none" w:sz="0" w:space="0" w:color="auto"/>
                <w:bottom w:val="none" w:sz="0" w:space="0" w:color="auto"/>
                <w:right w:val="none" w:sz="0" w:space="0" w:color="auto"/>
              </w:divBdr>
              <w:divsChild>
                <w:div w:id="894775489">
                  <w:marLeft w:val="0"/>
                  <w:marRight w:val="0"/>
                  <w:marTop w:val="0"/>
                  <w:marBottom w:val="0"/>
                  <w:divBdr>
                    <w:top w:val="none" w:sz="0" w:space="0" w:color="auto"/>
                    <w:left w:val="none" w:sz="0" w:space="0" w:color="auto"/>
                    <w:bottom w:val="none" w:sz="0" w:space="0" w:color="auto"/>
                    <w:right w:val="none" w:sz="0" w:space="0" w:color="auto"/>
                  </w:divBdr>
                </w:div>
              </w:divsChild>
            </w:div>
            <w:div w:id="986977004">
              <w:marLeft w:val="0"/>
              <w:marRight w:val="0"/>
              <w:marTop w:val="0"/>
              <w:marBottom w:val="0"/>
              <w:divBdr>
                <w:top w:val="none" w:sz="0" w:space="0" w:color="auto"/>
                <w:left w:val="none" w:sz="0" w:space="0" w:color="auto"/>
                <w:bottom w:val="none" w:sz="0" w:space="0" w:color="auto"/>
                <w:right w:val="none" w:sz="0" w:space="0" w:color="auto"/>
              </w:divBdr>
              <w:divsChild>
                <w:div w:id="1248615101">
                  <w:marLeft w:val="0"/>
                  <w:marRight w:val="0"/>
                  <w:marTop w:val="0"/>
                  <w:marBottom w:val="0"/>
                  <w:divBdr>
                    <w:top w:val="none" w:sz="0" w:space="0" w:color="auto"/>
                    <w:left w:val="none" w:sz="0" w:space="0" w:color="auto"/>
                    <w:bottom w:val="none" w:sz="0" w:space="0" w:color="auto"/>
                    <w:right w:val="none" w:sz="0" w:space="0" w:color="auto"/>
                  </w:divBdr>
                </w:div>
              </w:divsChild>
            </w:div>
            <w:div w:id="1406952077">
              <w:marLeft w:val="0"/>
              <w:marRight w:val="0"/>
              <w:marTop w:val="0"/>
              <w:marBottom w:val="0"/>
              <w:divBdr>
                <w:top w:val="none" w:sz="0" w:space="0" w:color="auto"/>
                <w:left w:val="none" w:sz="0" w:space="0" w:color="auto"/>
                <w:bottom w:val="none" w:sz="0" w:space="0" w:color="auto"/>
                <w:right w:val="none" w:sz="0" w:space="0" w:color="auto"/>
              </w:divBdr>
              <w:divsChild>
                <w:div w:id="2129928009">
                  <w:marLeft w:val="0"/>
                  <w:marRight w:val="0"/>
                  <w:marTop w:val="0"/>
                  <w:marBottom w:val="0"/>
                  <w:divBdr>
                    <w:top w:val="none" w:sz="0" w:space="0" w:color="auto"/>
                    <w:left w:val="none" w:sz="0" w:space="0" w:color="auto"/>
                    <w:bottom w:val="none" w:sz="0" w:space="0" w:color="auto"/>
                    <w:right w:val="none" w:sz="0" w:space="0" w:color="auto"/>
                  </w:divBdr>
                </w:div>
              </w:divsChild>
            </w:div>
            <w:div w:id="897712597">
              <w:marLeft w:val="0"/>
              <w:marRight w:val="0"/>
              <w:marTop w:val="0"/>
              <w:marBottom w:val="0"/>
              <w:divBdr>
                <w:top w:val="none" w:sz="0" w:space="0" w:color="auto"/>
                <w:left w:val="none" w:sz="0" w:space="0" w:color="auto"/>
                <w:bottom w:val="none" w:sz="0" w:space="0" w:color="auto"/>
                <w:right w:val="none" w:sz="0" w:space="0" w:color="auto"/>
              </w:divBdr>
              <w:divsChild>
                <w:div w:id="1311980152">
                  <w:marLeft w:val="0"/>
                  <w:marRight w:val="0"/>
                  <w:marTop w:val="0"/>
                  <w:marBottom w:val="0"/>
                  <w:divBdr>
                    <w:top w:val="none" w:sz="0" w:space="0" w:color="auto"/>
                    <w:left w:val="none" w:sz="0" w:space="0" w:color="auto"/>
                    <w:bottom w:val="none" w:sz="0" w:space="0" w:color="auto"/>
                    <w:right w:val="none" w:sz="0" w:space="0" w:color="auto"/>
                  </w:divBdr>
                </w:div>
              </w:divsChild>
            </w:div>
            <w:div w:id="1106344566">
              <w:marLeft w:val="0"/>
              <w:marRight w:val="0"/>
              <w:marTop w:val="0"/>
              <w:marBottom w:val="0"/>
              <w:divBdr>
                <w:top w:val="none" w:sz="0" w:space="0" w:color="auto"/>
                <w:left w:val="none" w:sz="0" w:space="0" w:color="auto"/>
                <w:bottom w:val="none" w:sz="0" w:space="0" w:color="auto"/>
                <w:right w:val="none" w:sz="0" w:space="0" w:color="auto"/>
              </w:divBdr>
              <w:divsChild>
                <w:div w:id="1343557284">
                  <w:marLeft w:val="0"/>
                  <w:marRight w:val="0"/>
                  <w:marTop w:val="0"/>
                  <w:marBottom w:val="0"/>
                  <w:divBdr>
                    <w:top w:val="none" w:sz="0" w:space="0" w:color="auto"/>
                    <w:left w:val="none" w:sz="0" w:space="0" w:color="auto"/>
                    <w:bottom w:val="none" w:sz="0" w:space="0" w:color="auto"/>
                    <w:right w:val="none" w:sz="0" w:space="0" w:color="auto"/>
                  </w:divBdr>
                </w:div>
              </w:divsChild>
            </w:div>
            <w:div w:id="792334540">
              <w:marLeft w:val="0"/>
              <w:marRight w:val="0"/>
              <w:marTop w:val="0"/>
              <w:marBottom w:val="0"/>
              <w:divBdr>
                <w:top w:val="none" w:sz="0" w:space="0" w:color="auto"/>
                <w:left w:val="none" w:sz="0" w:space="0" w:color="auto"/>
                <w:bottom w:val="none" w:sz="0" w:space="0" w:color="auto"/>
                <w:right w:val="none" w:sz="0" w:space="0" w:color="auto"/>
              </w:divBdr>
              <w:divsChild>
                <w:div w:id="509758927">
                  <w:marLeft w:val="0"/>
                  <w:marRight w:val="0"/>
                  <w:marTop w:val="0"/>
                  <w:marBottom w:val="0"/>
                  <w:divBdr>
                    <w:top w:val="none" w:sz="0" w:space="0" w:color="auto"/>
                    <w:left w:val="none" w:sz="0" w:space="0" w:color="auto"/>
                    <w:bottom w:val="none" w:sz="0" w:space="0" w:color="auto"/>
                    <w:right w:val="none" w:sz="0" w:space="0" w:color="auto"/>
                  </w:divBdr>
                </w:div>
              </w:divsChild>
            </w:div>
            <w:div w:id="923883113">
              <w:marLeft w:val="0"/>
              <w:marRight w:val="0"/>
              <w:marTop w:val="0"/>
              <w:marBottom w:val="0"/>
              <w:divBdr>
                <w:top w:val="none" w:sz="0" w:space="0" w:color="auto"/>
                <w:left w:val="none" w:sz="0" w:space="0" w:color="auto"/>
                <w:bottom w:val="none" w:sz="0" w:space="0" w:color="auto"/>
                <w:right w:val="none" w:sz="0" w:space="0" w:color="auto"/>
              </w:divBdr>
              <w:divsChild>
                <w:div w:id="2134053891">
                  <w:marLeft w:val="0"/>
                  <w:marRight w:val="0"/>
                  <w:marTop w:val="0"/>
                  <w:marBottom w:val="0"/>
                  <w:divBdr>
                    <w:top w:val="none" w:sz="0" w:space="0" w:color="auto"/>
                    <w:left w:val="none" w:sz="0" w:space="0" w:color="auto"/>
                    <w:bottom w:val="none" w:sz="0" w:space="0" w:color="auto"/>
                    <w:right w:val="none" w:sz="0" w:space="0" w:color="auto"/>
                  </w:divBdr>
                </w:div>
              </w:divsChild>
            </w:div>
            <w:div w:id="548418031">
              <w:marLeft w:val="0"/>
              <w:marRight w:val="0"/>
              <w:marTop w:val="0"/>
              <w:marBottom w:val="0"/>
              <w:divBdr>
                <w:top w:val="none" w:sz="0" w:space="0" w:color="auto"/>
                <w:left w:val="none" w:sz="0" w:space="0" w:color="auto"/>
                <w:bottom w:val="none" w:sz="0" w:space="0" w:color="auto"/>
                <w:right w:val="none" w:sz="0" w:space="0" w:color="auto"/>
              </w:divBdr>
              <w:divsChild>
                <w:div w:id="766541010">
                  <w:marLeft w:val="0"/>
                  <w:marRight w:val="0"/>
                  <w:marTop w:val="0"/>
                  <w:marBottom w:val="0"/>
                  <w:divBdr>
                    <w:top w:val="none" w:sz="0" w:space="0" w:color="auto"/>
                    <w:left w:val="none" w:sz="0" w:space="0" w:color="auto"/>
                    <w:bottom w:val="none" w:sz="0" w:space="0" w:color="auto"/>
                    <w:right w:val="none" w:sz="0" w:space="0" w:color="auto"/>
                  </w:divBdr>
                </w:div>
              </w:divsChild>
            </w:div>
            <w:div w:id="1603147452">
              <w:marLeft w:val="0"/>
              <w:marRight w:val="0"/>
              <w:marTop w:val="0"/>
              <w:marBottom w:val="0"/>
              <w:divBdr>
                <w:top w:val="none" w:sz="0" w:space="0" w:color="auto"/>
                <w:left w:val="none" w:sz="0" w:space="0" w:color="auto"/>
                <w:bottom w:val="none" w:sz="0" w:space="0" w:color="auto"/>
                <w:right w:val="none" w:sz="0" w:space="0" w:color="auto"/>
              </w:divBdr>
              <w:divsChild>
                <w:div w:id="1026491825">
                  <w:marLeft w:val="0"/>
                  <w:marRight w:val="0"/>
                  <w:marTop w:val="0"/>
                  <w:marBottom w:val="0"/>
                  <w:divBdr>
                    <w:top w:val="none" w:sz="0" w:space="0" w:color="auto"/>
                    <w:left w:val="none" w:sz="0" w:space="0" w:color="auto"/>
                    <w:bottom w:val="none" w:sz="0" w:space="0" w:color="auto"/>
                    <w:right w:val="none" w:sz="0" w:space="0" w:color="auto"/>
                  </w:divBdr>
                </w:div>
              </w:divsChild>
            </w:div>
            <w:div w:id="1943681919">
              <w:marLeft w:val="0"/>
              <w:marRight w:val="0"/>
              <w:marTop w:val="0"/>
              <w:marBottom w:val="0"/>
              <w:divBdr>
                <w:top w:val="none" w:sz="0" w:space="0" w:color="auto"/>
                <w:left w:val="none" w:sz="0" w:space="0" w:color="auto"/>
                <w:bottom w:val="none" w:sz="0" w:space="0" w:color="auto"/>
                <w:right w:val="none" w:sz="0" w:space="0" w:color="auto"/>
              </w:divBdr>
              <w:divsChild>
                <w:div w:id="1014381418">
                  <w:marLeft w:val="0"/>
                  <w:marRight w:val="0"/>
                  <w:marTop w:val="0"/>
                  <w:marBottom w:val="0"/>
                  <w:divBdr>
                    <w:top w:val="none" w:sz="0" w:space="0" w:color="auto"/>
                    <w:left w:val="none" w:sz="0" w:space="0" w:color="auto"/>
                    <w:bottom w:val="none" w:sz="0" w:space="0" w:color="auto"/>
                    <w:right w:val="none" w:sz="0" w:space="0" w:color="auto"/>
                  </w:divBdr>
                </w:div>
              </w:divsChild>
            </w:div>
            <w:div w:id="1560555328">
              <w:marLeft w:val="0"/>
              <w:marRight w:val="0"/>
              <w:marTop w:val="0"/>
              <w:marBottom w:val="0"/>
              <w:divBdr>
                <w:top w:val="none" w:sz="0" w:space="0" w:color="auto"/>
                <w:left w:val="none" w:sz="0" w:space="0" w:color="auto"/>
                <w:bottom w:val="none" w:sz="0" w:space="0" w:color="auto"/>
                <w:right w:val="none" w:sz="0" w:space="0" w:color="auto"/>
              </w:divBdr>
              <w:divsChild>
                <w:div w:id="2113933439">
                  <w:marLeft w:val="0"/>
                  <w:marRight w:val="0"/>
                  <w:marTop w:val="0"/>
                  <w:marBottom w:val="0"/>
                  <w:divBdr>
                    <w:top w:val="none" w:sz="0" w:space="0" w:color="auto"/>
                    <w:left w:val="none" w:sz="0" w:space="0" w:color="auto"/>
                    <w:bottom w:val="none" w:sz="0" w:space="0" w:color="auto"/>
                    <w:right w:val="none" w:sz="0" w:space="0" w:color="auto"/>
                  </w:divBdr>
                </w:div>
              </w:divsChild>
            </w:div>
            <w:div w:id="1237282385">
              <w:marLeft w:val="0"/>
              <w:marRight w:val="0"/>
              <w:marTop w:val="0"/>
              <w:marBottom w:val="0"/>
              <w:divBdr>
                <w:top w:val="none" w:sz="0" w:space="0" w:color="auto"/>
                <w:left w:val="none" w:sz="0" w:space="0" w:color="auto"/>
                <w:bottom w:val="none" w:sz="0" w:space="0" w:color="auto"/>
                <w:right w:val="none" w:sz="0" w:space="0" w:color="auto"/>
              </w:divBdr>
              <w:divsChild>
                <w:div w:id="920794938">
                  <w:marLeft w:val="0"/>
                  <w:marRight w:val="0"/>
                  <w:marTop w:val="0"/>
                  <w:marBottom w:val="0"/>
                  <w:divBdr>
                    <w:top w:val="none" w:sz="0" w:space="0" w:color="auto"/>
                    <w:left w:val="none" w:sz="0" w:space="0" w:color="auto"/>
                    <w:bottom w:val="none" w:sz="0" w:space="0" w:color="auto"/>
                    <w:right w:val="none" w:sz="0" w:space="0" w:color="auto"/>
                  </w:divBdr>
                </w:div>
              </w:divsChild>
            </w:div>
            <w:div w:id="2098287694">
              <w:marLeft w:val="0"/>
              <w:marRight w:val="0"/>
              <w:marTop w:val="0"/>
              <w:marBottom w:val="0"/>
              <w:divBdr>
                <w:top w:val="none" w:sz="0" w:space="0" w:color="auto"/>
                <w:left w:val="none" w:sz="0" w:space="0" w:color="auto"/>
                <w:bottom w:val="none" w:sz="0" w:space="0" w:color="auto"/>
                <w:right w:val="none" w:sz="0" w:space="0" w:color="auto"/>
              </w:divBdr>
              <w:divsChild>
                <w:div w:id="1288900145">
                  <w:marLeft w:val="0"/>
                  <w:marRight w:val="0"/>
                  <w:marTop w:val="0"/>
                  <w:marBottom w:val="0"/>
                  <w:divBdr>
                    <w:top w:val="none" w:sz="0" w:space="0" w:color="auto"/>
                    <w:left w:val="none" w:sz="0" w:space="0" w:color="auto"/>
                    <w:bottom w:val="none" w:sz="0" w:space="0" w:color="auto"/>
                    <w:right w:val="none" w:sz="0" w:space="0" w:color="auto"/>
                  </w:divBdr>
                </w:div>
              </w:divsChild>
            </w:div>
            <w:div w:id="1463188511">
              <w:marLeft w:val="0"/>
              <w:marRight w:val="0"/>
              <w:marTop w:val="0"/>
              <w:marBottom w:val="0"/>
              <w:divBdr>
                <w:top w:val="none" w:sz="0" w:space="0" w:color="auto"/>
                <w:left w:val="none" w:sz="0" w:space="0" w:color="auto"/>
                <w:bottom w:val="none" w:sz="0" w:space="0" w:color="auto"/>
                <w:right w:val="none" w:sz="0" w:space="0" w:color="auto"/>
              </w:divBdr>
              <w:divsChild>
                <w:div w:id="1172799339">
                  <w:marLeft w:val="0"/>
                  <w:marRight w:val="0"/>
                  <w:marTop w:val="0"/>
                  <w:marBottom w:val="0"/>
                  <w:divBdr>
                    <w:top w:val="none" w:sz="0" w:space="0" w:color="auto"/>
                    <w:left w:val="none" w:sz="0" w:space="0" w:color="auto"/>
                    <w:bottom w:val="none" w:sz="0" w:space="0" w:color="auto"/>
                    <w:right w:val="none" w:sz="0" w:space="0" w:color="auto"/>
                  </w:divBdr>
                </w:div>
              </w:divsChild>
            </w:div>
            <w:div w:id="2138062026">
              <w:marLeft w:val="0"/>
              <w:marRight w:val="0"/>
              <w:marTop w:val="0"/>
              <w:marBottom w:val="0"/>
              <w:divBdr>
                <w:top w:val="none" w:sz="0" w:space="0" w:color="auto"/>
                <w:left w:val="none" w:sz="0" w:space="0" w:color="auto"/>
                <w:bottom w:val="none" w:sz="0" w:space="0" w:color="auto"/>
                <w:right w:val="none" w:sz="0" w:space="0" w:color="auto"/>
              </w:divBdr>
              <w:divsChild>
                <w:div w:id="1520121026">
                  <w:marLeft w:val="0"/>
                  <w:marRight w:val="0"/>
                  <w:marTop w:val="0"/>
                  <w:marBottom w:val="0"/>
                  <w:divBdr>
                    <w:top w:val="none" w:sz="0" w:space="0" w:color="auto"/>
                    <w:left w:val="none" w:sz="0" w:space="0" w:color="auto"/>
                    <w:bottom w:val="none" w:sz="0" w:space="0" w:color="auto"/>
                    <w:right w:val="none" w:sz="0" w:space="0" w:color="auto"/>
                  </w:divBdr>
                </w:div>
              </w:divsChild>
            </w:div>
            <w:div w:id="1901017777">
              <w:marLeft w:val="0"/>
              <w:marRight w:val="0"/>
              <w:marTop w:val="0"/>
              <w:marBottom w:val="0"/>
              <w:divBdr>
                <w:top w:val="none" w:sz="0" w:space="0" w:color="auto"/>
                <w:left w:val="none" w:sz="0" w:space="0" w:color="auto"/>
                <w:bottom w:val="none" w:sz="0" w:space="0" w:color="auto"/>
                <w:right w:val="none" w:sz="0" w:space="0" w:color="auto"/>
              </w:divBdr>
              <w:divsChild>
                <w:div w:id="996685454">
                  <w:marLeft w:val="0"/>
                  <w:marRight w:val="0"/>
                  <w:marTop w:val="0"/>
                  <w:marBottom w:val="0"/>
                  <w:divBdr>
                    <w:top w:val="none" w:sz="0" w:space="0" w:color="auto"/>
                    <w:left w:val="none" w:sz="0" w:space="0" w:color="auto"/>
                    <w:bottom w:val="none" w:sz="0" w:space="0" w:color="auto"/>
                    <w:right w:val="none" w:sz="0" w:space="0" w:color="auto"/>
                  </w:divBdr>
                </w:div>
              </w:divsChild>
            </w:div>
            <w:div w:id="1634094797">
              <w:marLeft w:val="0"/>
              <w:marRight w:val="0"/>
              <w:marTop w:val="0"/>
              <w:marBottom w:val="0"/>
              <w:divBdr>
                <w:top w:val="none" w:sz="0" w:space="0" w:color="auto"/>
                <w:left w:val="none" w:sz="0" w:space="0" w:color="auto"/>
                <w:bottom w:val="none" w:sz="0" w:space="0" w:color="auto"/>
                <w:right w:val="none" w:sz="0" w:space="0" w:color="auto"/>
              </w:divBdr>
              <w:divsChild>
                <w:div w:id="1004165629">
                  <w:marLeft w:val="0"/>
                  <w:marRight w:val="0"/>
                  <w:marTop w:val="0"/>
                  <w:marBottom w:val="0"/>
                  <w:divBdr>
                    <w:top w:val="none" w:sz="0" w:space="0" w:color="auto"/>
                    <w:left w:val="none" w:sz="0" w:space="0" w:color="auto"/>
                    <w:bottom w:val="none" w:sz="0" w:space="0" w:color="auto"/>
                    <w:right w:val="none" w:sz="0" w:space="0" w:color="auto"/>
                  </w:divBdr>
                </w:div>
              </w:divsChild>
            </w:div>
            <w:div w:id="3829208">
              <w:marLeft w:val="0"/>
              <w:marRight w:val="0"/>
              <w:marTop w:val="0"/>
              <w:marBottom w:val="0"/>
              <w:divBdr>
                <w:top w:val="none" w:sz="0" w:space="0" w:color="auto"/>
                <w:left w:val="none" w:sz="0" w:space="0" w:color="auto"/>
                <w:bottom w:val="none" w:sz="0" w:space="0" w:color="auto"/>
                <w:right w:val="none" w:sz="0" w:space="0" w:color="auto"/>
              </w:divBdr>
              <w:divsChild>
                <w:div w:id="704260032">
                  <w:marLeft w:val="0"/>
                  <w:marRight w:val="0"/>
                  <w:marTop w:val="0"/>
                  <w:marBottom w:val="0"/>
                  <w:divBdr>
                    <w:top w:val="none" w:sz="0" w:space="0" w:color="auto"/>
                    <w:left w:val="none" w:sz="0" w:space="0" w:color="auto"/>
                    <w:bottom w:val="none" w:sz="0" w:space="0" w:color="auto"/>
                    <w:right w:val="none" w:sz="0" w:space="0" w:color="auto"/>
                  </w:divBdr>
                </w:div>
              </w:divsChild>
            </w:div>
            <w:div w:id="1356730217">
              <w:marLeft w:val="0"/>
              <w:marRight w:val="0"/>
              <w:marTop w:val="0"/>
              <w:marBottom w:val="0"/>
              <w:divBdr>
                <w:top w:val="none" w:sz="0" w:space="0" w:color="auto"/>
                <w:left w:val="none" w:sz="0" w:space="0" w:color="auto"/>
                <w:bottom w:val="none" w:sz="0" w:space="0" w:color="auto"/>
                <w:right w:val="none" w:sz="0" w:space="0" w:color="auto"/>
              </w:divBdr>
              <w:divsChild>
                <w:div w:id="612983630">
                  <w:marLeft w:val="0"/>
                  <w:marRight w:val="0"/>
                  <w:marTop w:val="0"/>
                  <w:marBottom w:val="0"/>
                  <w:divBdr>
                    <w:top w:val="none" w:sz="0" w:space="0" w:color="auto"/>
                    <w:left w:val="none" w:sz="0" w:space="0" w:color="auto"/>
                    <w:bottom w:val="none" w:sz="0" w:space="0" w:color="auto"/>
                    <w:right w:val="none" w:sz="0" w:space="0" w:color="auto"/>
                  </w:divBdr>
                </w:div>
              </w:divsChild>
            </w:div>
            <w:div w:id="1629047084">
              <w:marLeft w:val="0"/>
              <w:marRight w:val="0"/>
              <w:marTop w:val="0"/>
              <w:marBottom w:val="0"/>
              <w:divBdr>
                <w:top w:val="none" w:sz="0" w:space="0" w:color="auto"/>
                <w:left w:val="none" w:sz="0" w:space="0" w:color="auto"/>
                <w:bottom w:val="none" w:sz="0" w:space="0" w:color="auto"/>
                <w:right w:val="none" w:sz="0" w:space="0" w:color="auto"/>
              </w:divBdr>
              <w:divsChild>
                <w:div w:id="1274707222">
                  <w:marLeft w:val="0"/>
                  <w:marRight w:val="0"/>
                  <w:marTop w:val="0"/>
                  <w:marBottom w:val="0"/>
                  <w:divBdr>
                    <w:top w:val="none" w:sz="0" w:space="0" w:color="auto"/>
                    <w:left w:val="none" w:sz="0" w:space="0" w:color="auto"/>
                    <w:bottom w:val="none" w:sz="0" w:space="0" w:color="auto"/>
                    <w:right w:val="none" w:sz="0" w:space="0" w:color="auto"/>
                  </w:divBdr>
                </w:div>
              </w:divsChild>
            </w:div>
            <w:div w:id="853691256">
              <w:marLeft w:val="0"/>
              <w:marRight w:val="0"/>
              <w:marTop w:val="0"/>
              <w:marBottom w:val="0"/>
              <w:divBdr>
                <w:top w:val="none" w:sz="0" w:space="0" w:color="auto"/>
                <w:left w:val="none" w:sz="0" w:space="0" w:color="auto"/>
                <w:bottom w:val="none" w:sz="0" w:space="0" w:color="auto"/>
                <w:right w:val="none" w:sz="0" w:space="0" w:color="auto"/>
              </w:divBdr>
              <w:divsChild>
                <w:div w:id="1127771592">
                  <w:marLeft w:val="0"/>
                  <w:marRight w:val="0"/>
                  <w:marTop w:val="0"/>
                  <w:marBottom w:val="0"/>
                  <w:divBdr>
                    <w:top w:val="none" w:sz="0" w:space="0" w:color="auto"/>
                    <w:left w:val="none" w:sz="0" w:space="0" w:color="auto"/>
                    <w:bottom w:val="none" w:sz="0" w:space="0" w:color="auto"/>
                    <w:right w:val="none" w:sz="0" w:space="0" w:color="auto"/>
                  </w:divBdr>
                </w:div>
              </w:divsChild>
            </w:div>
            <w:div w:id="1532693045">
              <w:marLeft w:val="0"/>
              <w:marRight w:val="0"/>
              <w:marTop w:val="0"/>
              <w:marBottom w:val="0"/>
              <w:divBdr>
                <w:top w:val="none" w:sz="0" w:space="0" w:color="auto"/>
                <w:left w:val="none" w:sz="0" w:space="0" w:color="auto"/>
                <w:bottom w:val="none" w:sz="0" w:space="0" w:color="auto"/>
                <w:right w:val="none" w:sz="0" w:space="0" w:color="auto"/>
              </w:divBdr>
              <w:divsChild>
                <w:div w:id="1356687663">
                  <w:marLeft w:val="0"/>
                  <w:marRight w:val="0"/>
                  <w:marTop w:val="0"/>
                  <w:marBottom w:val="0"/>
                  <w:divBdr>
                    <w:top w:val="none" w:sz="0" w:space="0" w:color="auto"/>
                    <w:left w:val="none" w:sz="0" w:space="0" w:color="auto"/>
                    <w:bottom w:val="none" w:sz="0" w:space="0" w:color="auto"/>
                    <w:right w:val="none" w:sz="0" w:space="0" w:color="auto"/>
                  </w:divBdr>
                </w:div>
              </w:divsChild>
            </w:div>
            <w:div w:id="752243546">
              <w:marLeft w:val="0"/>
              <w:marRight w:val="0"/>
              <w:marTop w:val="0"/>
              <w:marBottom w:val="0"/>
              <w:divBdr>
                <w:top w:val="none" w:sz="0" w:space="0" w:color="auto"/>
                <w:left w:val="none" w:sz="0" w:space="0" w:color="auto"/>
                <w:bottom w:val="none" w:sz="0" w:space="0" w:color="auto"/>
                <w:right w:val="none" w:sz="0" w:space="0" w:color="auto"/>
              </w:divBdr>
              <w:divsChild>
                <w:div w:id="602146804">
                  <w:marLeft w:val="0"/>
                  <w:marRight w:val="0"/>
                  <w:marTop w:val="0"/>
                  <w:marBottom w:val="0"/>
                  <w:divBdr>
                    <w:top w:val="none" w:sz="0" w:space="0" w:color="auto"/>
                    <w:left w:val="none" w:sz="0" w:space="0" w:color="auto"/>
                    <w:bottom w:val="none" w:sz="0" w:space="0" w:color="auto"/>
                    <w:right w:val="none" w:sz="0" w:space="0" w:color="auto"/>
                  </w:divBdr>
                </w:div>
              </w:divsChild>
            </w:div>
            <w:div w:id="412163893">
              <w:marLeft w:val="0"/>
              <w:marRight w:val="0"/>
              <w:marTop w:val="0"/>
              <w:marBottom w:val="0"/>
              <w:divBdr>
                <w:top w:val="none" w:sz="0" w:space="0" w:color="auto"/>
                <w:left w:val="none" w:sz="0" w:space="0" w:color="auto"/>
                <w:bottom w:val="none" w:sz="0" w:space="0" w:color="auto"/>
                <w:right w:val="none" w:sz="0" w:space="0" w:color="auto"/>
              </w:divBdr>
              <w:divsChild>
                <w:div w:id="1219517050">
                  <w:marLeft w:val="0"/>
                  <w:marRight w:val="0"/>
                  <w:marTop w:val="0"/>
                  <w:marBottom w:val="0"/>
                  <w:divBdr>
                    <w:top w:val="none" w:sz="0" w:space="0" w:color="auto"/>
                    <w:left w:val="none" w:sz="0" w:space="0" w:color="auto"/>
                    <w:bottom w:val="none" w:sz="0" w:space="0" w:color="auto"/>
                    <w:right w:val="none" w:sz="0" w:space="0" w:color="auto"/>
                  </w:divBdr>
                </w:div>
              </w:divsChild>
            </w:div>
            <w:div w:id="1008288906">
              <w:marLeft w:val="0"/>
              <w:marRight w:val="0"/>
              <w:marTop w:val="0"/>
              <w:marBottom w:val="0"/>
              <w:divBdr>
                <w:top w:val="none" w:sz="0" w:space="0" w:color="auto"/>
                <w:left w:val="none" w:sz="0" w:space="0" w:color="auto"/>
                <w:bottom w:val="none" w:sz="0" w:space="0" w:color="auto"/>
                <w:right w:val="none" w:sz="0" w:space="0" w:color="auto"/>
              </w:divBdr>
              <w:divsChild>
                <w:div w:id="904022670">
                  <w:marLeft w:val="0"/>
                  <w:marRight w:val="0"/>
                  <w:marTop w:val="0"/>
                  <w:marBottom w:val="0"/>
                  <w:divBdr>
                    <w:top w:val="none" w:sz="0" w:space="0" w:color="auto"/>
                    <w:left w:val="none" w:sz="0" w:space="0" w:color="auto"/>
                    <w:bottom w:val="none" w:sz="0" w:space="0" w:color="auto"/>
                    <w:right w:val="none" w:sz="0" w:space="0" w:color="auto"/>
                  </w:divBdr>
                </w:div>
              </w:divsChild>
            </w:div>
            <w:div w:id="1851682316">
              <w:marLeft w:val="0"/>
              <w:marRight w:val="0"/>
              <w:marTop w:val="0"/>
              <w:marBottom w:val="0"/>
              <w:divBdr>
                <w:top w:val="none" w:sz="0" w:space="0" w:color="auto"/>
                <w:left w:val="none" w:sz="0" w:space="0" w:color="auto"/>
                <w:bottom w:val="none" w:sz="0" w:space="0" w:color="auto"/>
                <w:right w:val="none" w:sz="0" w:space="0" w:color="auto"/>
              </w:divBdr>
              <w:divsChild>
                <w:div w:id="46490323">
                  <w:marLeft w:val="0"/>
                  <w:marRight w:val="0"/>
                  <w:marTop w:val="0"/>
                  <w:marBottom w:val="0"/>
                  <w:divBdr>
                    <w:top w:val="none" w:sz="0" w:space="0" w:color="auto"/>
                    <w:left w:val="none" w:sz="0" w:space="0" w:color="auto"/>
                    <w:bottom w:val="none" w:sz="0" w:space="0" w:color="auto"/>
                    <w:right w:val="none" w:sz="0" w:space="0" w:color="auto"/>
                  </w:divBdr>
                </w:div>
              </w:divsChild>
            </w:div>
            <w:div w:id="1430151284">
              <w:marLeft w:val="0"/>
              <w:marRight w:val="0"/>
              <w:marTop w:val="0"/>
              <w:marBottom w:val="0"/>
              <w:divBdr>
                <w:top w:val="none" w:sz="0" w:space="0" w:color="auto"/>
                <w:left w:val="none" w:sz="0" w:space="0" w:color="auto"/>
                <w:bottom w:val="none" w:sz="0" w:space="0" w:color="auto"/>
                <w:right w:val="none" w:sz="0" w:space="0" w:color="auto"/>
              </w:divBdr>
              <w:divsChild>
                <w:div w:id="1725593644">
                  <w:marLeft w:val="0"/>
                  <w:marRight w:val="0"/>
                  <w:marTop w:val="0"/>
                  <w:marBottom w:val="0"/>
                  <w:divBdr>
                    <w:top w:val="none" w:sz="0" w:space="0" w:color="auto"/>
                    <w:left w:val="none" w:sz="0" w:space="0" w:color="auto"/>
                    <w:bottom w:val="none" w:sz="0" w:space="0" w:color="auto"/>
                    <w:right w:val="none" w:sz="0" w:space="0" w:color="auto"/>
                  </w:divBdr>
                </w:div>
              </w:divsChild>
            </w:div>
            <w:div w:id="725178555">
              <w:marLeft w:val="0"/>
              <w:marRight w:val="0"/>
              <w:marTop w:val="0"/>
              <w:marBottom w:val="0"/>
              <w:divBdr>
                <w:top w:val="none" w:sz="0" w:space="0" w:color="auto"/>
                <w:left w:val="none" w:sz="0" w:space="0" w:color="auto"/>
                <w:bottom w:val="none" w:sz="0" w:space="0" w:color="auto"/>
                <w:right w:val="none" w:sz="0" w:space="0" w:color="auto"/>
              </w:divBdr>
              <w:divsChild>
                <w:div w:id="1916351516">
                  <w:marLeft w:val="0"/>
                  <w:marRight w:val="0"/>
                  <w:marTop w:val="0"/>
                  <w:marBottom w:val="0"/>
                  <w:divBdr>
                    <w:top w:val="none" w:sz="0" w:space="0" w:color="auto"/>
                    <w:left w:val="none" w:sz="0" w:space="0" w:color="auto"/>
                    <w:bottom w:val="none" w:sz="0" w:space="0" w:color="auto"/>
                    <w:right w:val="none" w:sz="0" w:space="0" w:color="auto"/>
                  </w:divBdr>
                </w:div>
              </w:divsChild>
            </w:div>
            <w:div w:id="17128208">
              <w:marLeft w:val="0"/>
              <w:marRight w:val="0"/>
              <w:marTop w:val="0"/>
              <w:marBottom w:val="0"/>
              <w:divBdr>
                <w:top w:val="none" w:sz="0" w:space="0" w:color="auto"/>
                <w:left w:val="none" w:sz="0" w:space="0" w:color="auto"/>
                <w:bottom w:val="none" w:sz="0" w:space="0" w:color="auto"/>
                <w:right w:val="none" w:sz="0" w:space="0" w:color="auto"/>
              </w:divBdr>
              <w:divsChild>
                <w:div w:id="479074983">
                  <w:marLeft w:val="0"/>
                  <w:marRight w:val="0"/>
                  <w:marTop w:val="0"/>
                  <w:marBottom w:val="0"/>
                  <w:divBdr>
                    <w:top w:val="none" w:sz="0" w:space="0" w:color="auto"/>
                    <w:left w:val="none" w:sz="0" w:space="0" w:color="auto"/>
                    <w:bottom w:val="none" w:sz="0" w:space="0" w:color="auto"/>
                    <w:right w:val="none" w:sz="0" w:space="0" w:color="auto"/>
                  </w:divBdr>
                </w:div>
              </w:divsChild>
            </w:div>
            <w:div w:id="43069648">
              <w:marLeft w:val="0"/>
              <w:marRight w:val="0"/>
              <w:marTop w:val="0"/>
              <w:marBottom w:val="0"/>
              <w:divBdr>
                <w:top w:val="none" w:sz="0" w:space="0" w:color="auto"/>
                <w:left w:val="none" w:sz="0" w:space="0" w:color="auto"/>
                <w:bottom w:val="none" w:sz="0" w:space="0" w:color="auto"/>
                <w:right w:val="none" w:sz="0" w:space="0" w:color="auto"/>
              </w:divBdr>
              <w:divsChild>
                <w:div w:id="342706768">
                  <w:marLeft w:val="0"/>
                  <w:marRight w:val="0"/>
                  <w:marTop w:val="0"/>
                  <w:marBottom w:val="0"/>
                  <w:divBdr>
                    <w:top w:val="none" w:sz="0" w:space="0" w:color="auto"/>
                    <w:left w:val="none" w:sz="0" w:space="0" w:color="auto"/>
                    <w:bottom w:val="none" w:sz="0" w:space="0" w:color="auto"/>
                    <w:right w:val="none" w:sz="0" w:space="0" w:color="auto"/>
                  </w:divBdr>
                </w:div>
              </w:divsChild>
            </w:div>
            <w:div w:id="1840347417">
              <w:marLeft w:val="0"/>
              <w:marRight w:val="0"/>
              <w:marTop w:val="0"/>
              <w:marBottom w:val="0"/>
              <w:divBdr>
                <w:top w:val="none" w:sz="0" w:space="0" w:color="auto"/>
                <w:left w:val="none" w:sz="0" w:space="0" w:color="auto"/>
                <w:bottom w:val="none" w:sz="0" w:space="0" w:color="auto"/>
                <w:right w:val="none" w:sz="0" w:space="0" w:color="auto"/>
              </w:divBdr>
              <w:divsChild>
                <w:div w:id="720249518">
                  <w:marLeft w:val="0"/>
                  <w:marRight w:val="0"/>
                  <w:marTop w:val="0"/>
                  <w:marBottom w:val="0"/>
                  <w:divBdr>
                    <w:top w:val="none" w:sz="0" w:space="0" w:color="auto"/>
                    <w:left w:val="none" w:sz="0" w:space="0" w:color="auto"/>
                    <w:bottom w:val="none" w:sz="0" w:space="0" w:color="auto"/>
                    <w:right w:val="none" w:sz="0" w:space="0" w:color="auto"/>
                  </w:divBdr>
                </w:div>
              </w:divsChild>
            </w:div>
            <w:div w:id="868106368">
              <w:marLeft w:val="0"/>
              <w:marRight w:val="0"/>
              <w:marTop w:val="0"/>
              <w:marBottom w:val="0"/>
              <w:divBdr>
                <w:top w:val="none" w:sz="0" w:space="0" w:color="auto"/>
                <w:left w:val="none" w:sz="0" w:space="0" w:color="auto"/>
                <w:bottom w:val="none" w:sz="0" w:space="0" w:color="auto"/>
                <w:right w:val="none" w:sz="0" w:space="0" w:color="auto"/>
              </w:divBdr>
              <w:divsChild>
                <w:div w:id="1494878797">
                  <w:marLeft w:val="0"/>
                  <w:marRight w:val="0"/>
                  <w:marTop w:val="0"/>
                  <w:marBottom w:val="0"/>
                  <w:divBdr>
                    <w:top w:val="none" w:sz="0" w:space="0" w:color="auto"/>
                    <w:left w:val="none" w:sz="0" w:space="0" w:color="auto"/>
                    <w:bottom w:val="none" w:sz="0" w:space="0" w:color="auto"/>
                    <w:right w:val="none" w:sz="0" w:space="0" w:color="auto"/>
                  </w:divBdr>
                </w:div>
              </w:divsChild>
            </w:div>
            <w:div w:id="475688333">
              <w:marLeft w:val="0"/>
              <w:marRight w:val="0"/>
              <w:marTop w:val="0"/>
              <w:marBottom w:val="0"/>
              <w:divBdr>
                <w:top w:val="none" w:sz="0" w:space="0" w:color="auto"/>
                <w:left w:val="none" w:sz="0" w:space="0" w:color="auto"/>
                <w:bottom w:val="none" w:sz="0" w:space="0" w:color="auto"/>
                <w:right w:val="none" w:sz="0" w:space="0" w:color="auto"/>
              </w:divBdr>
              <w:divsChild>
                <w:div w:id="2028948176">
                  <w:marLeft w:val="0"/>
                  <w:marRight w:val="0"/>
                  <w:marTop w:val="0"/>
                  <w:marBottom w:val="0"/>
                  <w:divBdr>
                    <w:top w:val="none" w:sz="0" w:space="0" w:color="auto"/>
                    <w:left w:val="none" w:sz="0" w:space="0" w:color="auto"/>
                    <w:bottom w:val="none" w:sz="0" w:space="0" w:color="auto"/>
                    <w:right w:val="none" w:sz="0" w:space="0" w:color="auto"/>
                  </w:divBdr>
                </w:div>
              </w:divsChild>
            </w:div>
            <w:div w:id="1653099428">
              <w:marLeft w:val="0"/>
              <w:marRight w:val="0"/>
              <w:marTop w:val="0"/>
              <w:marBottom w:val="0"/>
              <w:divBdr>
                <w:top w:val="none" w:sz="0" w:space="0" w:color="auto"/>
                <w:left w:val="none" w:sz="0" w:space="0" w:color="auto"/>
                <w:bottom w:val="none" w:sz="0" w:space="0" w:color="auto"/>
                <w:right w:val="none" w:sz="0" w:space="0" w:color="auto"/>
              </w:divBdr>
              <w:divsChild>
                <w:div w:id="1515144866">
                  <w:marLeft w:val="0"/>
                  <w:marRight w:val="0"/>
                  <w:marTop w:val="0"/>
                  <w:marBottom w:val="0"/>
                  <w:divBdr>
                    <w:top w:val="none" w:sz="0" w:space="0" w:color="auto"/>
                    <w:left w:val="none" w:sz="0" w:space="0" w:color="auto"/>
                    <w:bottom w:val="none" w:sz="0" w:space="0" w:color="auto"/>
                    <w:right w:val="none" w:sz="0" w:space="0" w:color="auto"/>
                  </w:divBdr>
                </w:div>
              </w:divsChild>
            </w:div>
            <w:div w:id="1743136521">
              <w:marLeft w:val="0"/>
              <w:marRight w:val="0"/>
              <w:marTop w:val="0"/>
              <w:marBottom w:val="0"/>
              <w:divBdr>
                <w:top w:val="none" w:sz="0" w:space="0" w:color="auto"/>
                <w:left w:val="none" w:sz="0" w:space="0" w:color="auto"/>
                <w:bottom w:val="none" w:sz="0" w:space="0" w:color="auto"/>
                <w:right w:val="none" w:sz="0" w:space="0" w:color="auto"/>
              </w:divBdr>
              <w:divsChild>
                <w:div w:id="2047363904">
                  <w:marLeft w:val="0"/>
                  <w:marRight w:val="0"/>
                  <w:marTop w:val="0"/>
                  <w:marBottom w:val="0"/>
                  <w:divBdr>
                    <w:top w:val="none" w:sz="0" w:space="0" w:color="auto"/>
                    <w:left w:val="none" w:sz="0" w:space="0" w:color="auto"/>
                    <w:bottom w:val="none" w:sz="0" w:space="0" w:color="auto"/>
                    <w:right w:val="none" w:sz="0" w:space="0" w:color="auto"/>
                  </w:divBdr>
                </w:div>
              </w:divsChild>
            </w:div>
            <w:div w:id="715619593">
              <w:marLeft w:val="0"/>
              <w:marRight w:val="0"/>
              <w:marTop w:val="0"/>
              <w:marBottom w:val="0"/>
              <w:divBdr>
                <w:top w:val="none" w:sz="0" w:space="0" w:color="auto"/>
                <w:left w:val="none" w:sz="0" w:space="0" w:color="auto"/>
                <w:bottom w:val="none" w:sz="0" w:space="0" w:color="auto"/>
                <w:right w:val="none" w:sz="0" w:space="0" w:color="auto"/>
              </w:divBdr>
              <w:divsChild>
                <w:div w:id="505873593">
                  <w:marLeft w:val="0"/>
                  <w:marRight w:val="0"/>
                  <w:marTop w:val="0"/>
                  <w:marBottom w:val="0"/>
                  <w:divBdr>
                    <w:top w:val="none" w:sz="0" w:space="0" w:color="auto"/>
                    <w:left w:val="none" w:sz="0" w:space="0" w:color="auto"/>
                    <w:bottom w:val="none" w:sz="0" w:space="0" w:color="auto"/>
                    <w:right w:val="none" w:sz="0" w:space="0" w:color="auto"/>
                  </w:divBdr>
                </w:div>
              </w:divsChild>
            </w:div>
            <w:div w:id="2090804788">
              <w:marLeft w:val="0"/>
              <w:marRight w:val="0"/>
              <w:marTop w:val="0"/>
              <w:marBottom w:val="0"/>
              <w:divBdr>
                <w:top w:val="none" w:sz="0" w:space="0" w:color="auto"/>
                <w:left w:val="none" w:sz="0" w:space="0" w:color="auto"/>
                <w:bottom w:val="none" w:sz="0" w:space="0" w:color="auto"/>
                <w:right w:val="none" w:sz="0" w:space="0" w:color="auto"/>
              </w:divBdr>
              <w:divsChild>
                <w:div w:id="1592856100">
                  <w:marLeft w:val="0"/>
                  <w:marRight w:val="0"/>
                  <w:marTop w:val="0"/>
                  <w:marBottom w:val="0"/>
                  <w:divBdr>
                    <w:top w:val="none" w:sz="0" w:space="0" w:color="auto"/>
                    <w:left w:val="none" w:sz="0" w:space="0" w:color="auto"/>
                    <w:bottom w:val="none" w:sz="0" w:space="0" w:color="auto"/>
                    <w:right w:val="none" w:sz="0" w:space="0" w:color="auto"/>
                  </w:divBdr>
                </w:div>
                <w:div w:id="1995060821">
                  <w:marLeft w:val="0"/>
                  <w:marRight w:val="0"/>
                  <w:marTop w:val="0"/>
                  <w:marBottom w:val="0"/>
                  <w:divBdr>
                    <w:top w:val="none" w:sz="0" w:space="0" w:color="auto"/>
                    <w:left w:val="none" w:sz="0" w:space="0" w:color="auto"/>
                    <w:bottom w:val="none" w:sz="0" w:space="0" w:color="auto"/>
                    <w:right w:val="none" w:sz="0" w:space="0" w:color="auto"/>
                  </w:divBdr>
                </w:div>
              </w:divsChild>
            </w:div>
            <w:div w:id="461315476">
              <w:marLeft w:val="0"/>
              <w:marRight w:val="0"/>
              <w:marTop w:val="0"/>
              <w:marBottom w:val="0"/>
              <w:divBdr>
                <w:top w:val="none" w:sz="0" w:space="0" w:color="auto"/>
                <w:left w:val="none" w:sz="0" w:space="0" w:color="auto"/>
                <w:bottom w:val="none" w:sz="0" w:space="0" w:color="auto"/>
                <w:right w:val="none" w:sz="0" w:space="0" w:color="auto"/>
              </w:divBdr>
              <w:divsChild>
                <w:div w:id="730274778">
                  <w:marLeft w:val="0"/>
                  <w:marRight w:val="0"/>
                  <w:marTop w:val="0"/>
                  <w:marBottom w:val="0"/>
                  <w:divBdr>
                    <w:top w:val="none" w:sz="0" w:space="0" w:color="auto"/>
                    <w:left w:val="none" w:sz="0" w:space="0" w:color="auto"/>
                    <w:bottom w:val="none" w:sz="0" w:space="0" w:color="auto"/>
                    <w:right w:val="none" w:sz="0" w:space="0" w:color="auto"/>
                  </w:divBdr>
                </w:div>
              </w:divsChild>
            </w:div>
            <w:div w:id="358632002">
              <w:marLeft w:val="0"/>
              <w:marRight w:val="0"/>
              <w:marTop w:val="0"/>
              <w:marBottom w:val="0"/>
              <w:divBdr>
                <w:top w:val="none" w:sz="0" w:space="0" w:color="auto"/>
                <w:left w:val="none" w:sz="0" w:space="0" w:color="auto"/>
                <w:bottom w:val="none" w:sz="0" w:space="0" w:color="auto"/>
                <w:right w:val="none" w:sz="0" w:space="0" w:color="auto"/>
              </w:divBdr>
              <w:divsChild>
                <w:div w:id="933829541">
                  <w:marLeft w:val="0"/>
                  <w:marRight w:val="0"/>
                  <w:marTop w:val="0"/>
                  <w:marBottom w:val="0"/>
                  <w:divBdr>
                    <w:top w:val="none" w:sz="0" w:space="0" w:color="auto"/>
                    <w:left w:val="none" w:sz="0" w:space="0" w:color="auto"/>
                    <w:bottom w:val="none" w:sz="0" w:space="0" w:color="auto"/>
                    <w:right w:val="none" w:sz="0" w:space="0" w:color="auto"/>
                  </w:divBdr>
                </w:div>
              </w:divsChild>
            </w:div>
            <w:div w:id="998309960">
              <w:marLeft w:val="0"/>
              <w:marRight w:val="0"/>
              <w:marTop w:val="0"/>
              <w:marBottom w:val="0"/>
              <w:divBdr>
                <w:top w:val="none" w:sz="0" w:space="0" w:color="auto"/>
                <w:left w:val="none" w:sz="0" w:space="0" w:color="auto"/>
                <w:bottom w:val="none" w:sz="0" w:space="0" w:color="auto"/>
                <w:right w:val="none" w:sz="0" w:space="0" w:color="auto"/>
              </w:divBdr>
              <w:divsChild>
                <w:div w:id="1684283379">
                  <w:marLeft w:val="0"/>
                  <w:marRight w:val="0"/>
                  <w:marTop w:val="0"/>
                  <w:marBottom w:val="0"/>
                  <w:divBdr>
                    <w:top w:val="none" w:sz="0" w:space="0" w:color="auto"/>
                    <w:left w:val="none" w:sz="0" w:space="0" w:color="auto"/>
                    <w:bottom w:val="none" w:sz="0" w:space="0" w:color="auto"/>
                    <w:right w:val="none" w:sz="0" w:space="0" w:color="auto"/>
                  </w:divBdr>
                </w:div>
              </w:divsChild>
            </w:div>
            <w:div w:id="1961103873">
              <w:marLeft w:val="0"/>
              <w:marRight w:val="0"/>
              <w:marTop w:val="0"/>
              <w:marBottom w:val="0"/>
              <w:divBdr>
                <w:top w:val="none" w:sz="0" w:space="0" w:color="auto"/>
                <w:left w:val="none" w:sz="0" w:space="0" w:color="auto"/>
                <w:bottom w:val="none" w:sz="0" w:space="0" w:color="auto"/>
                <w:right w:val="none" w:sz="0" w:space="0" w:color="auto"/>
              </w:divBdr>
              <w:divsChild>
                <w:div w:id="1571964265">
                  <w:marLeft w:val="0"/>
                  <w:marRight w:val="0"/>
                  <w:marTop w:val="0"/>
                  <w:marBottom w:val="0"/>
                  <w:divBdr>
                    <w:top w:val="none" w:sz="0" w:space="0" w:color="auto"/>
                    <w:left w:val="none" w:sz="0" w:space="0" w:color="auto"/>
                    <w:bottom w:val="none" w:sz="0" w:space="0" w:color="auto"/>
                    <w:right w:val="none" w:sz="0" w:space="0" w:color="auto"/>
                  </w:divBdr>
                </w:div>
              </w:divsChild>
            </w:div>
            <w:div w:id="1800107067">
              <w:marLeft w:val="0"/>
              <w:marRight w:val="0"/>
              <w:marTop w:val="0"/>
              <w:marBottom w:val="0"/>
              <w:divBdr>
                <w:top w:val="none" w:sz="0" w:space="0" w:color="auto"/>
                <w:left w:val="none" w:sz="0" w:space="0" w:color="auto"/>
                <w:bottom w:val="none" w:sz="0" w:space="0" w:color="auto"/>
                <w:right w:val="none" w:sz="0" w:space="0" w:color="auto"/>
              </w:divBdr>
              <w:divsChild>
                <w:div w:id="1312060190">
                  <w:marLeft w:val="0"/>
                  <w:marRight w:val="0"/>
                  <w:marTop w:val="0"/>
                  <w:marBottom w:val="0"/>
                  <w:divBdr>
                    <w:top w:val="none" w:sz="0" w:space="0" w:color="auto"/>
                    <w:left w:val="none" w:sz="0" w:space="0" w:color="auto"/>
                    <w:bottom w:val="none" w:sz="0" w:space="0" w:color="auto"/>
                    <w:right w:val="none" w:sz="0" w:space="0" w:color="auto"/>
                  </w:divBdr>
                </w:div>
              </w:divsChild>
            </w:div>
            <w:div w:id="517739531">
              <w:marLeft w:val="0"/>
              <w:marRight w:val="0"/>
              <w:marTop w:val="0"/>
              <w:marBottom w:val="0"/>
              <w:divBdr>
                <w:top w:val="none" w:sz="0" w:space="0" w:color="auto"/>
                <w:left w:val="none" w:sz="0" w:space="0" w:color="auto"/>
                <w:bottom w:val="none" w:sz="0" w:space="0" w:color="auto"/>
                <w:right w:val="none" w:sz="0" w:space="0" w:color="auto"/>
              </w:divBdr>
              <w:divsChild>
                <w:div w:id="818696712">
                  <w:marLeft w:val="0"/>
                  <w:marRight w:val="0"/>
                  <w:marTop w:val="0"/>
                  <w:marBottom w:val="0"/>
                  <w:divBdr>
                    <w:top w:val="none" w:sz="0" w:space="0" w:color="auto"/>
                    <w:left w:val="none" w:sz="0" w:space="0" w:color="auto"/>
                    <w:bottom w:val="none" w:sz="0" w:space="0" w:color="auto"/>
                    <w:right w:val="none" w:sz="0" w:space="0" w:color="auto"/>
                  </w:divBdr>
                </w:div>
              </w:divsChild>
            </w:div>
            <w:div w:id="27146271">
              <w:marLeft w:val="0"/>
              <w:marRight w:val="0"/>
              <w:marTop w:val="0"/>
              <w:marBottom w:val="0"/>
              <w:divBdr>
                <w:top w:val="none" w:sz="0" w:space="0" w:color="auto"/>
                <w:left w:val="none" w:sz="0" w:space="0" w:color="auto"/>
                <w:bottom w:val="none" w:sz="0" w:space="0" w:color="auto"/>
                <w:right w:val="none" w:sz="0" w:space="0" w:color="auto"/>
              </w:divBdr>
              <w:divsChild>
                <w:div w:id="43674595">
                  <w:marLeft w:val="0"/>
                  <w:marRight w:val="0"/>
                  <w:marTop w:val="0"/>
                  <w:marBottom w:val="0"/>
                  <w:divBdr>
                    <w:top w:val="none" w:sz="0" w:space="0" w:color="auto"/>
                    <w:left w:val="none" w:sz="0" w:space="0" w:color="auto"/>
                    <w:bottom w:val="none" w:sz="0" w:space="0" w:color="auto"/>
                    <w:right w:val="none" w:sz="0" w:space="0" w:color="auto"/>
                  </w:divBdr>
                </w:div>
              </w:divsChild>
            </w:div>
            <w:div w:id="473448689">
              <w:marLeft w:val="0"/>
              <w:marRight w:val="0"/>
              <w:marTop w:val="0"/>
              <w:marBottom w:val="0"/>
              <w:divBdr>
                <w:top w:val="none" w:sz="0" w:space="0" w:color="auto"/>
                <w:left w:val="none" w:sz="0" w:space="0" w:color="auto"/>
                <w:bottom w:val="none" w:sz="0" w:space="0" w:color="auto"/>
                <w:right w:val="none" w:sz="0" w:space="0" w:color="auto"/>
              </w:divBdr>
              <w:divsChild>
                <w:div w:id="599483670">
                  <w:marLeft w:val="0"/>
                  <w:marRight w:val="0"/>
                  <w:marTop w:val="0"/>
                  <w:marBottom w:val="0"/>
                  <w:divBdr>
                    <w:top w:val="none" w:sz="0" w:space="0" w:color="auto"/>
                    <w:left w:val="none" w:sz="0" w:space="0" w:color="auto"/>
                    <w:bottom w:val="none" w:sz="0" w:space="0" w:color="auto"/>
                    <w:right w:val="none" w:sz="0" w:space="0" w:color="auto"/>
                  </w:divBdr>
                </w:div>
              </w:divsChild>
            </w:div>
            <w:div w:id="1703364800">
              <w:marLeft w:val="0"/>
              <w:marRight w:val="0"/>
              <w:marTop w:val="0"/>
              <w:marBottom w:val="0"/>
              <w:divBdr>
                <w:top w:val="none" w:sz="0" w:space="0" w:color="auto"/>
                <w:left w:val="none" w:sz="0" w:space="0" w:color="auto"/>
                <w:bottom w:val="none" w:sz="0" w:space="0" w:color="auto"/>
                <w:right w:val="none" w:sz="0" w:space="0" w:color="auto"/>
              </w:divBdr>
              <w:divsChild>
                <w:div w:id="18974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7640">
          <w:marLeft w:val="0"/>
          <w:marRight w:val="0"/>
          <w:marTop w:val="0"/>
          <w:marBottom w:val="0"/>
          <w:divBdr>
            <w:top w:val="none" w:sz="0" w:space="0" w:color="auto"/>
            <w:left w:val="none" w:sz="0" w:space="0" w:color="auto"/>
            <w:bottom w:val="none" w:sz="0" w:space="0" w:color="auto"/>
            <w:right w:val="none" w:sz="0" w:space="0" w:color="auto"/>
          </w:divBdr>
        </w:div>
        <w:div w:id="1127819950">
          <w:marLeft w:val="0"/>
          <w:marRight w:val="0"/>
          <w:marTop w:val="0"/>
          <w:marBottom w:val="0"/>
          <w:divBdr>
            <w:top w:val="none" w:sz="0" w:space="0" w:color="auto"/>
            <w:left w:val="none" w:sz="0" w:space="0" w:color="auto"/>
            <w:bottom w:val="none" w:sz="0" w:space="0" w:color="auto"/>
            <w:right w:val="none" w:sz="0" w:space="0" w:color="auto"/>
          </w:divBdr>
        </w:div>
        <w:div w:id="1756396950">
          <w:marLeft w:val="0"/>
          <w:marRight w:val="0"/>
          <w:marTop w:val="0"/>
          <w:marBottom w:val="0"/>
          <w:divBdr>
            <w:top w:val="none" w:sz="0" w:space="0" w:color="auto"/>
            <w:left w:val="none" w:sz="0" w:space="0" w:color="auto"/>
            <w:bottom w:val="none" w:sz="0" w:space="0" w:color="auto"/>
            <w:right w:val="none" w:sz="0" w:space="0" w:color="auto"/>
          </w:divBdr>
        </w:div>
        <w:div w:id="2102215733">
          <w:marLeft w:val="0"/>
          <w:marRight w:val="0"/>
          <w:marTop w:val="0"/>
          <w:marBottom w:val="0"/>
          <w:divBdr>
            <w:top w:val="none" w:sz="0" w:space="0" w:color="auto"/>
            <w:left w:val="none" w:sz="0" w:space="0" w:color="auto"/>
            <w:bottom w:val="none" w:sz="0" w:space="0" w:color="auto"/>
            <w:right w:val="none" w:sz="0" w:space="0" w:color="auto"/>
          </w:divBdr>
        </w:div>
        <w:div w:id="184952544">
          <w:marLeft w:val="0"/>
          <w:marRight w:val="0"/>
          <w:marTop w:val="0"/>
          <w:marBottom w:val="0"/>
          <w:divBdr>
            <w:top w:val="none" w:sz="0" w:space="0" w:color="auto"/>
            <w:left w:val="none" w:sz="0" w:space="0" w:color="auto"/>
            <w:bottom w:val="none" w:sz="0" w:space="0" w:color="auto"/>
            <w:right w:val="none" w:sz="0" w:space="0" w:color="auto"/>
          </w:divBdr>
        </w:div>
        <w:div w:id="20452099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awfilesext.leg.wa.gov/biennium/2025-26/Pdf/Bills/House%20Bills/1035.pdf?q=20250121134716" TargetMode="External"/><Relationship Id="rId18" Type="http://schemas.openxmlformats.org/officeDocument/2006/relationships/hyperlink" Target="https://lawfilesext.leg.wa.gov/biennium/2025-26/Pdf/Bills/House%20Bills/1143.pdf?q=20250121151825" TargetMode="External"/><Relationship Id="rId26" Type="http://schemas.openxmlformats.org/officeDocument/2006/relationships/hyperlink" Target="https://lawfilesext.leg.wa.gov/biennium/2025-26/Pdf/Bills/House%20Bills/1492.pdf?q=20250122223613" TargetMode="External"/><Relationship Id="rId39" Type="http://schemas.openxmlformats.org/officeDocument/2006/relationships/fontTable" Target="fontTable.xml"/><Relationship Id="rId21" Type="http://schemas.openxmlformats.org/officeDocument/2006/relationships/hyperlink" Target="https://lawfilesext.leg.wa.gov/biennium/2025-26/Pdf/Bills/House%20Bills/1337.pdf?q=20250121154222" TargetMode="External"/><Relationship Id="rId34" Type="http://schemas.openxmlformats.org/officeDocument/2006/relationships/hyperlink" Target="https://wsac.wa.gov/wcg"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lawfilesext.leg.wa.gov/biennium/2025-26/Pdf/Bills/Senate%20Bills/5164.pdf?q=20250121151706" TargetMode="External"/><Relationship Id="rId25" Type="http://schemas.openxmlformats.org/officeDocument/2006/relationships/hyperlink" Target="https://wsac.wa.gov/sites/default/files/CADRs-CollegeAcademicDistributionRequirements.pdf" TargetMode="External"/><Relationship Id="rId33" Type="http://schemas.openxmlformats.org/officeDocument/2006/relationships/hyperlink" Target="https://lawfilesext.leg.wa.gov/biennium/2025-26/Pdf/Bills/Senate%20Bills/5402.pdf?q=20250122214827"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lawfilesext.leg.wa.gov/biennium/2025-26/Pdf/Bills/House%20Bills/1136.pdf?q=20250121145002" TargetMode="External"/><Relationship Id="rId20" Type="http://schemas.openxmlformats.org/officeDocument/2006/relationships/hyperlink" Target="https://wsac.wa.gov/wcg?utm_source=google&amp;utm_medium=search&amp;utm_campaign=paid_wcg&amp;utm_content=all&amp;gad_source=1&amp;gclid=Cj0KCQiAqL28BhCrARIsACYJvkcwRouAIhwbhU4t_lYwZZVsNmBm2cdkM8bL2N6C8fITPu-p-z2aWv0aAgPpEALw_wcB" TargetMode="External"/><Relationship Id="rId29" Type="http://schemas.openxmlformats.org/officeDocument/2006/relationships/hyperlink" Target="https://lawfilesext.leg.wa.gov/biennium/2025-26/Pdf/Bills/Senate%20Bills/5400.pdf?q=2025012719271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councilofpresidents.org/_admissions/guaranteed-admissions-program-gap/" TargetMode="External"/><Relationship Id="rId32" Type="http://schemas.openxmlformats.org/officeDocument/2006/relationships/hyperlink" Target="http://app.leg.wa.gov/RCW/default.aspx?cite=28C.30.020"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lawfilesext.leg.wa.gov/biennium/2025-26/Pdf/Bills/House%20Bills/1036.pdf?q=20250121140710" TargetMode="External"/><Relationship Id="rId23" Type="http://schemas.openxmlformats.org/officeDocument/2006/relationships/hyperlink" Target="https://lawfilesext.leg.wa.gov/biennium/2025-26/Pdf/Bills/Senate%20Bills/5308.pdf?q=20250121155552" TargetMode="External"/><Relationship Id="rId28" Type="http://schemas.openxmlformats.org/officeDocument/2006/relationships/hyperlink" Target="https://lawfilesext.leg.wa.gov/biennium/2025-26/Pdf/Bills/Senate%20Bills/5355.pdf?q=20250122210644"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lawfilesext.leg.wa.gov/biennium/2025-26/Pdf/Bills/Senate%20Bills/5205.pdf?q=20250121152446" TargetMode="External"/><Relationship Id="rId31" Type="http://schemas.openxmlformats.org/officeDocument/2006/relationships/hyperlink" Target="https://app.leg.wa.gov/RCW/default.aspx?cite=43.79.19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wfilesext.leg.wa.gov/biennium/2025-26/Pdf/Bill%20Reports/House/1035%20HBA%20PEW%2025.pdf?q=20250121134716" TargetMode="External"/><Relationship Id="rId22" Type="http://schemas.openxmlformats.org/officeDocument/2006/relationships/hyperlink" Target="https://lawfilesext.leg.wa.gov/biennium/2025-26/Pdf/Bills/Senate%20Bills/5275.pdf?q=20250121155104" TargetMode="External"/><Relationship Id="rId27" Type="http://schemas.openxmlformats.org/officeDocument/2006/relationships/hyperlink" Target="https://www.wastudents.org/" TargetMode="External"/><Relationship Id="rId30" Type="http://schemas.openxmlformats.org/officeDocument/2006/relationships/hyperlink" Target="https://wsac.wa.gov/WEIAOB" TargetMode="External"/><Relationship Id="rId35" Type="http://schemas.openxmlformats.org/officeDocument/2006/relationships/hyperlink" Target="https://www.wastudents.org/"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67b19f-7d8e-4fdb-a1e9-99d1a0f3ef60">
      <Terms xmlns="http://schemas.microsoft.com/office/infopath/2007/PartnerControls"/>
    </lcf76f155ced4ddcb4097134ff3c332f>
    <TaxCatchAll xmlns="d7dfda0b-1437-4145-acbb-ef106f54af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321E838D9C04FB96DE440BC745633" ma:contentTypeVersion="12" ma:contentTypeDescription="Create a new document." ma:contentTypeScope="" ma:versionID="96b253c124f23da770812294e72d9023">
  <xsd:schema xmlns:xsd="http://www.w3.org/2001/XMLSchema" xmlns:xs="http://www.w3.org/2001/XMLSchema" xmlns:p="http://schemas.microsoft.com/office/2006/metadata/properties" xmlns:ns2="1767b19f-7d8e-4fdb-a1e9-99d1a0f3ef60" xmlns:ns3="d7dfda0b-1437-4145-acbb-ef106f54aff9" targetNamespace="http://schemas.microsoft.com/office/2006/metadata/properties" ma:root="true" ma:fieldsID="db50e38dc5fd714d2c31ad20d29af369" ns2:_="" ns3:_="">
    <xsd:import namespace="1767b19f-7d8e-4fdb-a1e9-99d1a0f3ef60"/>
    <xsd:import namespace="d7dfda0b-1437-4145-acbb-ef106f54af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7b19f-7d8e-4fdb-a1e9-99d1a0f3e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fda0b-1437-4145-acbb-ef106f54af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0f6c5c-0f80-4148-9cc8-b8082bce8d95}" ma:internalName="TaxCatchAll" ma:showField="CatchAllData" ma:web="d7dfda0b-1437-4145-acbb-ef106f54aff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F6E1A-55BA-4DE2-9120-A16155D98BA4}">
  <ds:schemaRefs>
    <ds:schemaRef ds:uri="http://schemas.microsoft.com/office/2006/metadata/properties"/>
    <ds:schemaRef ds:uri="http://schemas.microsoft.com/office/infopath/2007/PartnerControls"/>
    <ds:schemaRef ds:uri="5f96a32e-9e87-43d5-9989-6c5877273f82"/>
    <ds:schemaRef ds:uri="05a7e5b2-e62f-4b96-a455-738692d8f0d1"/>
  </ds:schemaRefs>
</ds:datastoreItem>
</file>

<file path=customXml/itemProps2.xml><?xml version="1.0" encoding="utf-8"?>
<ds:datastoreItem xmlns:ds="http://schemas.openxmlformats.org/officeDocument/2006/customXml" ds:itemID="{A537BFED-C8F3-44DF-9E44-2548E5021B1A}"/>
</file>

<file path=customXml/itemProps3.xml><?xml version="1.0" encoding="utf-8"?>
<ds:datastoreItem xmlns:ds="http://schemas.openxmlformats.org/officeDocument/2006/customXml" ds:itemID="{C54754E1-3D52-4495-8E06-41446181F4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6888</Words>
  <Characters>39266</Characters>
  <Application>Microsoft Office Word</Application>
  <DocSecurity>0</DocSecurity>
  <Lines>327</Lines>
  <Paragraphs>92</Paragraphs>
  <ScaleCrop>false</ScaleCrop>
  <Company/>
  <LinksUpToDate>false</LinksUpToDate>
  <CharactersWithSpaces>46062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Binder1.pdf</dc:title>
  <dc:subject/>
  <dc:creator>Janet Shields</dc:creator>
  <cp:keywords/>
  <cp:lastModifiedBy>Peter Klosterman</cp:lastModifiedBy>
  <cp:revision>4</cp:revision>
  <dcterms:created xsi:type="dcterms:W3CDTF">2025-02-03T19:25:00Z</dcterms:created>
  <dcterms:modified xsi:type="dcterms:W3CDTF">2025-02-03T20:14:00Z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Adobe Acrobat Pro (64-bit) 24.5.20320</vt:lpwstr>
  </property>
  <property fmtid="{D5CDD505-2E9C-101B-9397-08002B2CF9AE}" pid="4" name="LastSaved">
    <vt:filetime>2024-12-19T00:00:00Z</vt:filetime>
  </property>
  <property fmtid="{D5CDD505-2E9C-101B-9397-08002B2CF9AE}" pid="5" name="Producer">
    <vt:lpwstr>Adobe Acrobat Pro (64-bit) 24.5.20320</vt:lpwstr>
  </property>
  <property fmtid="{D5CDD505-2E9C-101B-9397-08002B2CF9AE}" pid="6" name="ContentTypeId">
    <vt:lpwstr>0x010100824321E838D9C04FB96DE440BC745633</vt:lpwstr>
  </property>
  <property fmtid="{D5CDD505-2E9C-101B-9397-08002B2CF9AE}" pid="7" name="Order">
    <vt:r8>688300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