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FD7169" w:rsidP="00FD7169" w:rsidRDefault="00FD7169" w14:paraId="3A6585F2" wp14:textId="77777777">
      <w:pPr>
        <w:pStyle w:val="Heading1"/>
        <w:spacing w:before="0" w:line="240" w:lineRule="auto"/>
        <w:jc w:val="center"/>
      </w:pPr>
      <w:r>
        <w:t>BFCC Meeting</w:t>
      </w:r>
    </w:p>
    <w:p xmlns:wp14="http://schemas.microsoft.com/office/word/2010/wordml" w:rsidR="003D0E96" w:rsidP="00FD7169" w:rsidRDefault="00000000" w14:paraId="5D467D53" wp14:textId="77777777">
      <w:pPr>
        <w:pStyle w:val="Heading1"/>
        <w:spacing w:before="0" w:line="240" w:lineRule="auto"/>
        <w:jc w:val="center"/>
      </w:pPr>
      <w:r>
        <w:t>Minutes:</w:t>
      </w:r>
    </w:p>
    <w:p xmlns:wp14="http://schemas.microsoft.com/office/word/2010/wordml" w:rsidR="003D0E96" w:rsidP="00FD7169" w:rsidRDefault="00000000" w14:paraId="452CC5D9" wp14:textId="77777777">
      <w:pPr>
        <w:spacing w:after="0" w:line="240" w:lineRule="auto"/>
        <w:jc w:val="center"/>
      </w:pPr>
      <w:r>
        <w:t>April 21, 2025</w:t>
      </w:r>
    </w:p>
    <w:p xmlns:wp14="http://schemas.microsoft.com/office/word/2010/wordml" w:rsidR="00FD7169" w:rsidRDefault="00FD7169" w14:paraId="672A6659" wp14:textId="77777777"/>
    <w:p xmlns:wp14="http://schemas.microsoft.com/office/word/2010/wordml" w:rsidR="00FD7169" w:rsidRDefault="00FD7169" w14:paraId="20CD8F33" wp14:textId="77777777">
      <w:r>
        <w:t xml:space="preserve">Meeting called to order at 3:15pm </w:t>
      </w:r>
    </w:p>
    <w:p xmlns:wp14="http://schemas.microsoft.com/office/word/2010/wordml" w:rsidR="003D0E96" w:rsidRDefault="00000000" w14:paraId="516F0370" wp14:textId="77777777">
      <w:pPr>
        <w:pStyle w:val="Heading2"/>
      </w:pPr>
      <w:r>
        <w:t>Attendees:</w:t>
      </w:r>
    </w:p>
    <w:p xmlns:wp14="http://schemas.microsoft.com/office/word/2010/wordml" w:rsidR="003D0E96" w:rsidRDefault="00000000" w14:paraId="3E1F1CE3" wp14:textId="77777777">
      <w:pPr>
        <w:pStyle w:val="ListBullet"/>
      </w:pPr>
      <w:r>
        <w:t>Mary Radeke</w:t>
      </w:r>
    </w:p>
    <w:p xmlns:wp14="http://schemas.microsoft.com/office/word/2010/wordml" w:rsidR="003D0E96" w:rsidRDefault="00000000" w14:paraId="36EDFD9D" wp14:textId="77777777">
      <w:pPr>
        <w:pStyle w:val="ListBullet"/>
      </w:pPr>
      <w:r>
        <w:t>Natashia Lindsey</w:t>
      </w:r>
    </w:p>
    <w:p xmlns:wp14="http://schemas.microsoft.com/office/word/2010/wordml" w:rsidR="003D0E96" w:rsidRDefault="00000000" w14:paraId="6B540F7E" wp14:textId="77777777">
      <w:pPr>
        <w:pStyle w:val="ListBullet"/>
      </w:pPr>
      <w:r>
        <w:t>Gary Bartlett</w:t>
      </w:r>
    </w:p>
    <w:p xmlns:wp14="http://schemas.microsoft.com/office/word/2010/wordml" w:rsidR="003D0E96" w:rsidRDefault="00000000" w14:paraId="685734F5" wp14:textId="77777777">
      <w:pPr>
        <w:pStyle w:val="ListBullet"/>
      </w:pPr>
      <w:r>
        <w:t>Nathan White</w:t>
      </w:r>
    </w:p>
    <w:p xmlns:wp14="http://schemas.microsoft.com/office/word/2010/wordml" w:rsidR="003D0E96" w:rsidRDefault="00000000" w14:paraId="6722ED52" wp14:textId="77777777">
      <w:pPr>
        <w:pStyle w:val="ListBullet"/>
      </w:pPr>
      <w:r>
        <w:t>Melissa Schiel</w:t>
      </w:r>
    </w:p>
    <w:p xmlns:wp14="http://schemas.microsoft.com/office/word/2010/wordml" w:rsidR="003D0E96" w:rsidRDefault="00000000" w14:paraId="4489731D" wp14:textId="77777777">
      <w:pPr>
        <w:pStyle w:val="Heading3"/>
      </w:pPr>
      <w:r>
        <w:t>Approval of Previous Meeting Minutes</w:t>
      </w:r>
    </w:p>
    <w:p xmlns:wp14="http://schemas.microsoft.com/office/word/2010/wordml" w:rsidR="003D0E96" w:rsidRDefault="00000000" w14:paraId="79789A66" wp14:textId="77777777">
      <w:r>
        <w:t>The minutes from the previous meeting were approved.</w:t>
      </w:r>
    </w:p>
    <w:p xmlns:wp14="http://schemas.microsoft.com/office/word/2010/wordml" w:rsidR="00FD7169" w:rsidRDefault="00FD7169" w14:paraId="20DD37DF" wp14:textId="77777777">
      <w:r>
        <w:t>Chair report</w:t>
      </w:r>
    </w:p>
    <w:p xmlns:wp14="http://schemas.microsoft.com/office/word/2010/wordml" w:rsidR="00FD7169" w:rsidRDefault="00FD7169" w14:paraId="48C9DA01" wp14:textId="77777777">
      <w:r>
        <w:t>None</w:t>
      </w:r>
    </w:p>
    <w:p xmlns:wp14="http://schemas.microsoft.com/office/word/2010/wordml" w:rsidR="003D0E96" w:rsidRDefault="00FD7169" w14:paraId="484B0E54" wp14:textId="77777777">
      <w:pPr>
        <w:pStyle w:val="Heading3"/>
      </w:pPr>
      <w:r>
        <w:t xml:space="preserve">EC Report </w:t>
      </w:r>
    </w:p>
    <w:p xmlns:wp14="http://schemas.microsoft.com/office/word/2010/wordml" w:rsidR="00FD7169" w:rsidP="00FD7169" w:rsidRDefault="00000000" w14:paraId="2EFBDAA8" wp14:textId="77777777">
      <w:pPr>
        <w:pStyle w:val="ListParagraph"/>
        <w:numPr>
          <w:ilvl w:val="0"/>
          <w:numId w:val="11"/>
        </w:numPr>
      </w:pPr>
      <w:r>
        <w:t xml:space="preserve">Natashia Lindsey reported that </w:t>
      </w:r>
      <w:r w:rsidR="00FD7169">
        <w:t xml:space="preserve">Sandy has communicated with </w:t>
      </w:r>
      <w:r>
        <w:t xml:space="preserve">the </w:t>
      </w:r>
      <w:r w:rsidR="00FD7169">
        <w:t>Distinguished Faculty Awards S</w:t>
      </w:r>
      <w:r>
        <w:t xml:space="preserve">election </w:t>
      </w:r>
      <w:r w:rsidR="00FD7169">
        <w:t>C</w:t>
      </w:r>
      <w:r>
        <w:t xml:space="preserve">ommittee </w:t>
      </w:r>
      <w:r w:rsidR="00FD7169">
        <w:t xml:space="preserve">regarding our questions about the materials needed for each award and we are </w:t>
      </w:r>
      <w:r>
        <w:t xml:space="preserve">in a holding pattern, awaiting feedback on changes </w:t>
      </w:r>
      <w:r w:rsidR="00FD7169">
        <w:t xml:space="preserve">we have </w:t>
      </w:r>
      <w:r>
        <w:t>made.</w:t>
      </w:r>
    </w:p>
    <w:p xmlns:wp14="http://schemas.microsoft.com/office/word/2010/wordml" w:rsidR="003D0E96" w:rsidP="00FD7169" w:rsidRDefault="00000000" w14:paraId="5D06E333" wp14:textId="77777777">
      <w:pPr>
        <w:pStyle w:val="ListParagraph"/>
        <w:numPr>
          <w:ilvl w:val="0"/>
          <w:numId w:val="11"/>
        </w:numPr>
      </w:pPr>
      <w:r>
        <w:t>The vote and discussion on ADI bylaws will be postponed to the June meeting</w:t>
      </w:r>
      <w:r w:rsidR="00FD7169">
        <w:t xml:space="preserve"> to have more time to figure out if we are keeping the ADI committee, etc</w:t>
      </w:r>
      <w:r>
        <w:t>.</w:t>
      </w:r>
    </w:p>
    <w:p xmlns:wp14="http://schemas.microsoft.com/office/word/2010/wordml" w:rsidR="00FD7169" w:rsidP="00FD7169" w:rsidRDefault="00FD7169" w14:paraId="0A37501D" wp14:textId="77777777">
      <w:pPr>
        <w:pStyle w:val="ListParagraph"/>
      </w:pPr>
    </w:p>
    <w:p xmlns:wp14="http://schemas.microsoft.com/office/word/2010/wordml" w:rsidR="00FD7169" w:rsidP="00FD7169" w:rsidRDefault="00FD7169" w14:paraId="48A3BEF9" wp14:textId="77777777">
      <w:pPr>
        <w:pStyle w:val="ListParagraph"/>
        <w:ind w:left="0"/>
      </w:pPr>
      <w:r>
        <w:t>Charges</w:t>
      </w:r>
    </w:p>
    <w:p xmlns:wp14="http://schemas.microsoft.com/office/word/2010/wordml" w:rsidR="00FD7169" w:rsidP="00FD7169" w:rsidRDefault="00FD7169" w14:paraId="690C1C7E" wp14:textId="77777777">
      <w:pPr>
        <w:pStyle w:val="paragraph"/>
        <w:spacing w:before="0" w:beforeAutospacing="0" w:after="0" w:afterAutospacing="0"/>
        <w:textAlignment w:val="baseline"/>
        <w:rPr>
          <w:rFonts w:ascii="Cambria" w:hAnsi="Cambria"/>
        </w:rPr>
      </w:pPr>
      <w:r>
        <w:rPr>
          <w:rStyle w:val="normaltextrun"/>
          <w:b/>
          <w:bCs/>
          <w:u w:val="single"/>
        </w:rPr>
        <w:t>BFCC 24-25.06</w:t>
      </w:r>
      <w:r>
        <w:rPr>
          <w:rStyle w:val="normaltextrun"/>
          <w:b/>
          <w:bCs/>
          <w:color w:val="D13438"/>
          <w:u w:val="single"/>
        </w:rPr>
        <w:t xml:space="preserve"> </w:t>
      </w:r>
    </w:p>
    <w:p xmlns:wp14="http://schemas.microsoft.com/office/word/2010/wordml" w:rsidR="00FD7169" w:rsidP="00FD7169" w:rsidRDefault="00FD7169" w14:paraId="64D8175D" wp14:textId="77777777">
      <w:pPr>
        <w:pStyle w:val="paragraph"/>
        <w:spacing w:before="0" w:beforeAutospacing="0" w:after="0" w:afterAutospacing="0"/>
        <w:textAlignment w:val="baseline"/>
        <w:rPr>
          <w:rFonts w:ascii="Cambria" w:hAnsi="Cambria"/>
        </w:rPr>
      </w:pPr>
      <w:r>
        <w:rPr>
          <w:rStyle w:val="normaltextrun"/>
          <w:rFonts w:ascii="Cambria" w:hAnsi="Cambria"/>
          <w:b/>
          <w:bCs/>
        </w:rPr>
        <w:t xml:space="preserve">(Winter) </w:t>
      </w:r>
      <w:r>
        <w:rPr>
          <w:rStyle w:val="normaltextrun"/>
          <w:rFonts w:ascii="Cambria" w:hAnsi="Cambria"/>
        </w:rPr>
        <w:t>Investigate possible ways to reduce the time requirements of the Distinguished Faculty Award application process without compromising the integrity of the awards. Make recommendations as appropriate.</w:t>
      </w:r>
      <w:r>
        <w:rPr>
          <w:rStyle w:val="eop"/>
          <w:rFonts w:ascii="Cambria" w:hAnsi="Cambria" w:eastAsiaTheme="majorEastAsia"/>
        </w:rPr>
        <w:t> </w:t>
      </w:r>
    </w:p>
    <w:p xmlns:wp14="http://schemas.microsoft.com/office/word/2010/wordml" w:rsidR="00FD7169" w:rsidP="00FD7169" w:rsidRDefault="00FD7169" w14:paraId="5DAB6C7B" wp14:textId="77777777">
      <w:pPr>
        <w:pStyle w:val="ListParagraph"/>
        <w:ind w:left="0"/>
      </w:pPr>
    </w:p>
    <w:p xmlns:wp14="http://schemas.microsoft.com/office/word/2010/wordml" w:rsidR="00FD7169" w:rsidP="00FD7169" w:rsidRDefault="00FD7169" w14:paraId="09C01281" wp14:textId="77777777">
      <w:pPr>
        <w:pStyle w:val="ListParagraph"/>
        <w:numPr>
          <w:ilvl w:val="0"/>
          <w:numId w:val="13"/>
        </w:numPr>
      </w:pPr>
      <w:r>
        <w:t>Changes to Distinguished Faculty Awards sections of Code postponed until we hear back from the selection committee.</w:t>
      </w:r>
    </w:p>
    <w:p xmlns:wp14="http://schemas.microsoft.com/office/word/2010/wordml" w:rsidR="002043C4" w:rsidP="002043C4" w:rsidRDefault="002043C4" w14:paraId="1F56F0DD" wp14:textId="77777777">
      <w:pPr>
        <w:pStyle w:val="paragraph"/>
        <w:spacing w:before="0" w:beforeAutospacing="0" w:after="0" w:afterAutospacing="0"/>
        <w:textAlignment w:val="baseline"/>
        <w:rPr>
          <w:rFonts w:ascii="Cambria" w:hAnsi="Cambria"/>
        </w:rPr>
      </w:pPr>
      <w:r>
        <w:rPr>
          <w:rStyle w:val="normaltextrun"/>
          <w:b/>
          <w:bCs/>
          <w:u w:val="single"/>
        </w:rPr>
        <w:t>BFCC 24-25.07</w:t>
      </w:r>
      <w:r>
        <w:rPr>
          <w:rStyle w:val="normaltextrun"/>
          <w:b/>
          <w:bCs/>
          <w:color w:val="D13438"/>
          <w:u w:val="single"/>
        </w:rPr>
        <w:t xml:space="preserve"> </w:t>
      </w:r>
    </w:p>
    <w:p xmlns:wp14="http://schemas.microsoft.com/office/word/2010/wordml" w:rsidR="002043C4" w:rsidP="002043C4" w:rsidRDefault="002043C4" w14:paraId="545410DB" wp14:textId="77777777">
      <w:pPr>
        <w:pStyle w:val="paragraph"/>
        <w:spacing w:before="0" w:beforeAutospacing="0" w:after="0" w:afterAutospacing="0"/>
        <w:textAlignment w:val="baseline"/>
        <w:rPr>
          <w:rFonts w:ascii="Cambria" w:hAnsi="Cambria"/>
        </w:rPr>
      </w:pPr>
      <w:r>
        <w:rPr>
          <w:rStyle w:val="normaltextrun"/>
          <w:rFonts w:ascii="Cambria" w:hAnsi="Cambria"/>
          <w:b/>
          <w:bCs/>
        </w:rPr>
        <w:t xml:space="preserve">(Spring) </w:t>
      </w:r>
      <w:r>
        <w:rPr>
          <w:rStyle w:val="normaltextrun"/>
          <w:rFonts w:ascii="Cambria" w:hAnsi="Cambria"/>
        </w:rPr>
        <w:t xml:space="preserve">Clarify eligibility for and benefits of </w:t>
      </w:r>
      <w:proofErr w:type="spellStart"/>
      <w:r>
        <w:rPr>
          <w:rStyle w:val="normaltextrun"/>
          <w:rFonts w:ascii="Cambria" w:hAnsi="Cambria"/>
        </w:rPr>
        <w:t>emerit</w:t>
      </w:r>
      <w:proofErr w:type="spellEnd"/>
      <w:r>
        <w:rPr>
          <w:rStyle w:val="normaltextrun"/>
          <w:rFonts w:ascii="Cambria" w:hAnsi="Cambria"/>
        </w:rPr>
        <w:t xml:space="preserve"> status in Faculty Code, Section I.B.2</w:t>
      </w:r>
      <w:r>
        <w:rPr>
          <w:rStyle w:val="eop"/>
          <w:rFonts w:ascii="Cambria" w:hAnsi="Cambria" w:eastAsiaTheme="majorEastAsia"/>
        </w:rPr>
        <w:t> </w:t>
      </w:r>
    </w:p>
    <w:p xmlns:wp14="http://schemas.microsoft.com/office/word/2010/wordml" w:rsidR="002043C4" w:rsidP="002043C4" w:rsidRDefault="002043C4" w14:paraId="6EFC84F8"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 xml:space="preserve">Modify the definition of “faculty” given in Code I.A.1.a.ii so that </w:t>
      </w:r>
      <w:proofErr w:type="spellStart"/>
      <w:r>
        <w:rPr>
          <w:rStyle w:val="normaltextrun"/>
          <w:rFonts w:ascii="Cambria" w:hAnsi="Cambria"/>
        </w:rPr>
        <w:t>emerit</w:t>
      </w:r>
      <w:proofErr w:type="spellEnd"/>
      <w:r>
        <w:rPr>
          <w:rStyle w:val="normaltextrun"/>
          <w:rFonts w:ascii="Cambria" w:hAnsi="Cambria"/>
        </w:rPr>
        <w:t xml:space="preserve"> NTT faculty are included</w:t>
      </w:r>
      <w:r>
        <w:rPr>
          <w:rStyle w:val="eop"/>
          <w:rFonts w:ascii="Cambria" w:hAnsi="Cambria" w:eastAsiaTheme="majorEastAsia"/>
        </w:rPr>
        <w:t> </w:t>
      </w:r>
    </w:p>
    <w:p xmlns:wp14="http://schemas.microsoft.com/office/word/2010/wordml" w:rsidR="002043C4" w:rsidP="002043C4" w:rsidRDefault="002043C4" w14:paraId="4099CB50"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 xml:space="preserve">Investigate the technical difference between “separating” and “retiring” from the university, its implications for </w:t>
      </w:r>
      <w:proofErr w:type="spellStart"/>
      <w:r>
        <w:rPr>
          <w:rStyle w:val="normaltextrun"/>
          <w:rFonts w:ascii="Cambria" w:hAnsi="Cambria"/>
        </w:rPr>
        <w:t>emerit</w:t>
      </w:r>
      <w:proofErr w:type="spellEnd"/>
      <w:r>
        <w:rPr>
          <w:rStyle w:val="normaltextrun"/>
          <w:rFonts w:ascii="Cambria" w:hAnsi="Cambria"/>
        </w:rPr>
        <w:t xml:space="preserve"> status, and modify language as necessary.</w:t>
      </w:r>
      <w:r>
        <w:rPr>
          <w:rStyle w:val="eop"/>
          <w:rFonts w:ascii="Cambria" w:hAnsi="Cambria" w:eastAsiaTheme="majorEastAsia"/>
        </w:rPr>
        <w:t> </w:t>
      </w:r>
    </w:p>
    <w:p xmlns:wp14="http://schemas.microsoft.com/office/word/2010/wordml" w:rsidR="002043C4" w:rsidP="002043C4" w:rsidRDefault="002043C4" w14:paraId="5DCCF213"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 xml:space="preserve">Clarify Code I.B.2.a. where “normal” requirements for </w:t>
      </w:r>
      <w:proofErr w:type="spellStart"/>
      <w:r>
        <w:rPr>
          <w:rStyle w:val="normaltextrun"/>
          <w:rFonts w:ascii="Cambria" w:hAnsi="Cambria"/>
        </w:rPr>
        <w:t>emerit</w:t>
      </w:r>
      <w:proofErr w:type="spellEnd"/>
      <w:r>
        <w:rPr>
          <w:rStyle w:val="normaltextrun"/>
          <w:rFonts w:ascii="Cambria" w:hAnsi="Cambria"/>
        </w:rPr>
        <w:t xml:space="preserve"> status are given. Under what conditions (if any) should exceptions be made?</w:t>
      </w:r>
      <w:r>
        <w:rPr>
          <w:rStyle w:val="eop"/>
          <w:rFonts w:ascii="Cambria" w:hAnsi="Cambria" w:eastAsiaTheme="majorEastAsia"/>
        </w:rPr>
        <w:t> </w:t>
      </w:r>
    </w:p>
    <w:p xmlns:wp14="http://schemas.microsoft.com/office/word/2010/wordml" w:rsidR="002043C4" w:rsidP="002043C4" w:rsidRDefault="002043C4" w14:paraId="0F1CF0BD"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 xml:space="preserve">Identify an eligibility timeframe for </w:t>
      </w:r>
      <w:proofErr w:type="spellStart"/>
      <w:r>
        <w:rPr>
          <w:rStyle w:val="normaltextrun"/>
          <w:rFonts w:ascii="Cambria" w:hAnsi="Cambria"/>
        </w:rPr>
        <w:t>emerit</w:t>
      </w:r>
      <w:proofErr w:type="spellEnd"/>
      <w:r>
        <w:rPr>
          <w:rStyle w:val="normaltextrun"/>
          <w:rFonts w:ascii="Cambria" w:hAnsi="Cambria"/>
        </w:rPr>
        <w:t xml:space="preserve"> status. Can retiring faculty be nominated at any time or is there a statute of limitation?</w:t>
      </w:r>
      <w:r>
        <w:rPr>
          <w:rStyle w:val="eop"/>
          <w:rFonts w:ascii="Cambria" w:hAnsi="Cambria" w:eastAsiaTheme="majorEastAsia"/>
        </w:rPr>
        <w:t> </w:t>
      </w:r>
    </w:p>
    <w:p xmlns:wp14="http://schemas.microsoft.com/office/word/2010/wordml" w:rsidR="002043C4" w:rsidP="002043C4" w:rsidRDefault="002043C4" w14:paraId="3CA92826"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Investigate if the Surviving Spouse rules (CWUP 2-30-240, referred to in Code I.B.2.e) comply with Washington State ethics laws about use of state property, and modify language as necessary.</w:t>
      </w:r>
      <w:r>
        <w:rPr>
          <w:rStyle w:val="eop"/>
          <w:rFonts w:ascii="Cambria" w:hAnsi="Cambria" w:eastAsiaTheme="majorEastAsia"/>
        </w:rPr>
        <w:t> </w:t>
      </w:r>
    </w:p>
    <w:p xmlns:wp14="http://schemas.microsoft.com/office/word/2010/wordml" w:rsidR="002043C4" w:rsidP="002043C4" w:rsidRDefault="002043C4" w14:paraId="424DD7A3" wp14:textId="77777777">
      <w:pPr>
        <w:pStyle w:val="paragraph"/>
        <w:numPr>
          <w:ilvl w:val="0"/>
          <w:numId w:val="13"/>
        </w:numPr>
        <w:spacing w:before="0" w:beforeAutospacing="0" w:after="0" w:afterAutospacing="0"/>
        <w:ind w:left="360"/>
        <w:textAlignment w:val="baseline"/>
        <w:rPr>
          <w:rFonts w:ascii="Cambria" w:hAnsi="Cambria"/>
        </w:rPr>
      </w:pPr>
      <w:r>
        <w:rPr>
          <w:rStyle w:val="normaltextrun"/>
          <w:rFonts w:ascii="Cambria" w:hAnsi="Cambria"/>
        </w:rPr>
        <w:t>Investigate volunteer hour reporting (Code I.B.2.c) and Labor and Industry reporting requirements and clarify language as necessary.</w:t>
      </w:r>
      <w:r>
        <w:rPr>
          <w:rStyle w:val="eop"/>
          <w:rFonts w:ascii="Cambria" w:hAnsi="Cambria" w:eastAsiaTheme="majorEastAsia"/>
        </w:rPr>
        <w:t> </w:t>
      </w:r>
    </w:p>
    <w:p xmlns:wp14="http://schemas.microsoft.com/office/word/2010/wordml" w:rsidR="00FD7169" w:rsidP="00FD7169" w:rsidRDefault="00FD7169" w14:paraId="02EB378F" wp14:textId="77777777"/>
    <w:p xmlns:wp14="http://schemas.microsoft.com/office/word/2010/wordml" w:rsidR="003D0E96" w:rsidRDefault="00000000" w14:paraId="3622615D" wp14:textId="77777777">
      <w:pPr>
        <w:pStyle w:val="Heading3"/>
      </w:pPr>
      <w:proofErr w:type="spellStart"/>
      <w:r>
        <w:t>Emerit</w:t>
      </w:r>
      <w:proofErr w:type="spellEnd"/>
      <w:r>
        <w:t xml:space="preserve"> Benefits Language Rework</w:t>
      </w:r>
    </w:p>
    <w:p xmlns:wp14="http://schemas.microsoft.com/office/word/2010/wordml" w:rsidR="003D0E96" w:rsidRDefault="00000000" w14:paraId="537F5686" wp14:textId="77777777">
      <w:r>
        <w:t>The committee discussed the technical differences between separating and retiring and the implications for emerit status.</w:t>
      </w:r>
    </w:p>
    <w:p xmlns:wp14="http://schemas.microsoft.com/office/word/2010/wordml" w:rsidR="003D0E96" w:rsidRDefault="00000000" w14:paraId="22650BB3" wp14:textId="77777777">
      <w:pPr>
        <w:pStyle w:val="Heading3"/>
      </w:pPr>
      <w:r>
        <w:t>Eligibility for Emerit Status</w:t>
      </w:r>
    </w:p>
    <w:p xmlns:wp14="http://schemas.microsoft.com/office/word/2010/wordml" w:rsidR="003D0E96" w:rsidRDefault="00000000" w14:paraId="614831E6" wp14:textId="77777777">
      <w:r>
        <w:t>The committee debated whether separating from the university should be considered for emerit status.</w:t>
      </w:r>
      <w:r>
        <w:br/>
      </w:r>
      <w:r>
        <w:t>It was decided that emerit status should be tied to retirement, consistent with other universities.</w:t>
      </w:r>
    </w:p>
    <w:p xmlns:wp14="http://schemas.microsoft.com/office/word/2010/wordml" w:rsidR="003D0E96" w:rsidRDefault="00000000" w14:paraId="3DA3DCE2" wp14:textId="77777777">
      <w:pPr>
        <w:pStyle w:val="Heading3"/>
      </w:pPr>
      <w:r w:rsidR="00000000">
        <w:rPr/>
        <w:t>Surviving Spouse Privileges</w:t>
      </w:r>
    </w:p>
    <w:p w:rsidR="17D110F2" w:rsidP="0A29090A" w:rsidRDefault="17D110F2" w14:paraId="76C19C4C" w14:textId="68FF29B4">
      <w:pPr>
        <w:pStyle w:val="Normal"/>
      </w:pPr>
      <w:r w:rsidR="17D110F2">
        <w:rPr/>
        <w:t xml:space="preserve">The committee discussed </w:t>
      </w:r>
      <w:r w:rsidR="5FAC5CAA">
        <w:rPr/>
        <w:t xml:space="preserve">surviving </w:t>
      </w:r>
      <w:r w:rsidR="17D110F2">
        <w:rPr/>
        <w:t xml:space="preserve">spouse privileges </w:t>
      </w:r>
      <w:r w:rsidR="17D110F2">
        <w:rPr/>
        <w:t>with regard to CWU policy</w:t>
      </w:r>
      <w:r w:rsidR="6AEBCBFA">
        <w:rPr/>
        <w:t xml:space="preserve"> (CWUP 2-30-240)</w:t>
      </w:r>
      <w:r w:rsidR="17D110F2">
        <w:rPr/>
        <w:t>.</w:t>
      </w:r>
    </w:p>
    <w:p xmlns:wp14="http://schemas.microsoft.com/office/word/2010/wordml" w:rsidR="003D0E96" w:rsidRDefault="00000000" w14:paraId="05D266F5" wp14:textId="77777777">
      <w:pPr>
        <w:pStyle w:val="Heading3"/>
      </w:pPr>
      <w:r>
        <w:t>Volunteer Hours Reporting</w:t>
      </w:r>
    </w:p>
    <w:p xmlns:wp14="http://schemas.microsoft.com/office/word/2010/wordml" w:rsidR="003D0E96" w:rsidRDefault="00000000" w14:paraId="637742E3" wp14:textId="77777777">
      <w:r>
        <w:t>The requirement to report volunteer hours was discussed, noting it is an L&amp;I requirement for insurance purposes.</w:t>
      </w:r>
    </w:p>
    <w:p xmlns:wp14="http://schemas.microsoft.com/office/word/2010/wordml" w:rsidR="003D0E96" w:rsidRDefault="00000000" w14:paraId="65D70D60" wp14:textId="77777777">
      <w:pPr>
        <w:pStyle w:val="Heading2"/>
      </w:pPr>
      <w:r>
        <w:t>Action Items:</w:t>
      </w:r>
    </w:p>
    <w:p xmlns:wp14="http://schemas.microsoft.com/office/word/2010/wordml" w:rsidR="003D0E96" w:rsidRDefault="00000000" w14:paraId="1368A278" wp14:textId="77777777">
      <w:pPr>
        <w:pStyle w:val="ListBullet"/>
      </w:pPr>
      <w:r>
        <w:t>Nathan White will reorganize the emerit benefits section and present it at the next meeting.</w:t>
      </w:r>
    </w:p>
    <w:p xmlns:wp14="http://schemas.microsoft.com/office/word/2010/wordml" w:rsidR="003D0E96" w:rsidRDefault="00000000" w14:paraId="3A1C8511" wp14:textId="77777777">
      <w:pPr>
        <w:pStyle w:val="ListBullet"/>
      </w:pPr>
      <w:r>
        <w:t>Await feedback from the selection committee regarding Distinguished Faculty Awards.</w:t>
      </w:r>
    </w:p>
    <w:p xmlns:wp14="http://schemas.microsoft.com/office/word/2010/wordml" w:rsidR="0039344D" w:rsidP="0039344D" w:rsidRDefault="0039344D" w14:paraId="6A05A809" wp14:textId="77777777">
      <w:pPr>
        <w:pStyle w:val="ListBullet"/>
        <w:numPr>
          <w:ilvl w:val="0"/>
          <w:numId w:val="0"/>
        </w:numPr>
        <w:ind w:left="-540"/>
      </w:pPr>
    </w:p>
    <w:p xmlns:wp14="http://schemas.microsoft.com/office/word/2010/wordml" w:rsidR="003D0E96" w:rsidP="0039344D" w:rsidRDefault="00000000" w14:paraId="64E2DF44" wp14:textId="77777777">
      <w:pPr>
        <w:pStyle w:val="ListBullet"/>
        <w:numPr>
          <w:ilvl w:val="0"/>
          <w:numId w:val="0"/>
        </w:numPr>
        <w:ind w:left="-540"/>
      </w:pPr>
      <w:r>
        <w:t>The meeting was adjourned at 4:15 PM.</w:t>
      </w:r>
    </w:p>
    <w:p xmlns:wp14="http://schemas.microsoft.com/office/word/2010/wordml" w:rsidR="002043C4" w:rsidP="002043C4" w:rsidRDefault="002043C4" w14:paraId="5A39BBE3" wp14:textId="77777777">
      <w:pPr>
        <w:pStyle w:val="paragraph"/>
        <w:spacing w:before="0" w:beforeAutospacing="0" w:after="0" w:afterAutospacing="0"/>
        <w:jc w:val="center"/>
        <w:textAlignment w:val="baseline"/>
        <w:rPr>
          <w:rStyle w:val="normaltextrun"/>
          <w:rFonts w:ascii="Arial" w:hAnsi="Arial" w:cs="Arial"/>
          <w:color w:val="000000"/>
        </w:rPr>
      </w:pPr>
    </w:p>
    <w:p xmlns:wp14="http://schemas.microsoft.com/office/word/2010/wordml" w:rsidR="002043C4" w:rsidP="002043C4" w:rsidRDefault="002043C4" w14:paraId="41C8F396" wp14:textId="77777777">
      <w:pPr>
        <w:pStyle w:val="paragraph"/>
        <w:spacing w:before="0" w:beforeAutospacing="0" w:after="0" w:afterAutospacing="0"/>
        <w:jc w:val="center"/>
        <w:textAlignment w:val="baseline"/>
        <w:rPr>
          <w:rStyle w:val="normaltextrun"/>
          <w:rFonts w:ascii="Arial" w:hAnsi="Arial" w:cs="Arial"/>
          <w:color w:val="000000"/>
        </w:rPr>
      </w:pPr>
    </w:p>
    <w:p xmlns:wp14="http://schemas.microsoft.com/office/word/2010/wordml" w:rsidR="002043C4" w:rsidP="002043C4" w:rsidRDefault="002043C4" w14:paraId="72A3D3EC" wp14:textId="77777777">
      <w:pPr>
        <w:pStyle w:val="paragraph"/>
        <w:spacing w:before="0" w:beforeAutospacing="0" w:after="0" w:afterAutospacing="0"/>
        <w:jc w:val="center"/>
        <w:textAlignment w:val="baseline"/>
        <w:rPr>
          <w:rStyle w:val="normaltextrun"/>
          <w:rFonts w:ascii="Arial" w:hAnsi="Arial" w:cs="Arial"/>
          <w:color w:val="000000"/>
        </w:rPr>
      </w:pPr>
    </w:p>
    <w:p xmlns:wp14="http://schemas.microsoft.com/office/word/2010/wordml" w:rsidR="002043C4" w:rsidP="002043C4" w:rsidRDefault="002043C4" w14:paraId="0D0B940D" wp14:textId="77777777">
      <w:pPr>
        <w:pStyle w:val="paragraph"/>
        <w:spacing w:before="0" w:beforeAutospacing="0" w:after="0" w:afterAutospacing="0"/>
        <w:jc w:val="center"/>
        <w:textAlignment w:val="baseline"/>
        <w:rPr>
          <w:rStyle w:val="normaltextrun"/>
          <w:rFonts w:ascii="Arial" w:hAnsi="Arial" w:cs="Arial"/>
          <w:color w:val="000000"/>
        </w:rPr>
      </w:pPr>
    </w:p>
    <w:p xmlns:wp14="http://schemas.microsoft.com/office/word/2010/wordml" w:rsidR="0039344D" w:rsidP="002043C4" w:rsidRDefault="0039344D" w14:paraId="0E27B00A" wp14:textId="77777777">
      <w:pPr>
        <w:pStyle w:val="paragraph"/>
        <w:spacing w:before="0" w:beforeAutospacing="0" w:after="0" w:afterAutospacing="0"/>
        <w:jc w:val="center"/>
        <w:textAlignment w:val="baseline"/>
        <w:rPr>
          <w:rStyle w:val="normaltextrun"/>
          <w:rFonts w:ascii="Arial" w:hAnsi="Arial" w:cs="Arial"/>
          <w:color w:val="000000"/>
        </w:rPr>
      </w:pPr>
    </w:p>
    <w:p xmlns:wp14="http://schemas.microsoft.com/office/word/2010/wordml" w:rsidR="002043C4" w:rsidP="002043C4" w:rsidRDefault="002043C4" w14:paraId="26C9DF5B" wp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Status Report </w:t>
      </w:r>
      <w:r>
        <w:rPr>
          <w:rStyle w:val="eop"/>
          <w:rFonts w:ascii="Arial" w:hAnsi="Arial" w:cs="Arial"/>
          <w:color w:val="000000"/>
        </w:rPr>
        <w:t> </w:t>
      </w:r>
    </w:p>
    <w:p xmlns:wp14="http://schemas.microsoft.com/office/word/2010/wordml" w:rsidR="002043C4" w:rsidP="002043C4" w:rsidRDefault="002043C4" w14:paraId="63E95796" wp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C00000"/>
        </w:rPr>
        <w:t>In progress </w:t>
      </w:r>
      <w:r>
        <w:rPr>
          <w:rStyle w:val="eop"/>
          <w:rFonts w:ascii="Arial" w:hAnsi="Arial" w:cs="Arial"/>
          <w:color w:val="C00000"/>
        </w:rPr>
        <w:t> </w:t>
      </w:r>
    </w:p>
    <w:p xmlns:wp14="http://schemas.microsoft.com/office/word/2010/wordml" w:rsidR="002043C4" w:rsidP="002043C4" w:rsidRDefault="002043C4" w14:paraId="3076E3FA" wp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2F5496"/>
        </w:rPr>
        <w:t>Completed </w:t>
      </w:r>
      <w:r>
        <w:rPr>
          <w:rStyle w:val="eop"/>
          <w:rFonts w:ascii="Arial" w:hAnsi="Arial" w:cs="Arial"/>
          <w:color w:val="2F5496"/>
        </w:rPr>
        <w:t> </w:t>
      </w:r>
    </w:p>
    <w:p xmlns:wp14="http://schemas.microsoft.com/office/word/2010/wordml" w:rsidR="002043C4" w:rsidP="002043C4" w:rsidRDefault="002043C4" w14:paraId="6CB5E4F4" wp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538135"/>
        </w:rPr>
        <w:t>Motion before Senate </w:t>
      </w:r>
      <w:r>
        <w:rPr>
          <w:rStyle w:val="eop"/>
          <w:rFonts w:ascii="Arial" w:hAnsi="Arial" w:cs="Arial"/>
          <w:color w:val="538135"/>
        </w:rPr>
        <w:t> </w:t>
      </w:r>
    </w:p>
    <w:p xmlns:wp14="http://schemas.microsoft.com/office/word/2010/wordml" w:rsidR="002043C4" w:rsidP="002043C4" w:rsidRDefault="002043C4" w14:paraId="272CAD41"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xmlns:wp14="http://schemas.microsoft.com/office/word/2010/wordml" w:rsidR="002043C4" w:rsidP="002043C4" w:rsidRDefault="002043C4" w14:paraId="72D75880" wp14:textId="77777777">
      <w:pPr>
        <w:pStyle w:val="paragraph"/>
        <w:numPr>
          <w:ilvl w:val="0"/>
          <w:numId w:val="25"/>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r>
        <w:rPr>
          <w:rStyle w:val="eop"/>
          <w:rFonts w:ascii="Arial" w:hAnsi="Arial" w:cs="Arial"/>
          <w:color w:val="000000"/>
        </w:rPr>
        <w:t> </w:t>
      </w:r>
    </w:p>
    <w:p xmlns:wp14="http://schemas.microsoft.com/office/word/2010/wordml" w:rsidR="002043C4" w:rsidP="002043C4" w:rsidRDefault="002043C4" w14:paraId="10E67B0D"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38135"/>
        </w:rPr>
        <w:t>Motion before Senate, 1</w:t>
      </w:r>
      <w:r>
        <w:rPr>
          <w:rStyle w:val="normaltextrun"/>
          <w:rFonts w:ascii="Arial" w:hAnsi="Arial" w:cs="Arial"/>
          <w:color w:val="538135"/>
          <w:sz w:val="15"/>
          <w:szCs w:val="15"/>
          <w:vertAlign w:val="superscript"/>
        </w:rPr>
        <w:t>st</w:t>
      </w:r>
      <w:r>
        <w:rPr>
          <w:rStyle w:val="normaltextrun"/>
          <w:rFonts w:ascii="Arial" w:hAnsi="Arial" w:cs="Arial"/>
          <w:color w:val="538135"/>
        </w:rPr>
        <w:t xml:space="preserve"> of 3 readings on 3/5/2025 </w:t>
      </w:r>
      <w:r>
        <w:rPr>
          <w:rStyle w:val="eop"/>
          <w:rFonts w:ascii="Arial" w:hAnsi="Arial" w:cs="Arial"/>
          <w:color w:val="538135"/>
        </w:rPr>
        <w:t> </w:t>
      </w:r>
    </w:p>
    <w:p xmlns:wp14="http://schemas.microsoft.com/office/word/2010/wordml" w:rsidR="002043C4" w:rsidP="002043C4" w:rsidRDefault="002043C4" w14:paraId="2D918D1A"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xmlns:wp14="http://schemas.microsoft.com/office/word/2010/wordml" w:rsidR="002043C4" w:rsidP="002043C4" w:rsidRDefault="002043C4" w14:paraId="5E271C3C" wp14:textId="77777777">
      <w:pPr>
        <w:pStyle w:val="paragraph"/>
        <w:numPr>
          <w:ilvl w:val="0"/>
          <w:numId w:val="26"/>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xmlns:wp14="http://schemas.microsoft.com/office/word/2010/wordml" w:rsidR="002043C4" w:rsidP="002043C4" w:rsidRDefault="002043C4" w14:paraId="12A319FA"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Motion passed 4/9/2025 </w:t>
      </w:r>
      <w:r>
        <w:rPr>
          <w:rStyle w:val="eop"/>
          <w:rFonts w:ascii="Arial" w:hAnsi="Arial" w:cs="Arial"/>
          <w:color w:val="0070C0"/>
        </w:rPr>
        <w:t> </w:t>
      </w:r>
    </w:p>
    <w:p xmlns:wp14="http://schemas.microsoft.com/office/word/2010/wordml" w:rsidR="002043C4" w:rsidP="002043C4" w:rsidRDefault="002043C4" w14:paraId="685C9ADB"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xmlns:wp14="http://schemas.microsoft.com/office/word/2010/wordml" w:rsidR="002043C4" w:rsidP="002043C4" w:rsidRDefault="002043C4" w14:paraId="6659E681" wp14:textId="77777777">
      <w:pPr>
        <w:pStyle w:val="paragraph"/>
        <w:numPr>
          <w:ilvl w:val="0"/>
          <w:numId w:val="27"/>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 </w:t>
      </w:r>
      <w:r>
        <w:rPr>
          <w:rStyle w:val="eop"/>
          <w:rFonts w:ascii="Arial" w:hAnsi="Arial" w:cs="Arial"/>
          <w:color w:val="000000"/>
        </w:rPr>
        <w:t> </w:t>
      </w:r>
    </w:p>
    <w:p xmlns:wp14="http://schemas.microsoft.com/office/word/2010/wordml" w:rsidR="002043C4" w:rsidP="002043C4" w:rsidRDefault="002043C4" w14:paraId="2BE55096"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2/5/2025 </w:t>
      </w:r>
      <w:r>
        <w:rPr>
          <w:rStyle w:val="eop"/>
          <w:rFonts w:ascii="Arial" w:hAnsi="Arial" w:cs="Arial"/>
          <w:color w:val="0070C0"/>
        </w:rPr>
        <w:t> </w:t>
      </w:r>
    </w:p>
    <w:p xmlns:wp14="http://schemas.microsoft.com/office/word/2010/wordml" w:rsidR="002043C4" w:rsidP="002043C4" w:rsidRDefault="002043C4" w14:paraId="1C552160"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xmlns:wp14="http://schemas.microsoft.com/office/word/2010/wordml" w:rsidR="002043C4" w:rsidP="002043C4" w:rsidRDefault="002043C4" w14:paraId="444DBC4B" wp14:textId="77777777">
      <w:pPr>
        <w:pStyle w:val="paragraph"/>
        <w:numPr>
          <w:ilvl w:val="0"/>
          <w:numId w:val="28"/>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eastAsiaTheme="majorEastAsia"/>
          <w:color w:val="000000"/>
        </w:rPr>
        <w:t> </w:t>
      </w:r>
    </w:p>
    <w:p xmlns:wp14="http://schemas.microsoft.com/office/word/2010/wordml" w:rsidR="002043C4" w:rsidP="002043C4" w:rsidRDefault="002043C4" w14:paraId="6382589F"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3/5/2025. </w:t>
      </w:r>
      <w:r>
        <w:rPr>
          <w:rStyle w:val="eop"/>
          <w:rFonts w:ascii="Arial" w:hAnsi="Arial" w:cs="Arial" w:eastAsiaTheme="majorEastAsia"/>
          <w:color w:val="0070C0"/>
        </w:rPr>
        <w:t> </w:t>
      </w:r>
    </w:p>
    <w:p xmlns:wp14="http://schemas.microsoft.com/office/word/2010/wordml" w:rsidR="002043C4" w:rsidP="002043C4" w:rsidRDefault="002043C4" w14:paraId="5D95D8E0"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0AD7F677" wp14:textId="77777777">
      <w:pPr>
        <w:pStyle w:val="paragraph"/>
        <w:numPr>
          <w:ilvl w:val="0"/>
          <w:numId w:val="29"/>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Modify Faculty Code, Appendix B to allow self-nominations for the Distinguished Faculty Award.  </w:t>
      </w:r>
      <w:r>
        <w:rPr>
          <w:rStyle w:val="eop"/>
          <w:rFonts w:ascii="Arial" w:hAnsi="Arial" w:cs="Arial" w:eastAsiaTheme="majorEastAsia"/>
          <w:color w:val="000000"/>
        </w:rPr>
        <w:t> </w:t>
      </w:r>
    </w:p>
    <w:p xmlns:wp14="http://schemas.microsoft.com/office/word/2010/wordml" w:rsidR="002043C4" w:rsidP="002043C4" w:rsidRDefault="002043C4" w14:paraId="17EC44A4" wp14:textId="77777777">
      <w:pPr>
        <w:pStyle w:val="paragraph"/>
        <w:numPr>
          <w:ilvl w:val="0"/>
          <w:numId w:val="36"/>
        </w:numPr>
        <w:spacing w:before="0" w:beforeAutospacing="0" w:after="0" w:afterAutospacing="0"/>
        <w:textAlignment w:val="baseline"/>
        <w:rPr>
          <w:rFonts w:ascii="Segoe UI" w:hAnsi="Segoe UI" w:cs="Segoe UI"/>
          <w:sz w:val="18"/>
          <w:szCs w:val="18"/>
        </w:rPr>
      </w:pPr>
      <w:r w:rsidRPr="002043C4">
        <w:rPr>
          <w:rStyle w:val="normaltextrun"/>
          <w:rFonts w:ascii="Arial" w:hAnsi="Arial" w:cs="Arial"/>
          <w:color w:val="C00000"/>
        </w:rPr>
        <w:t>On hold until Selection committee gives feedback on changes.</w:t>
      </w:r>
      <w:r w:rsidRPr="002043C4">
        <w:rPr>
          <w:rStyle w:val="normaltextrun"/>
          <w:rFonts w:ascii="Arial" w:hAnsi="Arial" w:cs="Arial"/>
          <w:b/>
          <w:bCs/>
          <w:color w:val="C00000"/>
        </w:rPr>
        <w:t xml:space="preserve"> </w:t>
      </w:r>
      <w:r w:rsidRPr="002043C4">
        <w:rPr>
          <w:rStyle w:val="normaltextrun"/>
          <w:rFonts w:ascii="Arial" w:hAnsi="Arial" w:cs="Arial"/>
          <w:color w:val="C00000"/>
        </w:rPr>
        <w:t xml:space="preserve">Language edited. Will finalize </w:t>
      </w:r>
      <w:r>
        <w:rPr>
          <w:rStyle w:val="normaltextrun"/>
          <w:rFonts w:ascii="Arial" w:hAnsi="Arial" w:cs="Arial"/>
          <w:color w:val="C00000"/>
        </w:rPr>
        <w:t>on 4/2</w:t>
      </w:r>
      <w:r>
        <w:rPr>
          <w:rStyle w:val="normaltextrun"/>
          <w:rFonts w:ascii="Arial" w:hAnsi="Arial" w:cs="Arial"/>
          <w:color w:val="C00000"/>
        </w:rPr>
        <w:t>8</w:t>
      </w:r>
      <w:r>
        <w:rPr>
          <w:rStyle w:val="normaltextrun"/>
          <w:rFonts w:ascii="Arial" w:hAnsi="Arial" w:cs="Arial"/>
          <w:color w:val="C00000"/>
        </w:rPr>
        <w:t>/2025 </w:t>
      </w:r>
      <w:r>
        <w:rPr>
          <w:rStyle w:val="eop"/>
          <w:rFonts w:ascii="Arial" w:hAnsi="Arial" w:cs="Arial" w:eastAsiaTheme="majorEastAsia"/>
          <w:color w:val="C00000"/>
        </w:rPr>
        <w:t> </w:t>
      </w:r>
    </w:p>
    <w:p xmlns:wp14="http://schemas.microsoft.com/office/word/2010/wordml" w:rsidR="002043C4" w:rsidP="002043C4" w:rsidRDefault="002043C4" w14:paraId="211A3530" wp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color w:val="000000"/>
          <w:u w:val="single"/>
        </w:rPr>
        <w:t>BFCC 24-25.06</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213EB2CF" wp14:textId="77777777">
      <w:pPr>
        <w:pStyle w:val="paragraph"/>
        <w:numPr>
          <w:ilvl w:val="0"/>
          <w:numId w:val="30"/>
        </w:numPr>
        <w:spacing w:before="0" w:beforeAutospacing="0" w:after="0" w:afterAutospacing="0"/>
        <w:ind w:left="90" w:firstLine="36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r>
        <w:rPr>
          <w:rStyle w:val="eop"/>
          <w:rFonts w:ascii="Arial" w:hAnsi="Arial" w:cs="Arial" w:eastAsiaTheme="majorEastAsia"/>
          <w:color w:val="000000"/>
        </w:rPr>
        <w:t> </w:t>
      </w:r>
    </w:p>
    <w:p xmlns:wp14="http://schemas.microsoft.com/office/word/2010/wordml" w:rsidRPr="002043C4" w:rsidR="002043C4" w:rsidP="002043C4" w:rsidRDefault="002043C4" w14:paraId="15C803CC" wp14:textId="77777777">
      <w:pPr>
        <w:pStyle w:val="paragraph"/>
        <w:spacing w:before="0" w:beforeAutospacing="0" w:after="0" w:afterAutospacing="0"/>
        <w:ind w:left="90"/>
        <w:textAlignment w:val="baseline"/>
        <w:rPr>
          <w:rFonts w:ascii="Segoe UI" w:hAnsi="Segoe UI" w:cs="Segoe UI"/>
          <w:color w:val="C00000"/>
          <w:sz w:val="18"/>
          <w:szCs w:val="18"/>
        </w:rPr>
      </w:pPr>
      <w:r w:rsidRPr="002043C4">
        <w:rPr>
          <w:rStyle w:val="normaltextrun"/>
          <w:rFonts w:ascii="Arial" w:hAnsi="Arial" w:cs="Arial"/>
          <w:color w:val="C00000"/>
        </w:rPr>
        <w:t>On hold until Selection committee gives feedback on changes.</w:t>
      </w:r>
      <w:r w:rsidRPr="002043C4">
        <w:rPr>
          <w:rStyle w:val="normaltextrun"/>
          <w:rFonts w:ascii="Arial" w:hAnsi="Arial" w:cs="Arial"/>
          <w:b/>
          <w:bCs/>
          <w:color w:val="C00000"/>
        </w:rPr>
        <w:t xml:space="preserve"> </w:t>
      </w:r>
      <w:r w:rsidRPr="002043C4">
        <w:rPr>
          <w:rStyle w:val="normaltextrun"/>
          <w:rFonts w:ascii="Arial" w:hAnsi="Arial" w:cs="Arial"/>
          <w:color w:val="C00000"/>
        </w:rPr>
        <w:t>Language edited. Will finalize on 4/2</w:t>
      </w:r>
      <w:r w:rsidRPr="002043C4">
        <w:rPr>
          <w:rStyle w:val="normaltextrun"/>
          <w:rFonts w:ascii="Arial" w:hAnsi="Arial" w:cs="Arial"/>
          <w:color w:val="C00000"/>
        </w:rPr>
        <w:t>8</w:t>
      </w:r>
      <w:r w:rsidRPr="002043C4">
        <w:rPr>
          <w:rStyle w:val="normaltextrun"/>
          <w:rFonts w:ascii="Arial" w:hAnsi="Arial" w:cs="Arial"/>
          <w:color w:val="C00000"/>
        </w:rPr>
        <w:t>/2025 </w:t>
      </w:r>
      <w:r w:rsidRPr="002043C4">
        <w:rPr>
          <w:rStyle w:val="eop"/>
          <w:rFonts w:ascii="Arial" w:hAnsi="Arial" w:cs="Arial" w:eastAsiaTheme="majorEastAsia"/>
          <w:color w:val="C00000"/>
        </w:rPr>
        <w:t> </w:t>
      </w:r>
    </w:p>
    <w:p xmlns:wp14="http://schemas.microsoft.com/office/word/2010/wordml" w:rsidR="002043C4" w:rsidP="002043C4" w:rsidRDefault="002043C4" w14:paraId="2DB81312"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24-25.08</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72F287FE" wp14:textId="77777777">
      <w:pPr>
        <w:pStyle w:val="paragraph"/>
        <w:numPr>
          <w:ilvl w:val="0"/>
          <w:numId w:val="31"/>
        </w:numPr>
        <w:spacing w:before="0" w:beforeAutospacing="0" w:after="0" w:afterAutospacing="0"/>
        <w:ind w:left="-90" w:firstLine="36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Modify Code to remove references to the University Centers having senators (e.g. Code IV.B.1.a.iii,  Code IV.E.7.a)  </w:t>
      </w:r>
      <w:r>
        <w:rPr>
          <w:rStyle w:val="eop"/>
          <w:rFonts w:ascii="Arial" w:hAnsi="Arial" w:cs="Arial" w:eastAsiaTheme="majorEastAsia"/>
          <w:color w:val="000000"/>
        </w:rPr>
        <w:t> </w:t>
      </w:r>
    </w:p>
    <w:p xmlns:wp14="http://schemas.microsoft.com/office/word/2010/wordml" w:rsidR="002043C4" w:rsidP="002043C4" w:rsidRDefault="002043C4" w14:paraId="44D90670"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38135"/>
        </w:rPr>
        <w:t xml:space="preserve">Combined with </w:t>
      </w:r>
      <w:r>
        <w:rPr>
          <w:rStyle w:val="normaltextrun"/>
          <w:rFonts w:ascii="Arial" w:hAnsi="Arial" w:cs="Arial"/>
          <w:b/>
          <w:bCs/>
          <w:color w:val="538135"/>
          <w:u w:val="single"/>
        </w:rPr>
        <w:t>BFCC 24-25.01</w:t>
      </w:r>
      <w:r>
        <w:rPr>
          <w:rStyle w:val="normaltextrun"/>
          <w:rFonts w:ascii="Arial" w:hAnsi="Arial" w:cs="Arial"/>
          <w:color w:val="538135"/>
        </w:rPr>
        <w:t>  Motion before Senate, 3rd</w:t>
      </w:r>
      <w:r>
        <w:rPr>
          <w:rStyle w:val="normaltextrun"/>
          <w:rFonts w:ascii="Arial" w:hAnsi="Arial" w:cs="Arial"/>
          <w:color w:val="538135"/>
          <w:sz w:val="15"/>
          <w:szCs w:val="15"/>
          <w:vertAlign w:val="superscript"/>
        </w:rPr>
        <w:t xml:space="preserve"> </w:t>
      </w:r>
      <w:r>
        <w:rPr>
          <w:rStyle w:val="normaltextrun"/>
          <w:rFonts w:ascii="Arial" w:hAnsi="Arial" w:cs="Arial"/>
          <w:color w:val="538135"/>
        </w:rPr>
        <w:t>of 3 readings on 5/7/2025 </w:t>
      </w:r>
      <w:r>
        <w:rPr>
          <w:rStyle w:val="eop"/>
          <w:rFonts w:ascii="Arial" w:hAnsi="Arial" w:cs="Arial" w:eastAsiaTheme="majorEastAsia"/>
          <w:color w:val="538135"/>
        </w:rPr>
        <w:t> </w:t>
      </w:r>
    </w:p>
    <w:p xmlns:wp14="http://schemas.microsoft.com/office/word/2010/wordml" w:rsidR="002043C4" w:rsidP="002043C4" w:rsidRDefault="002043C4" w14:paraId="59531C1E"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 </w:t>
      </w:r>
      <w:r>
        <w:rPr>
          <w:rStyle w:val="eop"/>
          <w:rFonts w:ascii="Arial" w:hAnsi="Arial" w:cs="Arial" w:eastAsiaTheme="majorEastAsia"/>
          <w:color w:val="C00000"/>
        </w:rPr>
        <w:t> </w:t>
      </w:r>
    </w:p>
    <w:p xmlns:wp14="http://schemas.microsoft.com/office/word/2010/wordml" w:rsidR="002043C4" w:rsidP="002043C4" w:rsidRDefault="002043C4" w14:paraId="2772F23B"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72B34C09" wp14:textId="77777777">
      <w:pPr>
        <w:pStyle w:val="paragraph"/>
        <w:numPr>
          <w:ilvl w:val="0"/>
          <w:numId w:val="32"/>
        </w:numPr>
        <w:spacing w:before="0" w:beforeAutospacing="0" w:after="0" w:afterAutospacing="0"/>
        <w:ind w:left="0" w:firstLine="36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eastAsiaTheme="majorEastAsia"/>
          <w:color w:val="000000"/>
        </w:rPr>
        <w:t> </w:t>
      </w:r>
    </w:p>
    <w:p xmlns:wp14="http://schemas.microsoft.com/office/word/2010/wordml" w:rsidR="002043C4" w:rsidP="002043C4" w:rsidRDefault="002043C4" w14:paraId="6C87FF9D" wp14:textId="77777777">
      <w:pPr>
        <w:pStyle w:val="paragraph"/>
        <w:numPr>
          <w:ilvl w:val="0"/>
          <w:numId w:val="33"/>
        </w:numPr>
        <w:spacing w:before="0" w:beforeAutospacing="0" w:after="0" w:afterAutospacing="0"/>
        <w:ind w:left="0" w:firstLine="360"/>
        <w:textAlignment w:val="baseline"/>
        <w:rPr>
          <w:rFonts w:ascii="Cambria" w:hAnsi="Cambria" w:cs="Segoe UI"/>
        </w:rPr>
      </w:pPr>
      <w:r>
        <w:rPr>
          <w:rStyle w:val="normaltextrun"/>
          <w:rFonts w:ascii="Cambria" w:hAnsi="Cambria" w:cs="Segoe UI"/>
          <w:color w:val="000000"/>
        </w:rPr>
        <w:t>Note: review the use of WLU vs. WLUs when editing Code. </w:t>
      </w:r>
      <w:r>
        <w:rPr>
          <w:rStyle w:val="eop"/>
          <w:rFonts w:ascii="Cambria" w:hAnsi="Cambria" w:cs="Segoe UI" w:eastAsiaTheme="majorEastAsia"/>
          <w:color w:val="000000"/>
        </w:rPr>
        <w:t> </w:t>
      </w:r>
    </w:p>
    <w:p xmlns:wp14="http://schemas.microsoft.com/office/word/2010/wordml" w:rsidR="002043C4" w:rsidP="002043C4" w:rsidRDefault="002043C4" w14:paraId="406591EE" wp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4D869553"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Pr="002043C4" w:rsidR="002043C4" w:rsidP="002043C4" w:rsidRDefault="002043C4" w14:paraId="37C19277" wp14:textId="77777777">
      <w:pPr>
        <w:pStyle w:val="paragraph"/>
        <w:numPr>
          <w:ilvl w:val="0"/>
          <w:numId w:val="34"/>
        </w:numPr>
        <w:spacing w:before="0" w:beforeAutospacing="0" w:after="0" w:afterAutospacing="0"/>
        <w:ind w:left="90" w:firstLine="360"/>
        <w:textAlignment w:val="baseline"/>
        <w:rPr>
          <w:rStyle w:val="eop"/>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Clarify eligibility for and benefits of </w:t>
      </w:r>
      <w:proofErr w:type="spellStart"/>
      <w:r>
        <w:rPr>
          <w:rStyle w:val="normaltextrun"/>
          <w:rFonts w:ascii="Arial" w:hAnsi="Arial" w:cs="Arial"/>
          <w:color w:val="000000"/>
        </w:rPr>
        <w:t>emerit</w:t>
      </w:r>
      <w:proofErr w:type="spellEnd"/>
      <w:r>
        <w:rPr>
          <w:rStyle w:val="normaltextrun"/>
          <w:rFonts w:ascii="Arial" w:hAnsi="Arial" w:cs="Arial"/>
          <w:color w:val="000000"/>
        </w:rPr>
        <w:t xml:space="preserve"> status in Faculty Code, Section I.B.2  </w:t>
      </w:r>
      <w:r>
        <w:rPr>
          <w:rStyle w:val="eop"/>
          <w:rFonts w:ascii="Arial" w:hAnsi="Arial" w:cs="Arial" w:eastAsiaTheme="majorEastAsia"/>
          <w:color w:val="000000"/>
        </w:rPr>
        <w:t> </w:t>
      </w:r>
    </w:p>
    <w:p xmlns:wp14="http://schemas.microsoft.com/office/word/2010/wordml" w:rsidRPr="002043C4" w:rsidR="002043C4" w:rsidP="002043C4" w:rsidRDefault="002043C4" w14:paraId="1E053AEF" wp14:textId="77777777">
      <w:pPr>
        <w:pStyle w:val="paragraph"/>
        <w:spacing w:before="0" w:beforeAutospacing="0" w:after="0" w:afterAutospacing="0"/>
        <w:ind w:left="450"/>
        <w:textAlignment w:val="baseline"/>
        <w:rPr>
          <w:rFonts w:ascii="Arial" w:hAnsi="Arial" w:cs="Arial"/>
          <w:color w:val="C00000"/>
        </w:rPr>
      </w:pPr>
      <w:r w:rsidRPr="002043C4">
        <w:rPr>
          <w:rStyle w:val="normaltextrun"/>
          <w:rFonts w:ascii="Arial" w:hAnsi="Arial" w:cs="Arial"/>
          <w:color w:val="C00000"/>
        </w:rPr>
        <w:t>In progress – will finalize on 4/28/2025</w:t>
      </w:r>
    </w:p>
    <w:p xmlns:wp14="http://schemas.microsoft.com/office/word/2010/wordml" w:rsidR="002043C4" w:rsidP="002043C4" w:rsidRDefault="002043C4" w14:paraId="4BBC2C22"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BFCC 24-25.10</w:t>
      </w:r>
      <w:r>
        <w:rPr>
          <w:rStyle w:val="normaltextrun"/>
          <w:rFonts w:ascii="Arial" w:hAnsi="Arial" w:cs="Arial"/>
          <w:color w:val="000000"/>
        </w:rPr>
        <w:t> </w:t>
      </w:r>
      <w:r>
        <w:rPr>
          <w:rStyle w:val="eop"/>
          <w:rFonts w:ascii="Arial" w:hAnsi="Arial" w:cs="Arial" w:eastAsiaTheme="majorEastAsia"/>
          <w:color w:val="000000"/>
        </w:rPr>
        <w:t> </w:t>
      </w:r>
    </w:p>
    <w:p xmlns:wp14="http://schemas.microsoft.com/office/word/2010/wordml" w:rsidR="002043C4" w:rsidP="002043C4" w:rsidRDefault="002043C4" w14:paraId="3EDBC8BD" wp14:textId="77777777">
      <w:pPr>
        <w:pStyle w:val="paragraph"/>
        <w:numPr>
          <w:ilvl w:val="0"/>
          <w:numId w:val="35"/>
        </w:numPr>
        <w:spacing w:before="0" w:beforeAutospacing="0" w:after="0" w:afterAutospacing="0"/>
        <w:ind w:left="0" w:firstLine="36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 </w:t>
      </w:r>
      <w:r>
        <w:rPr>
          <w:rStyle w:val="eop"/>
          <w:rFonts w:ascii="Arial" w:hAnsi="Arial" w:cs="Arial" w:eastAsiaTheme="majorEastAsia"/>
          <w:color w:val="000000"/>
        </w:rPr>
        <w:t> </w:t>
      </w:r>
    </w:p>
    <w:p xmlns:wp14="http://schemas.microsoft.com/office/word/2010/wordml" w:rsidR="002043C4" w:rsidP="002043C4" w:rsidRDefault="002043C4" w14:paraId="77949B77"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On hold for now as per Peter K. </w:t>
      </w:r>
      <w:r>
        <w:rPr>
          <w:rStyle w:val="eop"/>
          <w:rFonts w:ascii="Arial" w:hAnsi="Arial" w:cs="Arial" w:eastAsiaTheme="majorEastAsia"/>
          <w:color w:val="0070C0"/>
        </w:rPr>
        <w:t> </w:t>
      </w:r>
    </w:p>
    <w:p xmlns:wp14="http://schemas.microsoft.com/office/word/2010/wordml" w:rsidR="002043C4" w:rsidP="002043C4" w:rsidRDefault="002043C4" w14:paraId="02BF55D8"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eastAsiaTheme="majorEastAsia"/>
          <w:color w:val="0070C0"/>
        </w:rPr>
        <w:t> </w:t>
      </w:r>
    </w:p>
    <w:p xmlns:wp14="http://schemas.microsoft.com/office/word/2010/wordml" w:rsidR="002043C4" w:rsidP="002043C4" w:rsidRDefault="002043C4" w14:paraId="583614A0" wp14:textId="77777777">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 </w:t>
      </w:r>
      <w:r>
        <w:rPr>
          <w:rStyle w:val="eop"/>
          <w:rFonts w:ascii="Arial" w:hAnsi="Arial" w:cs="Arial" w:eastAsiaTheme="majorEastAsia"/>
          <w:sz w:val="22"/>
          <w:szCs w:val="22"/>
        </w:rPr>
        <w:t> </w:t>
      </w:r>
    </w:p>
    <w:p xmlns:wp14="http://schemas.microsoft.com/office/word/2010/wordml" w:rsidR="002043C4" w:rsidP="002043C4" w:rsidRDefault="002043C4" w14:paraId="07618290" wp14:textId="77777777">
      <w:pPr>
        <w:pStyle w:val="paragraph"/>
        <w:spacing w:before="0" w:beforeAutospacing="0" w:after="0" w:afterAutospacing="0"/>
        <w:ind w:left="720" w:right="930"/>
        <w:textAlignment w:val="baseline"/>
        <w:rPr>
          <w:rFonts w:ascii="Segoe UI" w:hAnsi="Segoe UI" w:cs="Segoe UI"/>
          <w:sz w:val="18"/>
          <w:szCs w:val="18"/>
        </w:rPr>
      </w:pPr>
      <w:r>
        <w:rPr>
          <w:rStyle w:val="normaltextrun"/>
          <w:rFonts w:ascii="Arial" w:hAnsi="Arial" w:cs="Arial"/>
          <w:color w:val="3A7C22"/>
          <w:sz w:val="22"/>
          <w:szCs w:val="22"/>
        </w:rPr>
        <w:t>2nd of 3 readings on 5/7 </w:t>
      </w:r>
      <w:r>
        <w:rPr>
          <w:rStyle w:val="eop"/>
          <w:rFonts w:ascii="Arial" w:hAnsi="Arial" w:cs="Arial" w:eastAsiaTheme="majorEastAsia"/>
          <w:color w:val="3A7C22"/>
          <w:sz w:val="22"/>
          <w:szCs w:val="22"/>
        </w:rPr>
        <w:t> </w:t>
      </w:r>
    </w:p>
    <w:p xmlns:wp14="http://schemas.microsoft.com/office/word/2010/wordml" w:rsidR="002043C4" w:rsidP="002043C4" w:rsidRDefault="002043C4" w14:paraId="36F635CB" wp14:textId="77777777">
      <w:pPr>
        <w:pStyle w:val="paragraph"/>
        <w:spacing w:before="0" w:beforeAutospacing="0" w:after="0" w:afterAutospacing="0"/>
        <w:ind w:left="720" w:right="93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eastAsiaTheme="majorEastAsia"/>
          <w:sz w:val="22"/>
          <w:szCs w:val="22"/>
        </w:rPr>
        <w:t> </w:t>
      </w:r>
    </w:p>
    <w:p xmlns:wp14="http://schemas.microsoft.com/office/word/2010/wordml" w:rsidR="002043C4" w:rsidRDefault="002043C4" w14:paraId="60061E4C" wp14:textId="77777777"/>
    <w:p xmlns:wp14="http://schemas.microsoft.com/office/word/2010/wordml" w:rsidR="002043C4" w:rsidRDefault="002043C4" w14:paraId="44EAFD9C" wp14:textId="77777777"/>
    <w:sectPr w:rsidR="002043C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61331AC"/>
    <w:multiLevelType w:val="multilevel"/>
    <w:tmpl w:val="B8089A1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7E517C6"/>
    <w:multiLevelType w:val="multilevel"/>
    <w:tmpl w:val="77F6A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BF90A90"/>
    <w:multiLevelType w:val="multilevel"/>
    <w:tmpl w:val="D0780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E0804F9"/>
    <w:multiLevelType w:val="multilevel"/>
    <w:tmpl w:val="E0F26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C37894"/>
    <w:multiLevelType w:val="multilevel"/>
    <w:tmpl w:val="2EF257F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CCE38C1"/>
    <w:multiLevelType w:val="multilevel"/>
    <w:tmpl w:val="171E44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0E34AE4"/>
    <w:multiLevelType w:val="multilevel"/>
    <w:tmpl w:val="C5749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5A90058"/>
    <w:multiLevelType w:val="multilevel"/>
    <w:tmpl w:val="CF94E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989212D"/>
    <w:multiLevelType w:val="multilevel"/>
    <w:tmpl w:val="E5882A64"/>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8" w15:restartNumberingAfterBreak="0">
    <w:nsid w:val="2CD109A8"/>
    <w:multiLevelType w:val="multilevel"/>
    <w:tmpl w:val="5C6E7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00446E6"/>
    <w:multiLevelType w:val="multilevel"/>
    <w:tmpl w:val="640EC3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3590817"/>
    <w:multiLevelType w:val="multilevel"/>
    <w:tmpl w:val="F462F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3D94DD1"/>
    <w:multiLevelType w:val="multilevel"/>
    <w:tmpl w:val="1C926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9F52B13"/>
    <w:multiLevelType w:val="multilevel"/>
    <w:tmpl w:val="56682F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F804D4C"/>
    <w:multiLevelType w:val="hybridMultilevel"/>
    <w:tmpl w:val="593E15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388084B"/>
    <w:multiLevelType w:val="multilevel"/>
    <w:tmpl w:val="B02AF1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4BAF32D7"/>
    <w:multiLevelType w:val="multilevel"/>
    <w:tmpl w:val="3F5896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54B15EA4"/>
    <w:multiLevelType w:val="multilevel"/>
    <w:tmpl w:val="F6467F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7E77526"/>
    <w:multiLevelType w:val="multilevel"/>
    <w:tmpl w:val="FCEC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C71125"/>
    <w:multiLevelType w:val="multilevel"/>
    <w:tmpl w:val="E8B29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90E0BC8"/>
    <w:multiLevelType w:val="hybridMultilevel"/>
    <w:tmpl w:val="F3F0D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DFD56E3"/>
    <w:multiLevelType w:val="multilevel"/>
    <w:tmpl w:val="0602CD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71F21BAB"/>
    <w:multiLevelType w:val="multilevel"/>
    <w:tmpl w:val="59DE21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74AD64C2"/>
    <w:multiLevelType w:val="hybridMultilevel"/>
    <w:tmpl w:val="47E0BC78"/>
    <w:lvl w:ilvl="0" w:tplc="92EC1232">
      <w:start w:val="13"/>
      <w:numFmt w:val="bullet"/>
      <w:lvlText w:val="-"/>
      <w:lvlJc w:val="left"/>
      <w:pPr>
        <w:ind w:left="450" w:hanging="360"/>
      </w:pPr>
      <w:rPr>
        <w:rFonts w:hint="default" w:ascii="Arial" w:hAnsi="Arial" w:eastAsia="Times New Roman" w:cs="Arial"/>
        <w:color w:val="C00000"/>
        <w:sz w:val="24"/>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33" w15:restartNumberingAfterBreak="0">
    <w:nsid w:val="76A0339B"/>
    <w:multiLevelType w:val="multilevel"/>
    <w:tmpl w:val="D890B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78328CB"/>
    <w:multiLevelType w:val="multilevel"/>
    <w:tmpl w:val="573A9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92F56AF"/>
    <w:multiLevelType w:val="hybridMultilevel"/>
    <w:tmpl w:val="63B449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62502865">
    <w:abstractNumId w:val="8"/>
  </w:num>
  <w:num w:numId="2" w16cid:durableId="1840152334">
    <w:abstractNumId w:val="6"/>
  </w:num>
  <w:num w:numId="3" w16cid:durableId="922373707">
    <w:abstractNumId w:val="5"/>
  </w:num>
  <w:num w:numId="4" w16cid:durableId="316998807">
    <w:abstractNumId w:val="4"/>
  </w:num>
  <w:num w:numId="5" w16cid:durableId="1472939322">
    <w:abstractNumId w:val="7"/>
  </w:num>
  <w:num w:numId="6" w16cid:durableId="722339359">
    <w:abstractNumId w:val="3"/>
  </w:num>
  <w:num w:numId="7" w16cid:durableId="829098976">
    <w:abstractNumId w:val="2"/>
  </w:num>
  <w:num w:numId="8" w16cid:durableId="1095125917">
    <w:abstractNumId w:val="1"/>
  </w:num>
  <w:num w:numId="9" w16cid:durableId="715351579">
    <w:abstractNumId w:val="0"/>
  </w:num>
  <w:num w:numId="10" w16cid:durableId="79177207">
    <w:abstractNumId w:val="23"/>
  </w:num>
  <w:num w:numId="11" w16cid:durableId="549534449">
    <w:abstractNumId w:val="35"/>
  </w:num>
  <w:num w:numId="12" w16cid:durableId="1448280548">
    <w:abstractNumId w:val="17"/>
  </w:num>
  <w:num w:numId="13" w16cid:durableId="894006539">
    <w:abstractNumId w:val="29"/>
  </w:num>
  <w:num w:numId="14" w16cid:durableId="156848002">
    <w:abstractNumId w:val="21"/>
  </w:num>
  <w:num w:numId="15" w16cid:durableId="581721608">
    <w:abstractNumId w:val="24"/>
  </w:num>
  <w:num w:numId="16" w16cid:durableId="1059741534">
    <w:abstractNumId w:val="9"/>
  </w:num>
  <w:num w:numId="17" w16cid:durableId="725372844">
    <w:abstractNumId w:val="25"/>
  </w:num>
  <w:num w:numId="18" w16cid:durableId="551504028">
    <w:abstractNumId w:val="19"/>
  </w:num>
  <w:num w:numId="19" w16cid:durableId="1314455839">
    <w:abstractNumId w:val="31"/>
  </w:num>
  <w:num w:numId="20" w16cid:durableId="732697026">
    <w:abstractNumId w:val="22"/>
  </w:num>
  <w:num w:numId="21" w16cid:durableId="644898202">
    <w:abstractNumId w:val="30"/>
  </w:num>
  <w:num w:numId="22" w16cid:durableId="648048543">
    <w:abstractNumId w:val="26"/>
  </w:num>
  <w:num w:numId="23" w16cid:durableId="1231840694">
    <w:abstractNumId w:val="14"/>
  </w:num>
  <w:num w:numId="24" w16cid:durableId="603729415">
    <w:abstractNumId w:val="13"/>
  </w:num>
  <w:num w:numId="25" w16cid:durableId="30686868">
    <w:abstractNumId w:val="34"/>
  </w:num>
  <w:num w:numId="26" w16cid:durableId="1136754533">
    <w:abstractNumId w:val="27"/>
  </w:num>
  <w:num w:numId="27" w16cid:durableId="715659332">
    <w:abstractNumId w:val="11"/>
  </w:num>
  <w:num w:numId="28" w16cid:durableId="528035308">
    <w:abstractNumId w:val="28"/>
  </w:num>
  <w:num w:numId="29" w16cid:durableId="1820733047">
    <w:abstractNumId w:val="10"/>
  </w:num>
  <w:num w:numId="30" w16cid:durableId="561870935">
    <w:abstractNumId w:val="20"/>
  </w:num>
  <w:num w:numId="31" w16cid:durableId="570383324">
    <w:abstractNumId w:val="33"/>
  </w:num>
  <w:num w:numId="32" w16cid:durableId="204296531">
    <w:abstractNumId w:val="15"/>
  </w:num>
  <w:num w:numId="33" w16cid:durableId="1458907891">
    <w:abstractNumId w:val="18"/>
  </w:num>
  <w:num w:numId="34" w16cid:durableId="1435859118">
    <w:abstractNumId w:val="16"/>
  </w:num>
  <w:num w:numId="35" w16cid:durableId="979336763">
    <w:abstractNumId w:val="12"/>
  </w:num>
  <w:num w:numId="36" w16cid:durableId="703678833">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043C4"/>
    <w:rsid w:val="0029639D"/>
    <w:rsid w:val="00326F90"/>
    <w:rsid w:val="0039344D"/>
    <w:rsid w:val="003D0E96"/>
    <w:rsid w:val="00407764"/>
    <w:rsid w:val="00AA1D8D"/>
    <w:rsid w:val="00B47730"/>
    <w:rsid w:val="00CB0664"/>
    <w:rsid w:val="00FC693F"/>
    <w:rsid w:val="00FD7169"/>
    <w:rsid w:val="0A29090A"/>
    <w:rsid w:val="130B03C2"/>
    <w:rsid w:val="17D110F2"/>
    <w:rsid w:val="2667255B"/>
    <w:rsid w:val="5FAC5CAA"/>
    <w:rsid w:val="6AEBC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E24D8"/>
  <w14:defaultImageDpi w14:val="300"/>
  <w15:docId w15:val="{74B27215-4175-974B-A60A-305170DBA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FD716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D7169"/>
  </w:style>
  <w:style w:type="character" w:styleId="eop" w:customStyle="1">
    <w:name w:val="eop"/>
    <w:basedOn w:val="DefaultParagraphFont"/>
    <w:rsid w:val="00FD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5828">
      <w:bodyDiv w:val="1"/>
      <w:marLeft w:val="0"/>
      <w:marRight w:val="0"/>
      <w:marTop w:val="0"/>
      <w:marBottom w:val="0"/>
      <w:divBdr>
        <w:top w:val="none" w:sz="0" w:space="0" w:color="auto"/>
        <w:left w:val="none" w:sz="0" w:space="0" w:color="auto"/>
        <w:bottom w:val="none" w:sz="0" w:space="0" w:color="auto"/>
        <w:right w:val="none" w:sz="0" w:space="0" w:color="auto"/>
      </w:divBdr>
    </w:div>
    <w:div w:id="1136994016">
      <w:bodyDiv w:val="1"/>
      <w:marLeft w:val="0"/>
      <w:marRight w:val="0"/>
      <w:marTop w:val="0"/>
      <w:marBottom w:val="0"/>
      <w:divBdr>
        <w:top w:val="none" w:sz="0" w:space="0" w:color="auto"/>
        <w:left w:val="none" w:sz="0" w:space="0" w:color="auto"/>
        <w:bottom w:val="none" w:sz="0" w:space="0" w:color="auto"/>
        <w:right w:val="none" w:sz="0" w:space="0" w:color="auto"/>
      </w:divBdr>
      <w:divsChild>
        <w:div w:id="1267662939">
          <w:marLeft w:val="0"/>
          <w:marRight w:val="0"/>
          <w:marTop w:val="0"/>
          <w:marBottom w:val="0"/>
          <w:divBdr>
            <w:top w:val="none" w:sz="0" w:space="0" w:color="auto"/>
            <w:left w:val="none" w:sz="0" w:space="0" w:color="auto"/>
            <w:bottom w:val="none" w:sz="0" w:space="0" w:color="auto"/>
            <w:right w:val="none" w:sz="0" w:space="0" w:color="auto"/>
          </w:divBdr>
        </w:div>
        <w:div w:id="18553806">
          <w:marLeft w:val="0"/>
          <w:marRight w:val="0"/>
          <w:marTop w:val="0"/>
          <w:marBottom w:val="0"/>
          <w:divBdr>
            <w:top w:val="none" w:sz="0" w:space="0" w:color="auto"/>
            <w:left w:val="none" w:sz="0" w:space="0" w:color="auto"/>
            <w:bottom w:val="none" w:sz="0" w:space="0" w:color="auto"/>
            <w:right w:val="none" w:sz="0" w:space="0" w:color="auto"/>
          </w:divBdr>
        </w:div>
        <w:div w:id="720439543">
          <w:marLeft w:val="0"/>
          <w:marRight w:val="0"/>
          <w:marTop w:val="0"/>
          <w:marBottom w:val="0"/>
          <w:divBdr>
            <w:top w:val="none" w:sz="0" w:space="0" w:color="auto"/>
            <w:left w:val="none" w:sz="0" w:space="0" w:color="auto"/>
            <w:bottom w:val="none" w:sz="0" w:space="0" w:color="auto"/>
            <w:right w:val="none" w:sz="0" w:space="0" w:color="auto"/>
          </w:divBdr>
        </w:div>
        <w:div w:id="1858352287">
          <w:marLeft w:val="0"/>
          <w:marRight w:val="0"/>
          <w:marTop w:val="0"/>
          <w:marBottom w:val="0"/>
          <w:divBdr>
            <w:top w:val="none" w:sz="0" w:space="0" w:color="auto"/>
            <w:left w:val="none" w:sz="0" w:space="0" w:color="auto"/>
            <w:bottom w:val="none" w:sz="0" w:space="0" w:color="auto"/>
            <w:right w:val="none" w:sz="0" w:space="0" w:color="auto"/>
          </w:divBdr>
        </w:div>
        <w:div w:id="1171456348">
          <w:marLeft w:val="0"/>
          <w:marRight w:val="0"/>
          <w:marTop w:val="0"/>
          <w:marBottom w:val="0"/>
          <w:divBdr>
            <w:top w:val="none" w:sz="0" w:space="0" w:color="auto"/>
            <w:left w:val="none" w:sz="0" w:space="0" w:color="auto"/>
            <w:bottom w:val="none" w:sz="0" w:space="0" w:color="auto"/>
            <w:right w:val="none" w:sz="0" w:space="0" w:color="auto"/>
          </w:divBdr>
        </w:div>
        <w:div w:id="1246190675">
          <w:marLeft w:val="0"/>
          <w:marRight w:val="0"/>
          <w:marTop w:val="0"/>
          <w:marBottom w:val="0"/>
          <w:divBdr>
            <w:top w:val="none" w:sz="0" w:space="0" w:color="auto"/>
            <w:left w:val="none" w:sz="0" w:space="0" w:color="auto"/>
            <w:bottom w:val="none" w:sz="0" w:space="0" w:color="auto"/>
            <w:right w:val="none" w:sz="0" w:space="0" w:color="auto"/>
          </w:divBdr>
        </w:div>
        <w:div w:id="614945119">
          <w:marLeft w:val="0"/>
          <w:marRight w:val="0"/>
          <w:marTop w:val="0"/>
          <w:marBottom w:val="0"/>
          <w:divBdr>
            <w:top w:val="none" w:sz="0" w:space="0" w:color="auto"/>
            <w:left w:val="none" w:sz="0" w:space="0" w:color="auto"/>
            <w:bottom w:val="none" w:sz="0" w:space="0" w:color="auto"/>
            <w:right w:val="none" w:sz="0" w:space="0" w:color="auto"/>
          </w:divBdr>
        </w:div>
        <w:div w:id="1623611544">
          <w:marLeft w:val="0"/>
          <w:marRight w:val="0"/>
          <w:marTop w:val="0"/>
          <w:marBottom w:val="0"/>
          <w:divBdr>
            <w:top w:val="none" w:sz="0" w:space="0" w:color="auto"/>
            <w:left w:val="none" w:sz="0" w:space="0" w:color="auto"/>
            <w:bottom w:val="none" w:sz="0" w:space="0" w:color="auto"/>
            <w:right w:val="none" w:sz="0" w:space="0" w:color="auto"/>
          </w:divBdr>
        </w:div>
        <w:div w:id="850030488">
          <w:marLeft w:val="0"/>
          <w:marRight w:val="0"/>
          <w:marTop w:val="0"/>
          <w:marBottom w:val="0"/>
          <w:divBdr>
            <w:top w:val="none" w:sz="0" w:space="0" w:color="auto"/>
            <w:left w:val="none" w:sz="0" w:space="0" w:color="auto"/>
            <w:bottom w:val="none" w:sz="0" w:space="0" w:color="auto"/>
            <w:right w:val="none" w:sz="0" w:space="0" w:color="auto"/>
          </w:divBdr>
        </w:div>
        <w:div w:id="1861163260">
          <w:marLeft w:val="0"/>
          <w:marRight w:val="0"/>
          <w:marTop w:val="0"/>
          <w:marBottom w:val="0"/>
          <w:divBdr>
            <w:top w:val="none" w:sz="0" w:space="0" w:color="auto"/>
            <w:left w:val="none" w:sz="0" w:space="0" w:color="auto"/>
            <w:bottom w:val="none" w:sz="0" w:space="0" w:color="auto"/>
            <w:right w:val="none" w:sz="0" w:space="0" w:color="auto"/>
          </w:divBdr>
        </w:div>
        <w:div w:id="1021201757">
          <w:marLeft w:val="0"/>
          <w:marRight w:val="0"/>
          <w:marTop w:val="0"/>
          <w:marBottom w:val="0"/>
          <w:divBdr>
            <w:top w:val="none" w:sz="0" w:space="0" w:color="auto"/>
            <w:left w:val="none" w:sz="0" w:space="0" w:color="auto"/>
            <w:bottom w:val="none" w:sz="0" w:space="0" w:color="auto"/>
            <w:right w:val="none" w:sz="0" w:space="0" w:color="auto"/>
          </w:divBdr>
        </w:div>
        <w:div w:id="1968077137">
          <w:marLeft w:val="0"/>
          <w:marRight w:val="0"/>
          <w:marTop w:val="0"/>
          <w:marBottom w:val="0"/>
          <w:divBdr>
            <w:top w:val="none" w:sz="0" w:space="0" w:color="auto"/>
            <w:left w:val="none" w:sz="0" w:space="0" w:color="auto"/>
            <w:bottom w:val="none" w:sz="0" w:space="0" w:color="auto"/>
            <w:right w:val="none" w:sz="0" w:space="0" w:color="auto"/>
          </w:divBdr>
        </w:div>
      </w:divsChild>
    </w:div>
    <w:div w:id="1763187185">
      <w:bodyDiv w:val="1"/>
      <w:marLeft w:val="0"/>
      <w:marRight w:val="0"/>
      <w:marTop w:val="0"/>
      <w:marBottom w:val="0"/>
      <w:divBdr>
        <w:top w:val="none" w:sz="0" w:space="0" w:color="auto"/>
        <w:left w:val="none" w:sz="0" w:space="0" w:color="auto"/>
        <w:bottom w:val="none" w:sz="0" w:space="0" w:color="auto"/>
        <w:right w:val="none" w:sz="0" w:space="0" w:color="auto"/>
      </w:divBdr>
      <w:divsChild>
        <w:div w:id="1103112469">
          <w:marLeft w:val="0"/>
          <w:marRight w:val="0"/>
          <w:marTop w:val="0"/>
          <w:marBottom w:val="0"/>
          <w:divBdr>
            <w:top w:val="none" w:sz="0" w:space="0" w:color="auto"/>
            <w:left w:val="none" w:sz="0" w:space="0" w:color="auto"/>
            <w:bottom w:val="none" w:sz="0" w:space="0" w:color="auto"/>
            <w:right w:val="none" w:sz="0" w:space="0" w:color="auto"/>
          </w:divBdr>
        </w:div>
        <w:div w:id="291837388">
          <w:marLeft w:val="0"/>
          <w:marRight w:val="0"/>
          <w:marTop w:val="0"/>
          <w:marBottom w:val="0"/>
          <w:divBdr>
            <w:top w:val="none" w:sz="0" w:space="0" w:color="auto"/>
            <w:left w:val="none" w:sz="0" w:space="0" w:color="auto"/>
            <w:bottom w:val="none" w:sz="0" w:space="0" w:color="auto"/>
            <w:right w:val="none" w:sz="0" w:space="0" w:color="auto"/>
          </w:divBdr>
        </w:div>
        <w:div w:id="1002048518">
          <w:marLeft w:val="0"/>
          <w:marRight w:val="0"/>
          <w:marTop w:val="0"/>
          <w:marBottom w:val="0"/>
          <w:divBdr>
            <w:top w:val="none" w:sz="0" w:space="0" w:color="auto"/>
            <w:left w:val="none" w:sz="0" w:space="0" w:color="auto"/>
            <w:bottom w:val="none" w:sz="0" w:space="0" w:color="auto"/>
            <w:right w:val="none" w:sz="0" w:space="0" w:color="auto"/>
          </w:divBdr>
        </w:div>
        <w:div w:id="1266184281">
          <w:marLeft w:val="0"/>
          <w:marRight w:val="0"/>
          <w:marTop w:val="0"/>
          <w:marBottom w:val="0"/>
          <w:divBdr>
            <w:top w:val="none" w:sz="0" w:space="0" w:color="auto"/>
            <w:left w:val="none" w:sz="0" w:space="0" w:color="auto"/>
            <w:bottom w:val="none" w:sz="0" w:space="0" w:color="auto"/>
            <w:right w:val="none" w:sz="0" w:space="0" w:color="auto"/>
          </w:divBdr>
        </w:div>
        <w:div w:id="1027413250">
          <w:marLeft w:val="0"/>
          <w:marRight w:val="0"/>
          <w:marTop w:val="0"/>
          <w:marBottom w:val="0"/>
          <w:divBdr>
            <w:top w:val="none" w:sz="0" w:space="0" w:color="auto"/>
            <w:left w:val="none" w:sz="0" w:space="0" w:color="auto"/>
            <w:bottom w:val="none" w:sz="0" w:space="0" w:color="auto"/>
            <w:right w:val="none" w:sz="0" w:space="0" w:color="auto"/>
          </w:divBdr>
          <w:divsChild>
            <w:div w:id="1050499265">
              <w:marLeft w:val="0"/>
              <w:marRight w:val="0"/>
              <w:marTop w:val="0"/>
              <w:marBottom w:val="0"/>
              <w:divBdr>
                <w:top w:val="none" w:sz="0" w:space="0" w:color="auto"/>
                <w:left w:val="none" w:sz="0" w:space="0" w:color="auto"/>
                <w:bottom w:val="none" w:sz="0" w:space="0" w:color="auto"/>
                <w:right w:val="none" w:sz="0" w:space="0" w:color="auto"/>
              </w:divBdr>
            </w:div>
            <w:div w:id="2077512266">
              <w:marLeft w:val="0"/>
              <w:marRight w:val="0"/>
              <w:marTop w:val="0"/>
              <w:marBottom w:val="0"/>
              <w:divBdr>
                <w:top w:val="none" w:sz="0" w:space="0" w:color="auto"/>
                <w:left w:val="none" w:sz="0" w:space="0" w:color="auto"/>
                <w:bottom w:val="none" w:sz="0" w:space="0" w:color="auto"/>
                <w:right w:val="none" w:sz="0" w:space="0" w:color="auto"/>
              </w:divBdr>
            </w:div>
            <w:div w:id="114720760">
              <w:marLeft w:val="0"/>
              <w:marRight w:val="0"/>
              <w:marTop w:val="0"/>
              <w:marBottom w:val="0"/>
              <w:divBdr>
                <w:top w:val="none" w:sz="0" w:space="0" w:color="auto"/>
                <w:left w:val="none" w:sz="0" w:space="0" w:color="auto"/>
                <w:bottom w:val="none" w:sz="0" w:space="0" w:color="auto"/>
                <w:right w:val="none" w:sz="0" w:space="0" w:color="auto"/>
              </w:divBdr>
            </w:div>
            <w:div w:id="42102070">
              <w:marLeft w:val="0"/>
              <w:marRight w:val="0"/>
              <w:marTop w:val="0"/>
              <w:marBottom w:val="0"/>
              <w:divBdr>
                <w:top w:val="none" w:sz="0" w:space="0" w:color="auto"/>
                <w:left w:val="none" w:sz="0" w:space="0" w:color="auto"/>
                <w:bottom w:val="none" w:sz="0" w:space="0" w:color="auto"/>
                <w:right w:val="none" w:sz="0" w:space="0" w:color="auto"/>
              </w:divBdr>
            </w:div>
            <w:div w:id="472213135">
              <w:marLeft w:val="0"/>
              <w:marRight w:val="0"/>
              <w:marTop w:val="0"/>
              <w:marBottom w:val="0"/>
              <w:divBdr>
                <w:top w:val="none" w:sz="0" w:space="0" w:color="auto"/>
                <w:left w:val="none" w:sz="0" w:space="0" w:color="auto"/>
                <w:bottom w:val="none" w:sz="0" w:space="0" w:color="auto"/>
                <w:right w:val="none" w:sz="0" w:space="0" w:color="auto"/>
              </w:divBdr>
            </w:div>
            <w:div w:id="546456123">
              <w:marLeft w:val="0"/>
              <w:marRight w:val="0"/>
              <w:marTop w:val="0"/>
              <w:marBottom w:val="0"/>
              <w:divBdr>
                <w:top w:val="none" w:sz="0" w:space="0" w:color="auto"/>
                <w:left w:val="none" w:sz="0" w:space="0" w:color="auto"/>
                <w:bottom w:val="none" w:sz="0" w:space="0" w:color="auto"/>
                <w:right w:val="none" w:sz="0" w:space="0" w:color="auto"/>
              </w:divBdr>
            </w:div>
            <w:div w:id="1873617382">
              <w:marLeft w:val="0"/>
              <w:marRight w:val="0"/>
              <w:marTop w:val="0"/>
              <w:marBottom w:val="0"/>
              <w:divBdr>
                <w:top w:val="none" w:sz="0" w:space="0" w:color="auto"/>
                <w:left w:val="none" w:sz="0" w:space="0" w:color="auto"/>
                <w:bottom w:val="none" w:sz="0" w:space="0" w:color="auto"/>
                <w:right w:val="none" w:sz="0" w:space="0" w:color="auto"/>
              </w:divBdr>
            </w:div>
            <w:div w:id="613749597">
              <w:marLeft w:val="0"/>
              <w:marRight w:val="0"/>
              <w:marTop w:val="0"/>
              <w:marBottom w:val="0"/>
              <w:divBdr>
                <w:top w:val="none" w:sz="0" w:space="0" w:color="auto"/>
                <w:left w:val="none" w:sz="0" w:space="0" w:color="auto"/>
                <w:bottom w:val="none" w:sz="0" w:space="0" w:color="auto"/>
                <w:right w:val="none" w:sz="0" w:space="0" w:color="auto"/>
              </w:divBdr>
            </w:div>
            <w:div w:id="1987052591">
              <w:marLeft w:val="0"/>
              <w:marRight w:val="0"/>
              <w:marTop w:val="0"/>
              <w:marBottom w:val="0"/>
              <w:divBdr>
                <w:top w:val="none" w:sz="0" w:space="0" w:color="auto"/>
                <w:left w:val="none" w:sz="0" w:space="0" w:color="auto"/>
                <w:bottom w:val="none" w:sz="0" w:space="0" w:color="auto"/>
                <w:right w:val="none" w:sz="0" w:space="0" w:color="auto"/>
              </w:divBdr>
            </w:div>
            <w:div w:id="213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343">
      <w:bodyDiv w:val="1"/>
      <w:marLeft w:val="0"/>
      <w:marRight w:val="0"/>
      <w:marTop w:val="0"/>
      <w:marBottom w:val="0"/>
      <w:divBdr>
        <w:top w:val="none" w:sz="0" w:space="0" w:color="auto"/>
        <w:left w:val="none" w:sz="0" w:space="0" w:color="auto"/>
        <w:bottom w:val="none" w:sz="0" w:space="0" w:color="auto"/>
        <w:right w:val="none" w:sz="0" w:space="0" w:color="auto"/>
      </w:divBdr>
      <w:divsChild>
        <w:div w:id="1288394091">
          <w:marLeft w:val="0"/>
          <w:marRight w:val="0"/>
          <w:marTop w:val="0"/>
          <w:marBottom w:val="0"/>
          <w:divBdr>
            <w:top w:val="none" w:sz="0" w:space="0" w:color="auto"/>
            <w:left w:val="none" w:sz="0" w:space="0" w:color="auto"/>
            <w:bottom w:val="none" w:sz="0" w:space="0" w:color="auto"/>
            <w:right w:val="none" w:sz="0" w:space="0" w:color="auto"/>
          </w:divBdr>
          <w:divsChild>
            <w:div w:id="2043283661">
              <w:marLeft w:val="0"/>
              <w:marRight w:val="0"/>
              <w:marTop w:val="0"/>
              <w:marBottom w:val="0"/>
              <w:divBdr>
                <w:top w:val="none" w:sz="0" w:space="0" w:color="auto"/>
                <w:left w:val="none" w:sz="0" w:space="0" w:color="auto"/>
                <w:bottom w:val="none" w:sz="0" w:space="0" w:color="auto"/>
                <w:right w:val="none" w:sz="0" w:space="0" w:color="auto"/>
              </w:divBdr>
            </w:div>
            <w:div w:id="602105925">
              <w:marLeft w:val="0"/>
              <w:marRight w:val="0"/>
              <w:marTop w:val="0"/>
              <w:marBottom w:val="0"/>
              <w:divBdr>
                <w:top w:val="none" w:sz="0" w:space="0" w:color="auto"/>
                <w:left w:val="none" w:sz="0" w:space="0" w:color="auto"/>
                <w:bottom w:val="none" w:sz="0" w:space="0" w:color="auto"/>
                <w:right w:val="none" w:sz="0" w:space="0" w:color="auto"/>
              </w:divBdr>
            </w:div>
            <w:div w:id="1336497662">
              <w:marLeft w:val="0"/>
              <w:marRight w:val="0"/>
              <w:marTop w:val="0"/>
              <w:marBottom w:val="0"/>
              <w:divBdr>
                <w:top w:val="none" w:sz="0" w:space="0" w:color="auto"/>
                <w:left w:val="none" w:sz="0" w:space="0" w:color="auto"/>
                <w:bottom w:val="none" w:sz="0" w:space="0" w:color="auto"/>
                <w:right w:val="none" w:sz="0" w:space="0" w:color="auto"/>
              </w:divBdr>
            </w:div>
            <w:div w:id="1448350449">
              <w:marLeft w:val="0"/>
              <w:marRight w:val="0"/>
              <w:marTop w:val="0"/>
              <w:marBottom w:val="0"/>
              <w:divBdr>
                <w:top w:val="none" w:sz="0" w:space="0" w:color="auto"/>
                <w:left w:val="none" w:sz="0" w:space="0" w:color="auto"/>
                <w:bottom w:val="none" w:sz="0" w:space="0" w:color="auto"/>
                <w:right w:val="none" w:sz="0" w:space="0" w:color="auto"/>
              </w:divBdr>
            </w:div>
            <w:div w:id="975136183">
              <w:marLeft w:val="0"/>
              <w:marRight w:val="0"/>
              <w:marTop w:val="0"/>
              <w:marBottom w:val="0"/>
              <w:divBdr>
                <w:top w:val="none" w:sz="0" w:space="0" w:color="auto"/>
                <w:left w:val="none" w:sz="0" w:space="0" w:color="auto"/>
                <w:bottom w:val="none" w:sz="0" w:space="0" w:color="auto"/>
                <w:right w:val="none" w:sz="0" w:space="0" w:color="auto"/>
              </w:divBdr>
            </w:div>
            <w:div w:id="1029337287">
              <w:marLeft w:val="0"/>
              <w:marRight w:val="0"/>
              <w:marTop w:val="0"/>
              <w:marBottom w:val="0"/>
              <w:divBdr>
                <w:top w:val="none" w:sz="0" w:space="0" w:color="auto"/>
                <w:left w:val="none" w:sz="0" w:space="0" w:color="auto"/>
                <w:bottom w:val="none" w:sz="0" w:space="0" w:color="auto"/>
                <w:right w:val="none" w:sz="0" w:space="0" w:color="auto"/>
              </w:divBdr>
            </w:div>
            <w:div w:id="1926106202">
              <w:marLeft w:val="0"/>
              <w:marRight w:val="0"/>
              <w:marTop w:val="0"/>
              <w:marBottom w:val="0"/>
              <w:divBdr>
                <w:top w:val="none" w:sz="0" w:space="0" w:color="auto"/>
                <w:left w:val="none" w:sz="0" w:space="0" w:color="auto"/>
                <w:bottom w:val="none" w:sz="0" w:space="0" w:color="auto"/>
                <w:right w:val="none" w:sz="0" w:space="0" w:color="auto"/>
              </w:divBdr>
            </w:div>
            <w:div w:id="1729647215">
              <w:marLeft w:val="0"/>
              <w:marRight w:val="0"/>
              <w:marTop w:val="0"/>
              <w:marBottom w:val="0"/>
              <w:divBdr>
                <w:top w:val="none" w:sz="0" w:space="0" w:color="auto"/>
                <w:left w:val="none" w:sz="0" w:space="0" w:color="auto"/>
                <w:bottom w:val="none" w:sz="0" w:space="0" w:color="auto"/>
                <w:right w:val="none" w:sz="0" w:space="0" w:color="auto"/>
              </w:divBdr>
            </w:div>
            <w:div w:id="147747224">
              <w:marLeft w:val="0"/>
              <w:marRight w:val="0"/>
              <w:marTop w:val="0"/>
              <w:marBottom w:val="0"/>
              <w:divBdr>
                <w:top w:val="none" w:sz="0" w:space="0" w:color="auto"/>
                <w:left w:val="none" w:sz="0" w:space="0" w:color="auto"/>
                <w:bottom w:val="none" w:sz="0" w:space="0" w:color="auto"/>
                <w:right w:val="none" w:sz="0" w:space="0" w:color="auto"/>
              </w:divBdr>
            </w:div>
            <w:div w:id="1204634651">
              <w:marLeft w:val="0"/>
              <w:marRight w:val="0"/>
              <w:marTop w:val="0"/>
              <w:marBottom w:val="0"/>
              <w:divBdr>
                <w:top w:val="none" w:sz="0" w:space="0" w:color="auto"/>
                <w:left w:val="none" w:sz="0" w:space="0" w:color="auto"/>
                <w:bottom w:val="none" w:sz="0" w:space="0" w:color="auto"/>
                <w:right w:val="none" w:sz="0" w:space="0" w:color="auto"/>
              </w:divBdr>
            </w:div>
          </w:divsChild>
        </w:div>
        <w:div w:id="1705519527">
          <w:marLeft w:val="0"/>
          <w:marRight w:val="0"/>
          <w:marTop w:val="0"/>
          <w:marBottom w:val="0"/>
          <w:divBdr>
            <w:top w:val="none" w:sz="0" w:space="0" w:color="auto"/>
            <w:left w:val="none" w:sz="0" w:space="0" w:color="auto"/>
            <w:bottom w:val="none" w:sz="0" w:space="0" w:color="auto"/>
            <w:right w:val="none" w:sz="0" w:space="0" w:color="auto"/>
          </w:divBdr>
          <w:divsChild>
            <w:div w:id="497310761">
              <w:marLeft w:val="0"/>
              <w:marRight w:val="0"/>
              <w:marTop w:val="0"/>
              <w:marBottom w:val="0"/>
              <w:divBdr>
                <w:top w:val="none" w:sz="0" w:space="0" w:color="auto"/>
                <w:left w:val="none" w:sz="0" w:space="0" w:color="auto"/>
                <w:bottom w:val="none" w:sz="0" w:space="0" w:color="auto"/>
                <w:right w:val="none" w:sz="0" w:space="0" w:color="auto"/>
              </w:divBdr>
            </w:div>
            <w:div w:id="1136802444">
              <w:marLeft w:val="0"/>
              <w:marRight w:val="0"/>
              <w:marTop w:val="0"/>
              <w:marBottom w:val="0"/>
              <w:divBdr>
                <w:top w:val="none" w:sz="0" w:space="0" w:color="auto"/>
                <w:left w:val="none" w:sz="0" w:space="0" w:color="auto"/>
                <w:bottom w:val="none" w:sz="0" w:space="0" w:color="auto"/>
                <w:right w:val="none" w:sz="0" w:space="0" w:color="auto"/>
              </w:divBdr>
            </w:div>
            <w:div w:id="679238526">
              <w:marLeft w:val="0"/>
              <w:marRight w:val="0"/>
              <w:marTop w:val="0"/>
              <w:marBottom w:val="0"/>
              <w:divBdr>
                <w:top w:val="none" w:sz="0" w:space="0" w:color="auto"/>
                <w:left w:val="none" w:sz="0" w:space="0" w:color="auto"/>
                <w:bottom w:val="none" w:sz="0" w:space="0" w:color="auto"/>
                <w:right w:val="none" w:sz="0" w:space="0" w:color="auto"/>
              </w:divBdr>
            </w:div>
            <w:div w:id="846793840">
              <w:marLeft w:val="0"/>
              <w:marRight w:val="0"/>
              <w:marTop w:val="0"/>
              <w:marBottom w:val="0"/>
              <w:divBdr>
                <w:top w:val="none" w:sz="0" w:space="0" w:color="auto"/>
                <w:left w:val="none" w:sz="0" w:space="0" w:color="auto"/>
                <w:bottom w:val="none" w:sz="0" w:space="0" w:color="auto"/>
                <w:right w:val="none" w:sz="0" w:space="0" w:color="auto"/>
              </w:divBdr>
            </w:div>
            <w:div w:id="1427968893">
              <w:marLeft w:val="0"/>
              <w:marRight w:val="0"/>
              <w:marTop w:val="0"/>
              <w:marBottom w:val="0"/>
              <w:divBdr>
                <w:top w:val="none" w:sz="0" w:space="0" w:color="auto"/>
                <w:left w:val="none" w:sz="0" w:space="0" w:color="auto"/>
                <w:bottom w:val="none" w:sz="0" w:space="0" w:color="auto"/>
                <w:right w:val="none" w:sz="0" w:space="0" w:color="auto"/>
              </w:divBdr>
            </w:div>
            <w:div w:id="1028140196">
              <w:marLeft w:val="0"/>
              <w:marRight w:val="0"/>
              <w:marTop w:val="0"/>
              <w:marBottom w:val="0"/>
              <w:divBdr>
                <w:top w:val="none" w:sz="0" w:space="0" w:color="auto"/>
                <w:left w:val="none" w:sz="0" w:space="0" w:color="auto"/>
                <w:bottom w:val="none" w:sz="0" w:space="0" w:color="auto"/>
                <w:right w:val="none" w:sz="0" w:space="0" w:color="auto"/>
              </w:divBdr>
            </w:div>
            <w:div w:id="483160410">
              <w:marLeft w:val="0"/>
              <w:marRight w:val="0"/>
              <w:marTop w:val="0"/>
              <w:marBottom w:val="0"/>
              <w:divBdr>
                <w:top w:val="none" w:sz="0" w:space="0" w:color="auto"/>
                <w:left w:val="none" w:sz="0" w:space="0" w:color="auto"/>
                <w:bottom w:val="none" w:sz="0" w:space="0" w:color="auto"/>
                <w:right w:val="none" w:sz="0" w:space="0" w:color="auto"/>
              </w:divBdr>
            </w:div>
            <w:div w:id="1879196302">
              <w:marLeft w:val="0"/>
              <w:marRight w:val="0"/>
              <w:marTop w:val="0"/>
              <w:marBottom w:val="0"/>
              <w:divBdr>
                <w:top w:val="none" w:sz="0" w:space="0" w:color="auto"/>
                <w:left w:val="none" w:sz="0" w:space="0" w:color="auto"/>
                <w:bottom w:val="none" w:sz="0" w:space="0" w:color="auto"/>
                <w:right w:val="none" w:sz="0" w:space="0" w:color="auto"/>
              </w:divBdr>
            </w:div>
            <w:div w:id="1619336131">
              <w:marLeft w:val="0"/>
              <w:marRight w:val="0"/>
              <w:marTop w:val="0"/>
              <w:marBottom w:val="0"/>
              <w:divBdr>
                <w:top w:val="none" w:sz="0" w:space="0" w:color="auto"/>
                <w:left w:val="none" w:sz="0" w:space="0" w:color="auto"/>
                <w:bottom w:val="none" w:sz="0" w:space="0" w:color="auto"/>
                <w:right w:val="none" w:sz="0" w:space="0" w:color="auto"/>
              </w:divBdr>
            </w:div>
            <w:div w:id="1616209435">
              <w:marLeft w:val="0"/>
              <w:marRight w:val="0"/>
              <w:marTop w:val="0"/>
              <w:marBottom w:val="0"/>
              <w:divBdr>
                <w:top w:val="none" w:sz="0" w:space="0" w:color="auto"/>
                <w:left w:val="none" w:sz="0" w:space="0" w:color="auto"/>
                <w:bottom w:val="none" w:sz="0" w:space="0" w:color="auto"/>
                <w:right w:val="none" w:sz="0" w:space="0" w:color="auto"/>
              </w:divBdr>
            </w:div>
            <w:div w:id="1148981491">
              <w:marLeft w:val="0"/>
              <w:marRight w:val="0"/>
              <w:marTop w:val="0"/>
              <w:marBottom w:val="0"/>
              <w:divBdr>
                <w:top w:val="none" w:sz="0" w:space="0" w:color="auto"/>
                <w:left w:val="none" w:sz="0" w:space="0" w:color="auto"/>
                <w:bottom w:val="none" w:sz="0" w:space="0" w:color="auto"/>
                <w:right w:val="none" w:sz="0" w:space="0" w:color="auto"/>
              </w:divBdr>
            </w:div>
            <w:div w:id="1102527539">
              <w:marLeft w:val="0"/>
              <w:marRight w:val="0"/>
              <w:marTop w:val="0"/>
              <w:marBottom w:val="0"/>
              <w:divBdr>
                <w:top w:val="none" w:sz="0" w:space="0" w:color="auto"/>
                <w:left w:val="none" w:sz="0" w:space="0" w:color="auto"/>
                <w:bottom w:val="none" w:sz="0" w:space="0" w:color="auto"/>
                <w:right w:val="none" w:sz="0" w:space="0" w:color="auto"/>
              </w:divBdr>
            </w:div>
            <w:div w:id="448744958">
              <w:marLeft w:val="0"/>
              <w:marRight w:val="0"/>
              <w:marTop w:val="0"/>
              <w:marBottom w:val="0"/>
              <w:divBdr>
                <w:top w:val="none" w:sz="0" w:space="0" w:color="auto"/>
                <w:left w:val="none" w:sz="0" w:space="0" w:color="auto"/>
                <w:bottom w:val="none" w:sz="0" w:space="0" w:color="auto"/>
                <w:right w:val="none" w:sz="0" w:space="0" w:color="auto"/>
              </w:divBdr>
            </w:div>
            <w:div w:id="891503436">
              <w:marLeft w:val="0"/>
              <w:marRight w:val="0"/>
              <w:marTop w:val="0"/>
              <w:marBottom w:val="0"/>
              <w:divBdr>
                <w:top w:val="none" w:sz="0" w:space="0" w:color="auto"/>
                <w:left w:val="none" w:sz="0" w:space="0" w:color="auto"/>
                <w:bottom w:val="none" w:sz="0" w:space="0" w:color="auto"/>
                <w:right w:val="none" w:sz="0" w:space="0" w:color="auto"/>
              </w:divBdr>
            </w:div>
            <w:div w:id="15853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4D94BD-8E92-449E-A9ED-60CF71139106}"/>
</file>

<file path=customXml/itemProps3.xml><?xml version="1.0" encoding="utf-8"?>
<ds:datastoreItem xmlns:ds="http://schemas.openxmlformats.org/officeDocument/2006/customXml" ds:itemID="{C7D5A5C0-0ACE-4485-935C-1751DD6F6713}"/>
</file>

<file path=customXml/itemProps4.xml><?xml version="1.0" encoding="utf-8"?>
<ds:datastoreItem xmlns:ds="http://schemas.openxmlformats.org/officeDocument/2006/customXml" ds:itemID="{DEB503C3-A949-411D-AEF0-93996F5081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Mary Radeke</lastModifiedBy>
  <revision>3</revision>
  <dcterms:created xsi:type="dcterms:W3CDTF">2025-04-28T01:40:00.0000000Z</dcterms:created>
  <dcterms:modified xsi:type="dcterms:W3CDTF">2025-04-28T22:22:58.7798347Z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