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4089D" w:rsidR="009C7D49" w:rsidP="009C7D49" w:rsidRDefault="009C7D49" w14:paraId="66E06699" w14:textId="77777777">
      <w:pPr>
        <w:jc w:val="center"/>
        <w:rPr>
          <w:rFonts w:ascii="Aptos" w:hAnsi="Aptos"/>
          <w:b/>
          <w:bCs/>
        </w:rPr>
      </w:pPr>
      <w:r w:rsidRPr="0004089D">
        <w:rPr>
          <w:rFonts w:ascii="Aptos" w:hAnsi="Aptos"/>
          <w:b/>
          <w:bCs/>
        </w:rPr>
        <w:t>Bylaws and Faculty Code Committee</w:t>
      </w:r>
    </w:p>
    <w:p w:rsidRPr="0004089D" w:rsidR="009C7D49" w:rsidP="009C7D49" w:rsidRDefault="009C7D49" w14:paraId="49CCF5CA" w14:textId="40CC596D">
      <w:pPr>
        <w:jc w:val="center"/>
        <w:rPr>
          <w:rFonts w:ascii="Aptos" w:hAnsi="Aptos"/>
          <w:b/>
          <w:bCs/>
        </w:rPr>
      </w:pPr>
      <w:r w:rsidRPr="0004089D">
        <w:rPr>
          <w:rFonts w:ascii="Aptos" w:hAnsi="Aptos"/>
          <w:b/>
          <w:bCs/>
        </w:rPr>
        <w:t>Minutes</w:t>
      </w:r>
    </w:p>
    <w:p w:rsidRPr="0004089D" w:rsidR="009C7D49" w:rsidP="009C7D49" w:rsidRDefault="009A218D" w14:paraId="056DB11F" w14:textId="1C5442C2">
      <w:pPr>
        <w:jc w:val="center"/>
        <w:rPr>
          <w:rFonts w:ascii="Aptos" w:hAnsi="Aptos"/>
          <w:b/>
          <w:bCs/>
        </w:rPr>
      </w:pPr>
      <w:r>
        <w:rPr>
          <w:rFonts w:ascii="Aptos" w:hAnsi="Aptos"/>
          <w:b/>
          <w:bCs/>
        </w:rPr>
        <w:t xml:space="preserve">March </w:t>
      </w:r>
      <w:r w:rsidR="005219B3">
        <w:rPr>
          <w:rFonts w:ascii="Aptos" w:hAnsi="Aptos"/>
          <w:b/>
          <w:bCs/>
        </w:rPr>
        <w:t>1</w:t>
      </w:r>
      <w:r w:rsidR="006A4860">
        <w:rPr>
          <w:rFonts w:ascii="Aptos" w:hAnsi="Aptos"/>
          <w:b/>
          <w:bCs/>
        </w:rPr>
        <w:t>7</w:t>
      </w:r>
      <w:r w:rsidRPr="0004089D" w:rsidR="009C7D49">
        <w:rPr>
          <w:rFonts w:ascii="Aptos" w:hAnsi="Aptos"/>
          <w:b/>
          <w:bCs/>
        </w:rPr>
        <w:t>, 202</w:t>
      </w:r>
      <w:r w:rsidR="00AF556C">
        <w:rPr>
          <w:rFonts w:ascii="Aptos" w:hAnsi="Aptos"/>
          <w:b/>
          <w:bCs/>
        </w:rPr>
        <w:t>6</w:t>
      </w:r>
    </w:p>
    <w:p w:rsidRPr="0004089D" w:rsidR="009C7D49" w:rsidP="009C7D49" w:rsidRDefault="009C7D49" w14:paraId="5C30B579" w14:textId="77777777">
      <w:pPr>
        <w:spacing w:before="100" w:beforeAutospacing="1" w:after="100" w:afterAutospacing="1" w:line="300" w:lineRule="atLeast"/>
        <w:outlineLvl w:val="2"/>
        <w:rPr>
          <w:rFonts w:ascii="Aptos" w:hAnsi="Aptos" w:cs="Segoe UI"/>
          <w:b/>
          <w:bCs/>
        </w:rPr>
      </w:pPr>
      <w:r w:rsidRPr="0004089D">
        <w:rPr>
          <w:rFonts w:ascii="Aptos" w:hAnsi="Aptos" w:cs="Segoe UI"/>
          <w:b/>
          <w:bCs/>
        </w:rPr>
        <w:t>Attendees</w:t>
      </w:r>
    </w:p>
    <w:p w:rsidRPr="0004089D" w:rsidR="009C7D49" w:rsidP="0004089D" w:rsidRDefault="002C5954" w14:paraId="53AEBA2C" w14:textId="6FE529D7">
      <w:pPr>
        <w:pStyle w:val="ListParagraph"/>
        <w:numPr>
          <w:ilvl w:val="0"/>
          <w:numId w:val="18"/>
        </w:numPr>
        <w:spacing w:before="100" w:beforeAutospacing="1" w:after="100" w:afterAutospacing="1" w:line="300" w:lineRule="atLeast"/>
        <w:rPr>
          <w:rFonts w:ascii="Aptos" w:hAnsi="Aptos" w:cs="Segoe UI"/>
        </w:rPr>
      </w:pPr>
      <w:r>
        <w:rPr>
          <w:rFonts w:ascii="Aptos" w:hAnsi="Aptos" w:cs="Segoe UI"/>
        </w:rPr>
        <w:t xml:space="preserve">Melissa Schiel, </w:t>
      </w:r>
      <w:r w:rsidRPr="0004089D" w:rsidR="009C7D49">
        <w:rPr>
          <w:rFonts w:ascii="Aptos" w:hAnsi="Aptos" w:cs="Segoe UI"/>
        </w:rPr>
        <w:t>Hope Amason</w:t>
      </w:r>
      <w:r w:rsidR="00963678">
        <w:rPr>
          <w:rFonts w:ascii="Aptos" w:hAnsi="Aptos" w:cs="Segoe UI"/>
        </w:rPr>
        <w:t xml:space="preserve">, Anne </w:t>
      </w:r>
      <w:proofErr w:type="spellStart"/>
      <w:r w:rsidR="00963678">
        <w:rPr>
          <w:rFonts w:ascii="Aptos" w:hAnsi="Aptos" w:cs="Segoe UI"/>
        </w:rPr>
        <w:t>Cubilie</w:t>
      </w:r>
      <w:proofErr w:type="spellEnd"/>
      <w:r w:rsidR="00B53359">
        <w:rPr>
          <w:rFonts w:ascii="Aptos" w:hAnsi="Aptos" w:cs="Segoe UI"/>
        </w:rPr>
        <w:t>, Amy Claridge</w:t>
      </w:r>
    </w:p>
    <w:p w:rsidRPr="0004089D" w:rsidR="002F0217" w:rsidP="009C7D49" w:rsidRDefault="002F0217" w14:paraId="5A52E3EA" w14:textId="0E139B16">
      <w:pPr>
        <w:spacing w:before="100" w:beforeAutospacing="1" w:after="100" w:afterAutospacing="1" w:line="300" w:lineRule="atLeast"/>
        <w:outlineLvl w:val="2"/>
        <w:rPr>
          <w:rFonts w:ascii="Aptos" w:hAnsi="Aptos" w:cs="Segoe UI"/>
          <w:b/>
          <w:bCs/>
        </w:rPr>
      </w:pPr>
      <w:r w:rsidRPr="0004089D">
        <w:rPr>
          <w:rFonts w:ascii="Aptos" w:hAnsi="Aptos" w:cs="Segoe UI"/>
          <w:b/>
          <w:bCs/>
        </w:rPr>
        <w:t xml:space="preserve">Welcome and Introductions </w:t>
      </w:r>
    </w:p>
    <w:p w:rsidRPr="0004089D" w:rsidR="002F0217" w:rsidP="0004089D" w:rsidRDefault="002F0217" w14:paraId="7F0BBBB0" w14:textId="6E6883F7">
      <w:pPr>
        <w:pStyle w:val="ListParagraph"/>
        <w:numPr>
          <w:ilvl w:val="0"/>
          <w:numId w:val="18"/>
        </w:numPr>
        <w:spacing w:before="100" w:beforeAutospacing="1" w:after="100" w:afterAutospacing="1" w:line="300" w:lineRule="atLeast"/>
        <w:outlineLvl w:val="2"/>
        <w:rPr>
          <w:rFonts w:ascii="Aptos" w:hAnsi="Aptos" w:cs="Segoe UI"/>
          <w:b/>
          <w:bCs/>
        </w:rPr>
      </w:pPr>
      <w:r w:rsidRPr="0004089D">
        <w:rPr>
          <w:rFonts w:ascii="Aptos" w:hAnsi="Aptos" w:cs="Segoe UI"/>
        </w:rPr>
        <w:t xml:space="preserve">Meeting called </w:t>
      </w:r>
      <w:r w:rsidR="0045405C">
        <w:rPr>
          <w:rFonts w:ascii="Aptos" w:hAnsi="Aptos" w:cs="Segoe UI"/>
        </w:rPr>
        <w:t>t</w:t>
      </w:r>
      <w:r w:rsidRPr="0004089D">
        <w:rPr>
          <w:rFonts w:ascii="Aptos" w:hAnsi="Aptos" w:cs="Segoe UI"/>
        </w:rPr>
        <w:t xml:space="preserve">o order at </w:t>
      </w:r>
      <w:r w:rsidR="00963678">
        <w:rPr>
          <w:rFonts w:ascii="Aptos" w:hAnsi="Aptos" w:cs="Segoe UI"/>
        </w:rPr>
        <w:t>1:0</w:t>
      </w:r>
      <w:r w:rsidR="00B53359">
        <w:rPr>
          <w:rFonts w:ascii="Aptos" w:hAnsi="Aptos" w:cs="Segoe UI"/>
        </w:rPr>
        <w:t>4</w:t>
      </w:r>
      <w:r w:rsidRPr="0004089D">
        <w:rPr>
          <w:rFonts w:ascii="Aptos" w:hAnsi="Aptos" w:cs="Segoe UI"/>
        </w:rPr>
        <w:t xml:space="preserve"> PM</w:t>
      </w:r>
      <w:r w:rsidR="00B53359">
        <w:rPr>
          <w:rFonts w:ascii="Aptos" w:hAnsi="Aptos" w:cs="Segoe UI"/>
        </w:rPr>
        <w:t>; quorum  reached at 1:09 PM</w:t>
      </w:r>
    </w:p>
    <w:p w:rsidRPr="0004089D" w:rsidR="009C7D49" w:rsidP="009C7D49" w:rsidRDefault="009C7D49" w14:paraId="7129144E" w14:textId="5C60A3C6">
      <w:pPr>
        <w:spacing w:before="100" w:beforeAutospacing="1" w:after="100" w:afterAutospacing="1" w:line="300" w:lineRule="atLeast"/>
        <w:outlineLvl w:val="2"/>
        <w:rPr>
          <w:rFonts w:ascii="Aptos" w:hAnsi="Aptos" w:cs="Segoe UI"/>
          <w:b/>
          <w:bCs/>
        </w:rPr>
      </w:pPr>
      <w:r w:rsidRPr="0004089D">
        <w:rPr>
          <w:rFonts w:ascii="Aptos" w:hAnsi="Aptos" w:cs="Segoe UI"/>
          <w:b/>
          <w:bCs/>
        </w:rPr>
        <w:t>Agenda</w:t>
      </w:r>
      <w:r w:rsidR="009A218D">
        <w:rPr>
          <w:rFonts w:ascii="Aptos" w:hAnsi="Aptos" w:cs="Segoe UI"/>
          <w:b/>
          <w:bCs/>
        </w:rPr>
        <w:t xml:space="preserve"> and Minutes</w:t>
      </w:r>
      <w:r w:rsidRPr="0004089D">
        <w:rPr>
          <w:rFonts w:ascii="Aptos" w:hAnsi="Aptos" w:cs="Segoe UI"/>
          <w:b/>
          <w:bCs/>
        </w:rPr>
        <w:t xml:space="preserve"> Approval</w:t>
      </w:r>
    </w:p>
    <w:p w:rsidR="009C7D49" w:rsidP="009C7D49" w:rsidRDefault="009C7D49" w14:paraId="4FFCEADF" w14:textId="5892742E">
      <w:pPr>
        <w:numPr>
          <w:ilvl w:val="0"/>
          <w:numId w:val="1"/>
        </w:numPr>
        <w:spacing w:before="100" w:beforeAutospacing="1" w:after="100" w:afterAutospacing="1" w:line="300" w:lineRule="atLeast"/>
        <w:rPr>
          <w:rFonts w:ascii="Aptos" w:hAnsi="Aptos" w:cs="Segoe UI"/>
        </w:rPr>
      </w:pPr>
      <w:r w:rsidRPr="0004089D">
        <w:rPr>
          <w:rFonts w:ascii="Aptos" w:hAnsi="Aptos" w:cs="Segoe UI"/>
        </w:rPr>
        <w:t>Approved</w:t>
      </w:r>
      <w:r w:rsidR="00B53359">
        <w:rPr>
          <w:rFonts w:ascii="Aptos" w:hAnsi="Aptos" w:cs="Segoe UI"/>
        </w:rPr>
        <w:t xml:space="preserve"> with corrections</w:t>
      </w:r>
    </w:p>
    <w:p w:rsidR="00FE6819" w:rsidP="00FE6819" w:rsidRDefault="009C7D49" w14:paraId="4CAAAA3D" w14:textId="77777777">
      <w:pPr>
        <w:spacing w:before="100" w:beforeAutospacing="1" w:after="100" w:afterAutospacing="1" w:line="300" w:lineRule="atLeast"/>
        <w:outlineLvl w:val="2"/>
        <w:rPr>
          <w:rFonts w:ascii="Aptos" w:hAnsi="Aptos" w:cs="Segoe UI"/>
          <w:b/>
          <w:bCs/>
        </w:rPr>
      </w:pPr>
      <w:r w:rsidRPr="0004089D">
        <w:rPr>
          <w:rFonts w:ascii="Aptos" w:hAnsi="Aptos" w:cs="Segoe UI"/>
          <w:b/>
          <w:bCs/>
        </w:rPr>
        <w:t>Chair Report</w:t>
      </w:r>
    </w:p>
    <w:p w:rsidR="00B53359" w:rsidP="552B4EBD" w:rsidRDefault="00B53359" w14:paraId="37CB3158" w14:textId="7F34344D">
      <w:pPr>
        <w:numPr>
          <w:ilvl w:val="0"/>
          <w:numId w:val="87"/>
        </w:numPr>
        <w:spacing w:before="100" w:beforeAutospacing="on" w:after="100" w:afterAutospacing="on" w:line="300" w:lineRule="atLeast"/>
        <w:rPr>
          <w:rFonts w:ascii="Aptos" w:hAnsi="Aptos" w:cs="Segoe UI"/>
        </w:rPr>
      </w:pPr>
      <w:r w:rsidRPr="0E7780BD" w:rsidR="3C6D4E18">
        <w:rPr>
          <w:rFonts w:ascii="Aptos" w:hAnsi="Aptos" w:cs="Segoe UI"/>
        </w:rPr>
        <w:t xml:space="preserve">The committee will need to submit a Faculty Senate </w:t>
      </w:r>
      <w:r w:rsidRPr="0E7780BD" w:rsidR="3C6D4E18">
        <w:rPr>
          <w:rFonts w:ascii="Aptos" w:hAnsi="Aptos" w:cs="Segoe UI"/>
        </w:rPr>
        <w:t xml:space="preserve"> report for April 8, 2026.</w:t>
      </w:r>
    </w:p>
    <w:p w:rsidRPr="00B53359" w:rsidR="00B53359" w:rsidP="00B53359" w:rsidRDefault="00B53359" w14:paraId="5194A164" w14:textId="2B454B54">
      <w:pPr>
        <w:numPr>
          <w:ilvl w:val="0"/>
          <w:numId w:val="87"/>
        </w:numPr>
        <w:spacing w:before="100" w:beforeAutospacing="1" w:after="100" w:afterAutospacing="1" w:line="300" w:lineRule="atLeast"/>
        <w:rPr>
          <w:rFonts w:ascii="Aptos" w:hAnsi="Aptos" w:cs="Segoe UI"/>
        </w:rPr>
      </w:pPr>
      <w:r w:rsidRPr="00B53359">
        <w:rPr>
          <w:rFonts w:ascii="Aptos" w:hAnsi="Aptos" w:cs="Segoe UI"/>
        </w:rPr>
        <w:t>Two motions (</w:t>
      </w:r>
      <w:r>
        <w:rPr>
          <w:rFonts w:ascii="Aptos" w:hAnsi="Aptos" w:cs="Segoe UI"/>
        </w:rPr>
        <w:t xml:space="preserve">associated with charges BFCC 25-26.04 on </w:t>
      </w:r>
      <w:r w:rsidRPr="00B53359">
        <w:rPr>
          <w:rFonts w:ascii="Aptos" w:hAnsi="Aptos" w:cs="Segoe UI"/>
        </w:rPr>
        <w:t xml:space="preserve">college budget committees and </w:t>
      </w:r>
      <w:r>
        <w:rPr>
          <w:rFonts w:ascii="Aptos" w:hAnsi="Aptos" w:cs="Segoe UI"/>
        </w:rPr>
        <w:t xml:space="preserve">BFCC 25-26.03 on </w:t>
      </w:r>
      <w:r w:rsidRPr="00B53359">
        <w:rPr>
          <w:rFonts w:ascii="Aptos" w:hAnsi="Aptos" w:cs="Segoe UI"/>
        </w:rPr>
        <w:t>workload unit release</w:t>
      </w:r>
      <w:r>
        <w:rPr>
          <w:rFonts w:ascii="Aptos" w:hAnsi="Aptos" w:cs="Segoe UI"/>
        </w:rPr>
        <w:t>s for Senate</w:t>
      </w:r>
      <w:r w:rsidRPr="00B53359">
        <w:rPr>
          <w:rFonts w:ascii="Aptos" w:hAnsi="Aptos" w:cs="Segoe UI"/>
        </w:rPr>
        <w:t>) need to be forwarded to Faculty Senate in time for</w:t>
      </w:r>
      <w:r>
        <w:rPr>
          <w:rFonts w:ascii="Aptos" w:hAnsi="Aptos" w:cs="Segoe UI"/>
        </w:rPr>
        <w:t xml:space="preserve"> the</w:t>
      </w:r>
      <w:r w:rsidRPr="00B53359">
        <w:rPr>
          <w:rFonts w:ascii="Aptos" w:hAnsi="Aptos" w:cs="Segoe UI"/>
        </w:rPr>
        <w:t xml:space="preserve"> April </w:t>
      </w:r>
      <w:r>
        <w:rPr>
          <w:rFonts w:ascii="Aptos" w:hAnsi="Aptos" w:cs="Segoe UI"/>
        </w:rPr>
        <w:t>meeting</w:t>
      </w:r>
      <w:r w:rsidRPr="00B53359">
        <w:rPr>
          <w:rFonts w:ascii="Aptos" w:hAnsi="Aptos" w:cs="Segoe UI"/>
        </w:rPr>
        <w:t>.</w:t>
      </w:r>
    </w:p>
    <w:p w:rsidRPr="00B53359" w:rsidR="00B53359" w:rsidP="00B53359" w:rsidRDefault="00B53359" w14:paraId="4E005DF5" w14:textId="29FFE189">
      <w:pPr>
        <w:numPr>
          <w:ilvl w:val="0"/>
          <w:numId w:val="87"/>
        </w:numPr>
        <w:spacing w:before="100" w:beforeAutospacing="1" w:after="100" w:afterAutospacing="1" w:line="300" w:lineRule="atLeast"/>
        <w:rPr>
          <w:rFonts w:ascii="Aptos" w:hAnsi="Aptos" w:cs="Segoe UI"/>
        </w:rPr>
      </w:pPr>
      <w:r w:rsidRPr="00B53359">
        <w:rPr>
          <w:rFonts w:ascii="Aptos" w:hAnsi="Aptos" w:cs="Segoe UI"/>
        </w:rPr>
        <w:t>Spring-quarter meetings</w:t>
      </w:r>
      <w:r>
        <w:rPr>
          <w:rFonts w:ascii="Aptos" w:hAnsi="Aptos" w:cs="Segoe UI"/>
        </w:rPr>
        <w:t xml:space="preserve"> were scheduled</w:t>
      </w:r>
      <w:r w:rsidRPr="00B53359">
        <w:rPr>
          <w:rFonts w:ascii="Aptos" w:hAnsi="Aptos" w:cs="Segoe UI"/>
        </w:rPr>
        <w:t>, with a consensus to meet Mondays at 1:30 p.m. beginning the second week of the quarter (to avoid meeting before classes begin).</w:t>
      </w:r>
    </w:p>
    <w:p w:rsidRPr="009A218D" w:rsidR="009C7D49" w:rsidP="009A218D" w:rsidRDefault="009C7D49" w14:paraId="7266D9B3" w14:textId="16B5D1AB">
      <w:pPr>
        <w:spacing w:before="100" w:beforeAutospacing="1" w:after="100" w:afterAutospacing="1" w:line="300" w:lineRule="atLeast"/>
        <w:ind w:left="360"/>
        <w:rPr>
          <w:rFonts w:ascii="Aptos" w:hAnsi="Aptos" w:cs="Segoe UI"/>
          <w:b/>
          <w:bCs/>
        </w:rPr>
      </w:pPr>
      <w:r w:rsidRPr="009A218D">
        <w:rPr>
          <w:rFonts w:ascii="Aptos" w:hAnsi="Aptos" w:cs="Segoe UI"/>
          <w:b/>
          <w:bCs/>
        </w:rPr>
        <w:t>EC Report</w:t>
      </w:r>
    </w:p>
    <w:p w:rsidR="00265F9B" w:rsidP="00B53359" w:rsidRDefault="00265F9B" w14:paraId="03D4758B" w14:textId="36ED2CA9">
      <w:pPr>
        <w:pStyle w:val="ListParagraph"/>
        <w:numPr>
          <w:ilvl w:val="0"/>
          <w:numId w:val="18"/>
        </w:numPr>
        <w:spacing w:before="100" w:beforeAutospacing="1" w:after="100" w:afterAutospacing="1" w:line="300" w:lineRule="atLeast"/>
        <w:outlineLvl w:val="2"/>
        <w:rPr>
          <w:rFonts w:ascii="Aptos" w:hAnsi="Aptos" w:cs="Segoe UI"/>
        </w:rPr>
      </w:pPr>
      <w:r>
        <w:rPr>
          <w:rFonts w:ascii="Aptos" w:hAnsi="Aptos" w:cs="Segoe UI"/>
        </w:rPr>
        <w:t>Clarified details in the April 8 BFCC report to Senate, including</w:t>
      </w:r>
    </w:p>
    <w:p w:rsidR="00265F9B" w:rsidP="00265F9B" w:rsidRDefault="00265F9B" w14:paraId="3F5263B1" w14:textId="1AA870EA">
      <w:pPr>
        <w:pStyle w:val="ListParagraph"/>
        <w:numPr>
          <w:ilvl w:val="1"/>
          <w:numId w:val="18"/>
        </w:numPr>
        <w:spacing w:before="100" w:beforeAutospacing="1" w:after="100" w:afterAutospacing="1" w:line="300" w:lineRule="atLeast"/>
        <w:outlineLvl w:val="2"/>
        <w:rPr>
          <w:rFonts w:ascii="Aptos" w:hAnsi="Aptos" w:cs="Segoe UI"/>
        </w:rPr>
      </w:pPr>
      <w:r>
        <w:rPr>
          <w:rFonts w:ascii="Aptos" w:hAnsi="Aptos" w:cs="Segoe UI"/>
        </w:rPr>
        <w:t>C</w:t>
      </w:r>
      <w:r w:rsidRPr="00265F9B" w:rsidR="00B53359">
        <w:rPr>
          <w:rFonts w:ascii="Aptos" w:hAnsi="Aptos" w:cs="Segoe UI"/>
        </w:rPr>
        <w:t xml:space="preserve">oordination with Executive Committee (EC), particularly in relation to workload unit release and </w:t>
      </w:r>
      <w:r w:rsidRPr="00265F9B">
        <w:rPr>
          <w:rFonts w:ascii="Aptos" w:hAnsi="Aptos" w:cs="Segoe UI"/>
        </w:rPr>
        <w:t xml:space="preserve">college </w:t>
      </w:r>
      <w:r w:rsidRPr="00265F9B" w:rsidR="00B53359">
        <w:rPr>
          <w:rFonts w:ascii="Aptos" w:hAnsi="Aptos" w:cs="Segoe UI"/>
        </w:rPr>
        <w:t>budget committee language.</w:t>
      </w:r>
    </w:p>
    <w:p w:rsidR="005219B3" w:rsidP="00B92AE0" w:rsidRDefault="009C7D49" w14:paraId="00D55EFD" w14:textId="14FA8F55">
      <w:pPr>
        <w:spacing w:before="100" w:beforeAutospacing="1" w:after="100" w:afterAutospacing="1" w:line="300" w:lineRule="atLeast"/>
        <w:outlineLvl w:val="2"/>
        <w:rPr>
          <w:rFonts w:ascii="Aptos" w:hAnsi="Aptos" w:cs="Segoe UI"/>
          <w:b/>
          <w:bCs/>
        </w:rPr>
      </w:pPr>
      <w:r w:rsidRPr="0037399E">
        <w:rPr>
          <w:rFonts w:ascii="Aptos" w:hAnsi="Aptos" w:cs="Segoe UI"/>
          <w:b/>
          <w:bCs/>
        </w:rPr>
        <w:t>Main Business Items</w:t>
      </w:r>
    </w:p>
    <w:p w:rsidR="00B92AE0" w:rsidP="005219B3" w:rsidRDefault="00B92AE0" w14:paraId="0B82E368" w14:textId="7FDD943F">
      <w:pPr>
        <w:rPr>
          <w:rFonts w:ascii="Aptos" w:hAnsi="Aptos" w:cs="Segoe UI"/>
          <w:b/>
          <w:bCs/>
        </w:rPr>
      </w:pPr>
      <w:r>
        <w:rPr>
          <w:rFonts w:ascii="Aptos" w:hAnsi="Aptos" w:cs="Segoe UI"/>
          <w:b/>
          <w:bCs/>
        </w:rPr>
        <w:t>April 8 Senate Report</w:t>
      </w:r>
    </w:p>
    <w:p w:rsidR="00B92AE0" w:rsidP="00B92AE0" w:rsidRDefault="00B92AE0" w14:paraId="4ECFA0C4" w14:textId="695600B1">
      <w:pPr>
        <w:rPr>
          <w:rFonts w:ascii="Aptos" w:hAnsi="Aptos" w:cs="Segoe UI"/>
        </w:rPr>
      </w:pPr>
      <w:r w:rsidRPr="0E7780BD" w:rsidR="52169B70">
        <w:rPr>
          <w:rFonts w:ascii="Aptos" w:hAnsi="Aptos" w:cs="Segoe UI"/>
        </w:rPr>
        <w:t xml:space="preserve">The Faculty Senate </w:t>
      </w:r>
      <w:r w:rsidRPr="0E7780BD" w:rsidR="52169B70">
        <w:rPr>
          <w:rFonts w:ascii="Aptos" w:hAnsi="Aptos" w:cs="Segoe UI"/>
        </w:rPr>
        <w:t xml:space="preserve">report </w:t>
      </w:r>
      <w:r w:rsidRPr="0E7780BD" w:rsidR="52169B70">
        <w:rPr>
          <w:rFonts w:ascii="Aptos" w:hAnsi="Aptos" w:cs="Segoe UI"/>
        </w:rPr>
        <w:t>for April 8 was updated to</w:t>
      </w:r>
      <w:r w:rsidRPr="0E7780BD" w:rsidR="52169B70">
        <w:rPr>
          <w:rFonts w:ascii="Aptos" w:hAnsi="Aptos" w:cs="Segoe UI"/>
        </w:rPr>
        <w:t xml:space="preserve"> reflect that the committee reviewed existing code language, consulted with EC, and drafted a clarifying motion</w:t>
      </w:r>
      <w:r w:rsidRPr="0E7780BD" w:rsidR="52169B70">
        <w:rPr>
          <w:rFonts w:ascii="Aptos" w:hAnsi="Aptos" w:cs="Segoe UI"/>
        </w:rPr>
        <w:t xml:space="preserve"> for </w:t>
      </w:r>
      <w:r w:rsidRPr="0E7780BD" w:rsidR="52169B70">
        <w:rPr>
          <w:rFonts w:ascii="Aptos" w:hAnsi="Aptos" w:cs="Segoe UI"/>
        </w:rPr>
        <w:t>charges</w:t>
      </w:r>
      <w:r w:rsidRPr="0E7780BD" w:rsidR="52169B70">
        <w:rPr>
          <w:rFonts w:ascii="Aptos" w:hAnsi="Aptos" w:cs="Segoe UI"/>
        </w:rPr>
        <w:t xml:space="preserve"> BFCC 25-26.03 and 25-26.04</w:t>
      </w:r>
      <w:r w:rsidRPr="0E7780BD" w:rsidR="52169B70">
        <w:rPr>
          <w:rFonts w:ascii="Aptos" w:hAnsi="Aptos" w:cs="Segoe UI"/>
        </w:rPr>
        <w:t>.</w:t>
      </w:r>
    </w:p>
    <w:p w:rsidRPr="00B92AE0" w:rsidR="00B92AE0" w:rsidP="00B92AE0" w:rsidRDefault="00B92AE0" w14:paraId="016E07A1" w14:textId="764271B2">
      <w:pPr>
        <w:pStyle w:val="ListParagraph"/>
        <w:numPr>
          <w:ilvl w:val="0"/>
          <w:numId w:val="18"/>
        </w:numPr>
        <w:rPr>
          <w:rFonts w:ascii="Aptos" w:hAnsi="Aptos" w:cs="Segoe UI"/>
        </w:rPr>
      </w:pPr>
      <w:r w:rsidRPr="00B92AE0">
        <w:rPr>
          <w:rFonts w:ascii="Aptos" w:hAnsi="Aptos" w:cs="Segoe UI"/>
        </w:rPr>
        <w:t>Hope will send the report to Senate @cwu.edu and cc Natashia.</w:t>
      </w:r>
    </w:p>
    <w:p w:rsidR="00B92AE0" w:rsidP="005219B3" w:rsidRDefault="00B92AE0" w14:paraId="2FAA748D" w14:textId="77777777">
      <w:pPr>
        <w:rPr>
          <w:rFonts w:ascii="Aptos" w:hAnsi="Aptos" w:cs="Segoe UI"/>
          <w:b/>
          <w:bCs/>
        </w:rPr>
      </w:pPr>
    </w:p>
    <w:p w:rsidRPr="005219B3" w:rsidR="005219B3" w:rsidP="005219B3" w:rsidRDefault="005219B3" w14:paraId="05636E9A" w14:textId="107FA252">
      <w:pPr>
        <w:rPr>
          <w:rFonts w:ascii="Aptos" w:hAnsi="Aptos" w:cs="Segoe UI"/>
          <w:b/>
          <w:bCs/>
        </w:rPr>
      </w:pPr>
      <w:r w:rsidRPr="005219B3">
        <w:rPr>
          <w:rFonts w:ascii="Aptos" w:hAnsi="Aptos" w:cs="Segoe UI"/>
          <w:b/>
          <w:bCs/>
        </w:rPr>
        <w:t>Charge 25</w:t>
      </w:r>
      <w:r w:rsidRPr="005219B3">
        <w:rPr>
          <w:rFonts w:ascii="Aptos" w:hAnsi="Aptos" w:cs="Segoe UI"/>
          <w:b/>
          <w:bCs/>
        </w:rPr>
        <w:noBreakHyphen/>
        <w:t>26.03 – Workload Unit Release for Senate</w:t>
      </w:r>
    </w:p>
    <w:p w:rsidRPr="00265F9B" w:rsidR="00265F9B" w:rsidP="00265F9B" w:rsidRDefault="00265F9B" w14:paraId="348F1A45" w14:textId="77777777">
      <w:pPr>
        <w:rPr>
          <w:rFonts w:ascii="Aptos" w:hAnsi="Aptos" w:cs="Segoe UI"/>
        </w:rPr>
      </w:pPr>
      <w:r w:rsidRPr="00265F9B">
        <w:rPr>
          <w:rFonts w:ascii="Aptos" w:hAnsi="Aptos" w:cs="Segoe UI"/>
        </w:rPr>
        <w:t>The committee reviewed the drafted motion regarding workload unit release for Senate service. Members agreed that the motion accurately reflects prior discussions and clarifies workload allocation language rather than substantively revising workload policy.</w:t>
      </w:r>
    </w:p>
    <w:p w:rsidRPr="00265F9B" w:rsidR="00265F9B" w:rsidP="00265F9B" w:rsidRDefault="00265F9B" w14:paraId="70EF8934" w14:textId="77777777">
      <w:pPr>
        <w:numPr>
          <w:ilvl w:val="0"/>
          <w:numId w:val="88"/>
        </w:numPr>
        <w:rPr>
          <w:rFonts w:ascii="Aptos" w:hAnsi="Aptos" w:cs="Segoe UI"/>
        </w:rPr>
      </w:pPr>
      <w:r w:rsidRPr="00265F9B">
        <w:rPr>
          <w:rFonts w:ascii="Aptos" w:hAnsi="Aptos" w:cs="Segoe UI"/>
        </w:rPr>
        <w:lastRenderedPageBreak/>
        <w:t>The motion was approved by the committee following confirmation of quorum.</w:t>
      </w:r>
    </w:p>
    <w:p w:rsidRPr="00265F9B" w:rsidR="00265F9B" w:rsidP="00265F9B" w:rsidRDefault="00265F9B" w14:paraId="306F87D1" w14:textId="17F8EEBC">
      <w:pPr>
        <w:numPr>
          <w:ilvl w:val="0"/>
          <w:numId w:val="88"/>
        </w:numPr>
        <w:rPr>
          <w:rFonts w:ascii="Aptos" w:hAnsi="Aptos" w:cs="Segoe UI"/>
        </w:rPr>
      </w:pPr>
      <w:r w:rsidRPr="00265F9B">
        <w:rPr>
          <w:rFonts w:ascii="Aptos" w:hAnsi="Aptos" w:cs="Segoe UI"/>
        </w:rPr>
        <w:t xml:space="preserve">The motion </w:t>
      </w:r>
      <w:r>
        <w:rPr>
          <w:rFonts w:ascii="Aptos" w:hAnsi="Aptos" w:cs="Segoe UI"/>
        </w:rPr>
        <w:t xml:space="preserve">was </w:t>
      </w:r>
      <w:r w:rsidRPr="00265F9B">
        <w:rPr>
          <w:rFonts w:ascii="Aptos" w:hAnsi="Aptos" w:cs="Segoe UI"/>
        </w:rPr>
        <w:t>forwarded to Faculty Senate for first reading at the April meeting.</w:t>
      </w:r>
    </w:p>
    <w:p w:rsidR="00B92AE0" w:rsidP="00B92AE0" w:rsidRDefault="00B92AE0" w14:paraId="3775BE85" w14:textId="77777777">
      <w:pPr>
        <w:rPr>
          <w:rFonts w:ascii="Aptos" w:hAnsi="Aptos" w:cs="Segoe UI"/>
        </w:rPr>
      </w:pPr>
    </w:p>
    <w:p w:rsidRPr="00B92AE0" w:rsidR="00B92AE0" w:rsidP="00B92AE0" w:rsidRDefault="00B92AE0" w14:paraId="04AE8843" w14:textId="77777777">
      <w:pPr>
        <w:rPr>
          <w:rFonts w:ascii="Aptos" w:hAnsi="Aptos" w:cs="Segoe UI"/>
          <w:b/>
          <w:bCs/>
        </w:rPr>
      </w:pPr>
      <w:r w:rsidRPr="00B92AE0">
        <w:rPr>
          <w:rFonts w:ascii="Aptos" w:hAnsi="Aptos" w:cs="Segoe UI"/>
          <w:b/>
          <w:bCs/>
        </w:rPr>
        <w:t>Charge 25–26.05: Review and Clarify Bylaws Language for Senators Near the End of Their Terms</w:t>
      </w:r>
    </w:p>
    <w:p w:rsidRPr="00B92AE0" w:rsidR="00B92AE0" w:rsidP="00B92AE0" w:rsidRDefault="00B92AE0" w14:paraId="18044054" w14:textId="55221DA7">
      <w:pPr>
        <w:rPr>
          <w:rFonts w:ascii="Aptos" w:hAnsi="Aptos" w:cs="Segoe UI"/>
        </w:rPr>
      </w:pPr>
      <w:r>
        <w:rPr>
          <w:rFonts w:ascii="Aptos" w:hAnsi="Aptos" w:cs="Segoe UI"/>
        </w:rPr>
        <w:t xml:space="preserve">The committee’s discussion focused </w:t>
      </w:r>
      <w:r w:rsidRPr="00B92AE0">
        <w:rPr>
          <w:rFonts w:ascii="Aptos" w:hAnsi="Aptos" w:cs="Segoe UI"/>
        </w:rPr>
        <w:t>on situations in which senators who are terming out may wish to serve on the Executive Committee</w:t>
      </w:r>
      <w:r>
        <w:rPr>
          <w:rFonts w:ascii="Aptos" w:hAnsi="Aptos" w:cs="Segoe UI"/>
        </w:rPr>
        <w:t xml:space="preserve"> or may be elected as EC Officers</w:t>
      </w:r>
      <w:r w:rsidRPr="00B92AE0">
        <w:rPr>
          <w:rFonts w:ascii="Aptos" w:hAnsi="Aptos" w:cs="Segoe UI"/>
        </w:rPr>
        <w:t>.</w:t>
      </w:r>
    </w:p>
    <w:p w:rsidRPr="00B92AE0" w:rsidR="00B92AE0" w:rsidP="00B92AE0" w:rsidRDefault="00B92AE0" w14:paraId="72198F17" w14:textId="77777777">
      <w:pPr>
        <w:numPr>
          <w:ilvl w:val="0"/>
          <w:numId w:val="89"/>
        </w:numPr>
        <w:rPr>
          <w:rFonts w:ascii="Aptos" w:hAnsi="Aptos" w:cs="Segoe UI"/>
        </w:rPr>
      </w:pPr>
      <w:r w:rsidRPr="00B92AE0">
        <w:rPr>
          <w:rFonts w:ascii="Aptos" w:hAnsi="Aptos" w:cs="Segoe UI"/>
        </w:rPr>
        <w:t>Existing bylaws and Faculty Code do not clearly address exceptions for senators whose three consecutive terms end while they are serving on EC.</w:t>
      </w:r>
    </w:p>
    <w:p w:rsidRPr="00B92AE0" w:rsidR="00B92AE0" w:rsidP="00B92AE0" w:rsidRDefault="00B92AE0" w14:paraId="59935C44" w14:textId="77777777">
      <w:pPr>
        <w:numPr>
          <w:ilvl w:val="0"/>
          <w:numId w:val="89"/>
        </w:numPr>
        <w:rPr>
          <w:rFonts w:ascii="Aptos" w:hAnsi="Aptos" w:cs="Segoe UI"/>
        </w:rPr>
      </w:pPr>
      <w:r w:rsidRPr="00B92AE0">
        <w:rPr>
          <w:rFonts w:ascii="Aptos" w:hAnsi="Aptos" w:cs="Segoe UI"/>
        </w:rPr>
        <w:t>The committee agreed that encouraging EC participation and maintaining institutional knowledge are important considerations.</w:t>
      </w:r>
    </w:p>
    <w:p w:rsidRPr="00B92AE0" w:rsidR="00B92AE0" w:rsidP="00B92AE0" w:rsidRDefault="00B92AE0" w14:paraId="054780BC" w14:textId="77777777">
      <w:pPr>
        <w:numPr>
          <w:ilvl w:val="0"/>
          <w:numId w:val="89"/>
        </w:numPr>
        <w:rPr>
          <w:rFonts w:ascii="Aptos" w:hAnsi="Aptos" w:cs="Segoe UI"/>
        </w:rPr>
      </w:pPr>
      <w:r w:rsidRPr="00B92AE0">
        <w:rPr>
          <w:rFonts w:ascii="Aptos" w:hAnsi="Aptos" w:cs="Segoe UI"/>
        </w:rPr>
        <w:t>Members expressed concern about overly negative or vague language (e.g., “rules may be disregarded”) and favored more affirmative, clearly bounded language.</w:t>
      </w:r>
    </w:p>
    <w:p w:rsidR="00B92AE0" w:rsidP="00B92AE0" w:rsidRDefault="00B92AE0" w14:paraId="0B0DEC9E" w14:textId="67A307FF">
      <w:pPr>
        <w:numPr>
          <w:ilvl w:val="0"/>
          <w:numId w:val="89"/>
        </w:numPr>
        <w:rPr>
          <w:rFonts w:ascii="Aptos" w:hAnsi="Aptos" w:cs="Segoe UI"/>
        </w:rPr>
      </w:pPr>
      <w:r w:rsidRPr="00B92AE0">
        <w:rPr>
          <w:rFonts w:ascii="Aptos" w:hAnsi="Aptos" w:cs="Segoe UI"/>
        </w:rPr>
        <w:t>The committee discussed whether changes should be made in bylaws versus code</w:t>
      </w:r>
      <w:r>
        <w:rPr>
          <w:rFonts w:ascii="Aptos" w:hAnsi="Aptos" w:cs="Segoe UI"/>
        </w:rPr>
        <w:t xml:space="preserve"> </w:t>
      </w:r>
      <w:r w:rsidRPr="00B92AE0">
        <w:rPr>
          <w:rFonts w:ascii="Aptos" w:hAnsi="Aptos" w:cs="Segoe UI"/>
        </w:rPr>
        <w:t>and noted that addressing exceptions through bylaws first may be the most feasible approach within the current academic year.</w:t>
      </w:r>
    </w:p>
    <w:p w:rsidRPr="00265F9B" w:rsidR="00B92AE0" w:rsidP="00B92AE0" w:rsidRDefault="00B92AE0" w14:paraId="07878E5B" w14:textId="22D22CC4">
      <w:pPr>
        <w:numPr>
          <w:ilvl w:val="1"/>
          <w:numId w:val="89"/>
        </w:numPr>
        <w:rPr>
          <w:rFonts w:ascii="Aptos" w:hAnsi="Aptos" w:cs="Segoe UI"/>
        </w:rPr>
      </w:pPr>
      <w:r>
        <w:rPr>
          <w:rFonts w:ascii="Aptos" w:hAnsi="Aptos" w:cs="Segoe UI"/>
        </w:rPr>
        <w:t xml:space="preserve">It is possible that a small revision to Code will be needed to reflect any changes to Bylaws, but this would not go through until October 2026. </w:t>
      </w:r>
    </w:p>
    <w:p w:rsidR="005219B3" w:rsidP="000D6D52" w:rsidRDefault="005219B3" w14:paraId="5109CF82" w14:textId="77777777">
      <w:pPr>
        <w:rPr>
          <w:rFonts w:ascii="Aptos" w:hAnsi="Aptos" w:cs="Segoe UI"/>
          <w:b/>
          <w:bCs/>
        </w:rPr>
      </w:pPr>
    </w:p>
    <w:p w:rsidR="00846CAC" w:rsidP="000D6D52" w:rsidRDefault="00846CAC" w14:paraId="6B1E3F3A" w14:textId="14A9CC28">
      <w:pPr>
        <w:rPr>
          <w:rFonts w:ascii="Aptos" w:hAnsi="Aptos" w:cs="Segoe UI"/>
          <w:b/>
          <w:bCs/>
        </w:rPr>
      </w:pPr>
      <w:r>
        <w:rPr>
          <w:rFonts w:ascii="Aptos" w:hAnsi="Aptos" w:cs="Segoe UI"/>
          <w:b/>
          <w:bCs/>
        </w:rPr>
        <w:t>Next Steps:</w:t>
      </w:r>
    </w:p>
    <w:p w:rsidR="00A41814" w:rsidP="00846CAC" w:rsidRDefault="008E15EC" w14:paraId="1E7E3473" w14:textId="195855AA">
      <w:pPr>
        <w:pStyle w:val="ListParagraph"/>
        <w:numPr>
          <w:ilvl w:val="0"/>
          <w:numId w:val="58"/>
        </w:numPr>
        <w:rPr>
          <w:rFonts w:ascii="Aptos" w:hAnsi="Aptos" w:cs="Segoe UI"/>
        </w:rPr>
      </w:pPr>
      <w:r>
        <w:rPr>
          <w:rFonts w:ascii="Aptos" w:hAnsi="Aptos" w:cs="Segoe UI"/>
        </w:rPr>
        <w:t xml:space="preserve">Hope will </w:t>
      </w:r>
      <w:r w:rsidR="00B92AE0">
        <w:rPr>
          <w:rFonts w:ascii="Aptos" w:hAnsi="Aptos" w:cs="Segoe UI"/>
        </w:rPr>
        <w:t xml:space="preserve">forward proposed motions for charges BFCC 25-26.03 and 25-26.04 as well as the April 8 BFCC report to </w:t>
      </w:r>
      <w:hyperlink w:history="1" r:id="rId5">
        <w:r w:rsidRPr="00032042" w:rsidR="00B92AE0">
          <w:rPr>
            <w:rStyle w:val="Hyperlink"/>
            <w:rFonts w:ascii="Aptos" w:hAnsi="Aptos" w:cs="Segoe UI"/>
          </w:rPr>
          <w:t>Senate@cwu.edu</w:t>
        </w:r>
      </w:hyperlink>
      <w:r w:rsidR="00B92AE0">
        <w:rPr>
          <w:rFonts w:ascii="Aptos" w:hAnsi="Aptos" w:cs="Segoe UI"/>
        </w:rPr>
        <w:t xml:space="preserve">, cc’ing Natashia. </w:t>
      </w:r>
    </w:p>
    <w:p w:rsidRPr="00A41814" w:rsidR="00A41814" w:rsidP="00A41814" w:rsidRDefault="00A41814" w14:paraId="48E3F796" w14:textId="77777777">
      <w:pPr>
        <w:pStyle w:val="ListParagraph"/>
        <w:rPr>
          <w:rFonts w:ascii="Aptos" w:hAnsi="Aptos" w:cs="Segoe UI"/>
          <w:b/>
          <w:bCs/>
        </w:rPr>
      </w:pPr>
    </w:p>
    <w:p w:rsidRPr="0004089D" w:rsidR="002F0217" w:rsidP="000D6D52" w:rsidRDefault="002F0217" w14:paraId="1BAF4FE0" w14:textId="0AEECA97">
      <w:pPr>
        <w:rPr>
          <w:rFonts w:ascii="Aptos" w:hAnsi="Aptos"/>
        </w:rPr>
      </w:pPr>
      <w:r w:rsidRPr="0004089D">
        <w:rPr>
          <w:rFonts w:ascii="Aptos" w:hAnsi="Aptos" w:cs="Segoe UI"/>
          <w:b/>
          <w:bCs/>
        </w:rPr>
        <w:t>Adjournment</w:t>
      </w:r>
    </w:p>
    <w:p w:rsidRPr="0004089D" w:rsidR="000D6D52" w:rsidP="000D6D52" w:rsidRDefault="002F0217" w14:paraId="21DD16FF" w14:textId="727F7DCD">
      <w:pPr>
        <w:rPr>
          <w:rFonts w:ascii="Aptos" w:hAnsi="Aptos"/>
        </w:rPr>
      </w:pPr>
      <w:r w:rsidRPr="0004089D">
        <w:rPr>
          <w:rFonts w:ascii="Aptos" w:hAnsi="Aptos"/>
        </w:rPr>
        <w:t xml:space="preserve">Meeting ended at </w:t>
      </w:r>
      <w:r w:rsidR="0037399E">
        <w:rPr>
          <w:rFonts w:ascii="Aptos" w:hAnsi="Aptos"/>
        </w:rPr>
        <w:t>2:0</w:t>
      </w:r>
      <w:r w:rsidR="00A111AD">
        <w:rPr>
          <w:rFonts w:ascii="Aptos" w:hAnsi="Aptos"/>
        </w:rPr>
        <w:t>0</w:t>
      </w:r>
      <w:r w:rsidR="008E15EC">
        <w:rPr>
          <w:rFonts w:ascii="Aptos" w:hAnsi="Aptos"/>
        </w:rPr>
        <w:t xml:space="preserve"> </w:t>
      </w:r>
      <w:r w:rsidRPr="0004089D" w:rsidR="00F443C5">
        <w:rPr>
          <w:rFonts w:ascii="Aptos" w:hAnsi="Aptos"/>
        </w:rPr>
        <w:t>PM</w:t>
      </w:r>
    </w:p>
    <w:sectPr w:rsidRPr="0004089D" w:rsidR="000D6D52" w:rsidSect="00793E78">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604020202020204"/>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534B"/>
    <w:multiLevelType w:val="multilevel"/>
    <w:tmpl w:val="727429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24703A9"/>
    <w:multiLevelType w:val="multilevel"/>
    <w:tmpl w:val="30546B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2E255AD"/>
    <w:multiLevelType w:val="multilevel"/>
    <w:tmpl w:val="322653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4845C42"/>
    <w:multiLevelType w:val="multilevel"/>
    <w:tmpl w:val="4348AC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48938AC"/>
    <w:multiLevelType w:val="hybridMultilevel"/>
    <w:tmpl w:val="EAC8C35E"/>
    <w:lvl w:ilvl="0" w:tplc="9DE8399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4D04B23"/>
    <w:multiLevelType w:val="multilevel"/>
    <w:tmpl w:val="67C8FE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07A16644"/>
    <w:multiLevelType w:val="multilevel"/>
    <w:tmpl w:val="18FAA20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0A812ECD"/>
    <w:multiLevelType w:val="multilevel"/>
    <w:tmpl w:val="59884F9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0C816BF7"/>
    <w:multiLevelType w:val="multilevel"/>
    <w:tmpl w:val="4A6C7A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0CA66ED3"/>
    <w:multiLevelType w:val="multilevel"/>
    <w:tmpl w:val="DB88A3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10D97DC7"/>
    <w:multiLevelType w:val="hybridMultilevel"/>
    <w:tmpl w:val="22D0DF5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117D142B"/>
    <w:multiLevelType w:val="multilevel"/>
    <w:tmpl w:val="B47EBD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15BC0804"/>
    <w:multiLevelType w:val="hybridMultilevel"/>
    <w:tmpl w:val="57107D5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15F33439"/>
    <w:multiLevelType w:val="multilevel"/>
    <w:tmpl w:val="37A0696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18104108"/>
    <w:multiLevelType w:val="multilevel"/>
    <w:tmpl w:val="2B081C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1D0452BF"/>
    <w:multiLevelType w:val="multilevel"/>
    <w:tmpl w:val="53344C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1D54685D"/>
    <w:multiLevelType w:val="multilevel"/>
    <w:tmpl w:val="0D9A39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1D67315C"/>
    <w:multiLevelType w:val="hybridMultilevel"/>
    <w:tmpl w:val="AF94492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1E585E5D"/>
    <w:multiLevelType w:val="multilevel"/>
    <w:tmpl w:val="448AB0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1FA40F12"/>
    <w:multiLevelType w:val="hybridMultilevel"/>
    <w:tmpl w:val="C046B60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209F26F7"/>
    <w:multiLevelType w:val="multilevel"/>
    <w:tmpl w:val="3C3AE80C"/>
    <w:lvl w:ilvl="0">
      <w:start w:val="1"/>
      <w:numFmt w:val="bullet"/>
      <w:lvlText w:val=""/>
      <w:lvlJc w:val="left"/>
      <w:pPr>
        <w:tabs>
          <w:tab w:val="num" w:pos="1080"/>
        </w:tabs>
        <w:ind w:left="1080" w:hanging="360"/>
      </w:pPr>
      <w:rPr>
        <w:rFonts w:hint="default" w:ascii="Symbol" w:hAnsi="Symbol"/>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
      <w:lvlJc w:val="left"/>
      <w:pPr>
        <w:tabs>
          <w:tab w:val="num" w:pos="2520"/>
        </w:tabs>
        <w:ind w:left="2520" w:hanging="360"/>
      </w:pPr>
      <w:rPr>
        <w:rFonts w:hint="default" w:ascii="Wingdings" w:hAnsi="Wingdings"/>
        <w:sz w:val="20"/>
      </w:rPr>
    </w:lvl>
    <w:lvl w:ilvl="3" w:tentative="1">
      <w:start w:val="1"/>
      <w:numFmt w:val="bullet"/>
      <w:lvlText w:val=""/>
      <w:lvlJc w:val="left"/>
      <w:pPr>
        <w:tabs>
          <w:tab w:val="num" w:pos="3240"/>
        </w:tabs>
        <w:ind w:left="3240" w:hanging="360"/>
      </w:pPr>
      <w:rPr>
        <w:rFonts w:hint="default" w:ascii="Wingdings" w:hAnsi="Wingdings"/>
        <w:sz w:val="20"/>
      </w:rPr>
    </w:lvl>
    <w:lvl w:ilvl="4" w:tentative="1">
      <w:start w:val="1"/>
      <w:numFmt w:val="bullet"/>
      <w:lvlText w:val=""/>
      <w:lvlJc w:val="left"/>
      <w:pPr>
        <w:tabs>
          <w:tab w:val="num" w:pos="3960"/>
        </w:tabs>
        <w:ind w:left="3960" w:hanging="360"/>
      </w:pPr>
      <w:rPr>
        <w:rFonts w:hint="default" w:ascii="Wingdings" w:hAnsi="Wingdings"/>
        <w:sz w:val="20"/>
      </w:rPr>
    </w:lvl>
    <w:lvl w:ilvl="5" w:tentative="1">
      <w:start w:val="1"/>
      <w:numFmt w:val="bullet"/>
      <w:lvlText w:val=""/>
      <w:lvlJc w:val="left"/>
      <w:pPr>
        <w:tabs>
          <w:tab w:val="num" w:pos="4680"/>
        </w:tabs>
        <w:ind w:left="4680" w:hanging="360"/>
      </w:pPr>
      <w:rPr>
        <w:rFonts w:hint="default" w:ascii="Wingdings" w:hAnsi="Wingdings"/>
        <w:sz w:val="20"/>
      </w:rPr>
    </w:lvl>
    <w:lvl w:ilvl="6" w:tentative="1">
      <w:start w:val="1"/>
      <w:numFmt w:val="bullet"/>
      <w:lvlText w:val=""/>
      <w:lvlJc w:val="left"/>
      <w:pPr>
        <w:tabs>
          <w:tab w:val="num" w:pos="5400"/>
        </w:tabs>
        <w:ind w:left="5400" w:hanging="360"/>
      </w:pPr>
      <w:rPr>
        <w:rFonts w:hint="default" w:ascii="Wingdings" w:hAnsi="Wingdings"/>
        <w:sz w:val="20"/>
      </w:rPr>
    </w:lvl>
    <w:lvl w:ilvl="7" w:tentative="1">
      <w:start w:val="1"/>
      <w:numFmt w:val="bullet"/>
      <w:lvlText w:val=""/>
      <w:lvlJc w:val="left"/>
      <w:pPr>
        <w:tabs>
          <w:tab w:val="num" w:pos="6120"/>
        </w:tabs>
        <w:ind w:left="6120" w:hanging="360"/>
      </w:pPr>
      <w:rPr>
        <w:rFonts w:hint="default" w:ascii="Wingdings" w:hAnsi="Wingdings"/>
        <w:sz w:val="20"/>
      </w:rPr>
    </w:lvl>
    <w:lvl w:ilvl="8" w:tentative="1">
      <w:start w:val="1"/>
      <w:numFmt w:val="bullet"/>
      <w:lvlText w:val=""/>
      <w:lvlJc w:val="left"/>
      <w:pPr>
        <w:tabs>
          <w:tab w:val="num" w:pos="6840"/>
        </w:tabs>
        <w:ind w:left="6840" w:hanging="360"/>
      </w:pPr>
      <w:rPr>
        <w:rFonts w:hint="default" w:ascii="Wingdings" w:hAnsi="Wingdings"/>
        <w:sz w:val="20"/>
      </w:rPr>
    </w:lvl>
  </w:abstractNum>
  <w:abstractNum w:abstractNumId="21" w15:restartNumberingAfterBreak="0">
    <w:nsid w:val="20A87D3F"/>
    <w:multiLevelType w:val="multilevel"/>
    <w:tmpl w:val="3C3AE80C"/>
    <w:lvl w:ilvl="0">
      <w:start w:val="1"/>
      <w:numFmt w:val="bullet"/>
      <w:lvlText w:val=""/>
      <w:lvlJc w:val="left"/>
      <w:pPr>
        <w:tabs>
          <w:tab w:val="num" w:pos="1080"/>
        </w:tabs>
        <w:ind w:left="1080" w:hanging="360"/>
      </w:pPr>
      <w:rPr>
        <w:rFonts w:hint="default" w:ascii="Symbol" w:hAnsi="Symbol"/>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
      <w:lvlJc w:val="left"/>
      <w:pPr>
        <w:tabs>
          <w:tab w:val="num" w:pos="2520"/>
        </w:tabs>
        <w:ind w:left="2520" w:hanging="360"/>
      </w:pPr>
      <w:rPr>
        <w:rFonts w:hint="default" w:ascii="Wingdings" w:hAnsi="Wingdings"/>
        <w:sz w:val="20"/>
      </w:rPr>
    </w:lvl>
    <w:lvl w:ilvl="3" w:tentative="1">
      <w:start w:val="1"/>
      <w:numFmt w:val="bullet"/>
      <w:lvlText w:val=""/>
      <w:lvlJc w:val="left"/>
      <w:pPr>
        <w:tabs>
          <w:tab w:val="num" w:pos="3240"/>
        </w:tabs>
        <w:ind w:left="3240" w:hanging="360"/>
      </w:pPr>
      <w:rPr>
        <w:rFonts w:hint="default" w:ascii="Wingdings" w:hAnsi="Wingdings"/>
        <w:sz w:val="20"/>
      </w:rPr>
    </w:lvl>
    <w:lvl w:ilvl="4" w:tentative="1">
      <w:start w:val="1"/>
      <w:numFmt w:val="bullet"/>
      <w:lvlText w:val=""/>
      <w:lvlJc w:val="left"/>
      <w:pPr>
        <w:tabs>
          <w:tab w:val="num" w:pos="3960"/>
        </w:tabs>
        <w:ind w:left="3960" w:hanging="360"/>
      </w:pPr>
      <w:rPr>
        <w:rFonts w:hint="default" w:ascii="Wingdings" w:hAnsi="Wingdings"/>
        <w:sz w:val="20"/>
      </w:rPr>
    </w:lvl>
    <w:lvl w:ilvl="5" w:tentative="1">
      <w:start w:val="1"/>
      <w:numFmt w:val="bullet"/>
      <w:lvlText w:val=""/>
      <w:lvlJc w:val="left"/>
      <w:pPr>
        <w:tabs>
          <w:tab w:val="num" w:pos="4680"/>
        </w:tabs>
        <w:ind w:left="4680" w:hanging="360"/>
      </w:pPr>
      <w:rPr>
        <w:rFonts w:hint="default" w:ascii="Wingdings" w:hAnsi="Wingdings"/>
        <w:sz w:val="20"/>
      </w:rPr>
    </w:lvl>
    <w:lvl w:ilvl="6" w:tentative="1">
      <w:start w:val="1"/>
      <w:numFmt w:val="bullet"/>
      <w:lvlText w:val=""/>
      <w:lvlJc w:val="left"/>
      <w:pPr>
        <w:tabs>
          <w:tab w:val="num" w:pos="5400"/>
        </w:tabs>
        <w:ind w:left="5400" w:hanging="360"/>
      </w:pPr>
      <w:rPr>
        <w:rFonts w:hint="default" w:ascii="Wingdings" w:hAnsi="Wingdings"/>
        <w:sz w:val="20"/>
      </w:rPr>
    </w:lvl>
    <w:lvl w:ilvl="7" w:tentative="1">
      <w:start w:val="1"/>
      <w:numFmt w:val="bullet"/>
      <w:lvlText w:val=""/>
      <w:lvlJc w:val="left"/>
      <w:pPr>
        <w:tabs>
          <w:tab w:val="num" w:pos="6120"/>
        </w:tabs>
        <w:ind w:left="6120" w:hanging="360"/>
      </w:pPr>
      <w:rPr>
        <w:rFonts w:hint="default" w:ascii="Wingdings" w:hAnsi="Wingdings"/>
        <w:sz w:val="20"/>
      </w:rPr>
    </w:lvl>
    <w:lvl w:ilvl="8" w:tentative="1">
      <w:start w:val="1"/>
      <w:numFmt w:val="bullet"/>
      <w:lvlText w:val=""/>
      <w:lvlJc w:val="left"/>
      <w:pPr>
        <w:tabs>
          <w:tab w:val="num" w:pos="6840"/>
        </w:tabs>
        <w:ind w:left="6840" w:hanging="360"/>
      </w:pPr>
      <w:rPr>
        <w:rFonts w:hint="default" w:ascii="Wingdings" w:hAnsi="Wingdings"/>
        <w:sz w:val="20"/>
      </w:rPr>
    </w:lvl>
  </w:abstractNum>
  <w:abstractNum w:abstractNumId="22" w15:restartNumberingAfterBreak="0">
    <w:nsid w:val="227F0B4F"/>
    <w:multiLevelType w:val="multilevel"/>
    <w:tmpl w:val="30AA58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277749F5"/>
    <w:multiLevelType w:val="hybridMultilevel"/>
    <w:tmpl w:val="F70AF18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2820039A"/>
    <w:multiLevelType w:val="multilevel"/>
    <w:tmpl w:val="910843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28782B05"/>
    <w:multiLevelType w:val="multilevel"/>
    <w:tmpl w:val="570CF7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2CB96658"/>
    <w:multiLevelType w:val="hybridMultilevel"/>
    <w:tmpl w:val="0556042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2D7A5796"/>
    <w:multiLevelType w:val="multilevel"/>
    <w:tmpl w:val="B146477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2EF765F3"/>
    <w:multiLevelType w:val="multilevel"/>
    <w:tmpl w:val="C80645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338A71E3"/>
    <w:multiLevelType w:val="multilevel"/>
    <w:tmpl w:val="A19A11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33BB42FF"/>
    <w:multiLevelType w:val="multilevel"/>
    <w:tmpl w:val="C7F225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342F3F49"/>
    <w:multiLevelType w:val="hybridMultilevel"/>
    <w:tmpl w:val="1122C80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3A2B4309"/>
    <w:multiLevelType w:val="hybridMultilevel"/>
    <w:tmpl w:val="F21849D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3B364952"/>
    <w:multiLevelType w:val="multilevel"/>
    <w:tmpl w:val="24F640D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 w15:restartNumberingAfterBreak="0">
    <w:nsid w:val="3BB54FD4"/>
    <w:multiLevelType w:val="hybridMultilevel"/>
    <w:tmpl w:val="83D62528"/>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3C6B281A"/>
    <w:multiLevelType w:val="multilevel"/>
    <w:tmpl w:val="925428C4"/>
    <w:lvl w:ilvl="0">
      <w:start w:val="1"/>
      <w:numFmt w:val="bullet"/>
      <w:lvlText w:val=""/>
      <w:lvlJc w:val="left"/>
      <w:pPr>
        <w:tabs>
          <w:tab w:val="num" w:pos="1080"/>
        </w:tabs>
        <w:ind w:left="1080" w:hanging="360"/>
      </w:pPr>
      <w:rPr>
        <w:rFonts w:hint="default" w:ascii="Symbol" w:hAnsi="Symbol"/>
        <w:sz w:val="20"/>
      </w:rPr>
    </w:lvl>
    <w:lvl w:ilvl="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
      <w:lvlJc w:val="left"/>
      <w:pPr>
        <w:tabs>
          <w:tab w:val="num" w:pos="2520"/>
        </w:tabs>
        <w:ind w:left="2520" w:hanging="360"/>
      </w:pPr>
      <w:rPr>
        <w:rFonts w:hint="default" w:ascii="Wingdings" w:hAnsi="Wingdings"/>
        <w:sz w:val="20"/>
      </w:rPr>
    </w:lvl>
    <w:lvl w:ilvl="3" w:tentative="1">
      <w:start w:val="1"/>
      <w:numFmt w:val="bullet"/>
      <w:lvlText w:val=""/>
      <w:lvlJc w:val="left"/>
      <w:pPr>
        <w:tabs>
          <w:tab w:val="num" w:pos="3240"/>
        </w:tabs>
        <w:ind w:left="3240" w:hanging="360"/>
      </w:pPr>
      <w:rPr>
        <w:rFonts w:hint="default" w:ascii="Wingdings" w:hAnsi="Wingdings"/>
        <w:sz w:val="20"/>
      </w:rPr>
    </w:lvl>
    <w:lvl w:ilvl="4" w:tentative="1">
      <w:start w:val="1"/>
      <w:numFmt w:val="bullet"/>
      <w:lvlText w:val=""/>
      <w:lvlJc w:val="left"/>
      <w:pPr>
        <w:tabs>
          <w:tab w:val="num" w:pos="3960"/>
        </w:tabs>
        <w:ind w:left="3960" w:hanging="360"/>
      </w:pPr>
      <w:rPr>
        <w:rFonts w:hint="default" w:ascii="Wingdings" w:hAnsi="Wingdings"/>
        <w:sz w:val="20"/>
      </w:rPr>
    </w:lvl>
    <w:lvl w:ilvl="5" w:tentative="1">
      <w:start w:val="1"/>
      <w:numFmt w:val="bullet"/>
      <w:lvlText w:val=""/>
      <w:lvlJc w:val="left"/>
      <w:pPr>
        <w:tabs>
          <w:tab w:val="num" w:pos="4680"/>
        </w:tabs>
        <w:ind w:left="4680" w:hanging="360"/>
      </w:pPr>
      <w:rPr>
        <w:rFonts w:hint="default" w:ascii="Wingdings" w:hAnsi="Wingdings"/>
        <w:sz w:val="20"/>
      </w:rPr>
    </w:lvl>
    <w:lvl w:ilvl="6" w:tentative="1">
      <w:start w:val="1"/>
      <w:numFmt w:val="bullet"/>
      <w:lvlText w:val=""/>
      <w:lvlJc w:val="left"/>
      <w:pPr>
        <w:tabs>
          <w:tab w:val="num" w:pos="5400"/>
        </w:tabs>
        <w:ind w:left="5400" w:hanging="360"/>
      </w:pPr>
      <w:rPr>
        <w:rFonts w:hint="default" w:ascii="Wingdings" w:hAnsi="Wingdings"/>
        <w:sz w:val="20"/>
      </w:rPr>
    </w:lvl>
    <w:lvl w:ilvl="7" w:tentative="1">
      <w:start w:val="1"/>
      <w:numFmt w:val="bullet"/>
      <w:lvlText w:val=""/>
      <w:lvlJc w:val="left"/>
      <w:pPr>
        <w:tabs>
          <w:tab w:val="num" w:pos="6120"/>
        </w:tabs>
        <w:ind w:left="6120" w:hanging="360"/>
      </w:pPr>
      <w:rPr>
        <w:rFonts w:hint="default" w:ascii="Wingdings" w:hAnsi="Wingdings"/>
        <w:sz w:val="20"/>
      </w:rPr>
    </w:lvl>
    <w:lvl w:ilvl="8" w:tentative="1">
      <w:start w:val="1"/>
      <w:numFmt w:val="bullet"/>
      <w:lvlText w:val=""/>
      <w:lvlJc w:val="left"/>
      <w:pPr>
        <w:tabs>
          <w:tab w:val="num" w:pos="6840"/>
        </w:tabs>
        <w:ind w:left="6840" w:hanging="360"/>
      </w:pPr>
      <w:rPr>
        <w:rFonts w:hint="default" w:ascii="Wingdings" w:hAnsi="Wingdings"/>
        <w:sz w:val="20"/>
      </w:rPr>
    </w:lvl>
  </w:abstractNum>
  <w:abstractNum w:abstractNumId="36" w15:restartNumberingAfterBreak="0">
    <w:nsid w:val="3CC64971"/>
    <w:multiLevelType w:val="hybridMultilevel"/>
    <w:tmpl w:val="F6FE1D0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7" w15:restartNumberingAfterBreak="0">
    <w:nsid w:val="40425E14"/>
    <w:multiLevelType w:val="multilevel"/>
    <w:tmpl w:val="F022E1A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 w15:restartNumberingAfterBreak="0">
    <w:nsid w:val="422B3D40"/>
    <w:multiLevelType w:val="hybridMultilevel"/>
    <w:tmpl w:val="F6547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2613D6E"/>
    <w:multiLevelType w:val="multilevel"/>
    <w:tmpl w:val="AA18D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36542D2"/>
    <w:multiLevelType w:val="multilevel"/>
    <w:tmpl w:val="54BABD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1" w15:restartNumberingAfterBreak="0">
    <w:nsid w:val="448C0149"/>
    <w:multiLevelType w:val="hybridMultilevel"/>
    <w:tmpl w:val="91DE8F2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2" w15:restartNumberingAfterBreak="0">
    <w:nsid w:val="4524414E"/>
    <w:multiLevelType w:val="multilevel"/>
    <w:tmpl w:val="13CCBB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3" w15:restartNumberingAfterBreak="0">
    <w:nsid w:val="45C96784"/>
    <w:multiLevelType w:val="multilevel"/>
    <w:tmpl w:val="448AB0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4" w15:restartNumberingAfterBreak="0">
    <w:nsid w:val="47280706"/>
    <w:multiLevelType w:val="multilevel"/>
    <w:tmpl w:val="68A874A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5" w15:restartNumberingAfterBreak="0">
    <w:nsid w:val="4A1D0C89"/>
    <w:multiLevelType w:val="multilevel"/>
    <w:tmpl w:val="2738E06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6" w15:restartNumberingAfterBreak="0">
    <w:nsid w:val="4A7D6558"/>
    <w:multiLevelType w:val="hybridMultilevel"/>
    <w:tmpl w:val="8034CCD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7" w15:restartNumberingAfterBreak="0">
    <w:nsid w:val="4B066C82"/>
    <w:multiLevelType w:val="multilevel"/>
    <w:tmpl w:val="0BF049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8" w15:restartNumberingAfterBreak="0">
    <w:nsid w:val="4B9D79D0"/>
    <w:multiLevelType w:val="multilevel"/>
    <w:tmpl w:val="03E240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9" w15:restartNumberingAfterBreak="0">
    <w:nsid w:val="4E037DB7"/>
    <w:multiLevelType w:val="multilevel"/>
    <w:tmpl w:val="701094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0" w15:restartNumberingAfterBreak="0">
    <w:nsid w:val="51265B6B"/>
    <w:multiLevelType w:val="multilevel"/>
    <w:tmpl w:val="BA981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23F0F95"/>
    <w:multiLevelType w:val="multilevel"/>
    <w:tmpl w:val="ECA034A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2" w15:restartNumberingAfterBreak="0">
    <w:nsid w:val="54F869F8"/>
    <w:multiLevelType w:val="hybridMultilevel"/>
    <w:tmpl w:val="6DF865A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3" w15:restartNumberingAfterBreak="0">
    <w:nsid w:val="55AA1EEE"/>
    <w:multiLevelType w:val="hybridMultilevel"/>
    <w:tmpl w:val="9404E05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4" w15:restartNumberingAfterBreak="0">
    <w:nsid w:val="569312D8"/>
    <w:multiLevelType w:val="hybridMultilevel"/>
    <w:tmpl w:val="1826E40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5" w15:restartNumberingAfterBreak="0">
    <w:nsid w:val="57AB05A0"/>
    <w:multiLevelType w:val="multilevel"/>
    <w:tmpl w:val="0C52FB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6" w15:restartNumberingAfterBreak="0">
    <w:nsid w:val="5812650B"/>
    <w:multiLevelType w:val="multilevel"/>
    <w:tmpl w:val="5D4220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7" w15:restartNumberingAfterBreak="0">
    <w:nsid w:val="5816058A"/>
    <w:multiLevelType w:val="multilevel"/>
    <w:tmpl w:val="448AB06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8" w15:restartNumberingAfterBreak="0">
    <w:nsid w:val="58F15F1B"/>
    <w:multiLevelType w:val="multilevel"/>
    <w:tmpl w:val="D28E47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9" w15:restartNumberingAfterBreak="0">
    <w:nsid w:val="5B2F7631"/>
    <w:multiLevelType w:val="multilevel"/>
    <w:tmpl w:val="F190D6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0" w15:restartNumberingAfterBreak="0">
    <w:nsid w:val="5E4A749E"/>
    <w:multiLevelType w:val="multilevel"/>
    <w:tmpl w:val="507629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1" w15:restartNumberingAfterBreak="0">
    <w:nsid w:val="5F185AED"/>
    <w:multiLevelType w:val="multilevel"/>
    <w:tmpl w:val="FB14C85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2" w15:restartNumberingAfterBreak="0">
    <w:nsid w:val="5F383CA1"/>
    <w:multiLevelType w:val="multilevel"/>
    <w:tmpl w:val="3AC4E9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3" w15:restartNumberingAfterBreak="0">
    <w:nsid w:val="6256506F"/>
    <w:multiLevelType w:val="multilevel"/>
    <w:tmpl w:val="D91CC9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4" w15:restartNumberingAfterBreak="0">
    <w:nsid w:val="63CE1B19"/>
    <w:multiLevelType w:val="hybridMultilevel"/>
    <w:tmpl w:val="75A25AEA"/>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5" w15:restartNumberingAfterBreak="0">
    <w:nsid w:val="64682ADE"/>
    <w:multiLevelType w:val="multilevel"/>
    <w:tmpl w:val="925428C4"/>
    <w:lvl w:ilvl="0">
      <w:start w:val="1"/>
      <w:numFmt w:val="bullet"/>
      <w:lvlText w:val=""/>
      <w:lvlJc w:val="left"/>
      <w:pPr>
        <w:tabs>
          <w:tab w:val="num" w:pos="1080"/>
        </w:tabs>
        <w:ind w:left="1080" w:hanging="360"/>
      </w:pPr>
      <w:rPr>
        <w:rFonts w:hint="default" w:ascii="Symbol" w:hAnsi="Symbol"/>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
      <w:lvlJc w:val="left"/>
      <w:pPr>
        <w:tabs>
          <w:tab w:val="num" w:pos="2520"/>
        </w:tabs>
        <w:ind w:left="2520" w:hanging="360"/>
      </w:pPr>
      <w:rPr>
        <w:rFonts w:hint="default" w:ascii="Wingdings" w:hAnsi="Wingdings"/>
        <w:sz w:val="20"/>
      </w:rPr>
    </w:lvl>
    <w:lvl w:ilvl="3" w:tentative="1">
      <w:start w:val="1"/>
      <w:numFmt w:val="bullet"/>
      <w:lvlText w:val=""/>
      <w:lvlJc w:val="left"/>
      <w:pPr>
        <w:tabs>
          <w:tab w:val="num" w:pos="3240"/>
        </w:tabs>
        <w:ind w:left="3240" w:hanging="360"/>
      </w:pPr>
      <w:rPr>
        <w:rFonts w:hint="default" w:ascii="Wingdings" w:hAnsi="Wingdings"/>
        <w:sz w:val="20"/>
      </w:rPr>
    </w:lvl>
    <w:lvl w:ilvl="4" w:tentative="1">
      <w:start w:val="1"/>
      <w:numFmt w:val="bullet"/>
      <w:lvlText w:val=""/>
      <w:lvlJc w:val="left"/>
      <w:pPr>
        <w:tabs>
          <w:tab w:val="num" w:pos="3960"/>
        </w:tabs>
        <w:ind w:left="3960" w:hanging="360"/>
      </w:pPr>
      <w:rPr>
        <w:rFonts w:hint="default" w:ascii="Wingdings" w:hAnsi="Wingdings"/>
        <w:sz w:val="20"/>
      </w:rPr>
    </w:lvl>
    <w:lvl w:ilvl="5" w:tentative="1">
      <w:start w:val="1"/>
      <w:numFmt w:val="bullet"/>
      <w:lvlText w:val=""/>
      <w:lvlJc w:val="left"/>
      <w:pPr>
        <w:tabs>
          <w:tab w:val="num" w:pos="4680"/>
        </w:tabs>
        <w:ind w:left="4680" w:hanging="360"/>
      </w:pPr>
      <w:rPr>
        <w:rFonts w:hint="default" w:ascii="Wingdings" w:hAnsi="Wingdings"/>
        <w:sz w:val="20"/>
      </w:rPr>
    </w:lvl>
    <w:lvl w:ilvl="6" w:tentative="1">
      <w:start w:val="1"/>
      <w:numFmt w:val="bullet"/>
      <w:lvlText w:val=""/>
      <w:lvlJc w:val="left"/>
      <w:pPr>
        <w:tabs>
          <w:tab w:val="num" w:pos="5400"/>
        </w:tabs>
        <w:ind w:left="5400" w:hanging="360"/>
      </w:pPr>
      <w:rPr>
        <w:rFonts w:hint="default" w:ascii="Wingdings" w:hAnsi="Wingdings"/>
        <w:sz w:val="20"/>
      </w:rPr>
    </w:lvl>
    <w:lvl w:ilvl="7" w:tentative="1">
      <w:start w:val="1"/>
      <w:numFmt w:val="bullet"/>
      <w:lvlText w:val=""/>
      <w:lvlJc w:val="left"/>
      <w:pPr>
        <w:tabs>
          <w:tab w:val="num" w:pos="6120"/>
        </w:tabs>
        <w:ind w:left="6120" w:hanging="360"/>
      </w:pPr>
      <w:rPr>
        <w:rFonts w:hint="default" w:ascii="Wingdings" w:hAnsi="Wingdings"/>
        <w:sz w:val="20"/>
      </w:rPr>
    </w:lvl>
    <w:lvl w:ilvl="8" w:tentative="1">
      <w:start w:val="1"/>
      <w:numFmt w:val="bullet"/>
      <w:lvlText w:val=""/>
      <w:lvlJc w:val="left"/>
      <w:pPr>
        <w:tabs>
          <w:tab w:val="num" w:pos="6840"/>
        </w:tabs>
        <w:ind w:left="6840" w:hanging="360"/>
      </w:pPr>
      <w:rPr>
        <w:rFonts w:hint="default" w:ascii="Wingdings" w:hAnsi="Wingdings"/>
        <w:sz w:val="20"/>
      </w:rPr>
    </w:lvl>
  </w:abstractNum>
  <w:abstractNum w:abstractNumId="66" w15:restartNumberingAfterBreak="0">
    <w:nsid w:val="64C10CB9"/>
    <w:multiLevelType w:val="multilevel"/>
    <w:tmpl w:val="96F81C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7" w15:restartNumberingAfterBreak="0">
    <w:nsid w:val="65A66348"/>
    <w:multiLevelType w:val="hybridMultilevel"/>
    <w:tmpl w:val="3C421A0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8" w15:restartNumberingAfterBreak="0">
    <w:nsid w:val="6719003E"/>
    <w:multiLevelType w:val="multilevel"/>
    <w:tmpl w:val="EB2480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9" w15:restartNumberingAfterBreak="0">
    <w:nsid w:val="6AF46D81"/>
    <w:multiLevelType w:val="hybridMultilevel"/>
    <w:tmpl w:val="5544A6A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0" w15:restartNumberingAfterBreak="0">
    <w:nsid w:val="6BE03B07"/>
    <w:multiLevelType w:val="multilevel"/>
    <w:tmpl w:val="87BE217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1" w15:restartNumberingAfterBreak="0">
    <w:nsid w:val="6C6D730B"/>
    <w:multiLevelType w:val="multilevel"/>
    <w:tmpl w:val="6D0E2A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2" w15:restartNumberingAfterBreak="0">
    <w:nsid w:val="6CD74914"/>
    <w:multiLevelType w:val="hybridMultilevel"/>
    <w:tmpl w:val="E32E05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BD41F88">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EE7712F"/>
    <w:multiLevelType w:val="hybridMultilevel"/>
    <w:tmpl w:val="BE1E3DD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4" w15:restartNumberingAfterBreak="0">
    <w:nsid w:val="6FCC3202"/>
    <w:multiLevelType w:val="multilevel"/>
    <w:tmpl w:val="61A8DC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5" w15:restartNumberingAfterBreak="0">
    <w:nsid w:val="70FF3C0B"/>
    <w:multiLevelType w:val="multilevel"/>
    <w:tmpl w:val="58CAB1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6" w15:restartNumberingAfterBreak="0">
    <w:nsid w:val="71B91D72"/>
    <w:multiLevelType w:val="multilevel"/>
    <w:tmpl w:val="C29C6B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7" w15:restartNumberingAfterBreak="0">
    <w:nsid w:val="737650C2"/>
    <w:multiLevelType w:val="hybridMultilevel"/>
    <w:tmpl w:val="1BB0886C"/>
    <w:lvl w:ilvl="0" w:tplc="04090001">
      <w:start w:val="1"/>
      <w:numFmt w:val="bullet"/>
      <w:lvlText w:val=""/>
      <w:lvlJc w:val="left"/>
      <w:pPr>
        <w:ind w:left="720" w:hanging="360"/>
      </w:pPr>
      <w:rPr>
        <w:rFonts w:hint="default" w:ascii="Symbol" w:hAnsi="Symbol"/>
      </w:rPr>
    </w:lvl>
    <w:lvl w:ilvl="1" w:tplc="FFFFFFFF">
      <w:start w:val="1"/>
      <w:numFmt w:val="lowerLetter"/>
      <w:lvlText w:val="%2."/>
      <w:lvlJc w:val="left"/>
      <w:pPr>
        <w:ind w:left="1440" w:hanging="360"/>
      </w:pPr>
    </w:lvl>
    <w:lvl w:ilvl="2" w:tplc="FFFFFFFF">
      <w:start w:val="1"/>
      <w:numFmt w:val="lowerRoman"/>
      <w:lvlText w:val="%3."/>
      <w:lvlJc w:val="right"/>
      <w:pPr>
        <w:ind w:left="2160" w:hanging="180"/>
      </w:pPr>
      <w:rPr>
        <w:b w:val="0"/>
        <w:bCs w:val="0"/>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73C10AAD"/>
    <w:multiLevelType w:val="multilevel"/>
    <w:tmpl w:val="69AEA6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9" w15:restartNumberingAfterBreak="0">
    <w:nsid w:val="76F570CC"/>
    <w:multiLevelType w:val="hybridMultilevel"/>
    <w:tmpl w:val="394C90B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0" w15:restartNumberingAfterBreak="0">
    <w:nsid w:val="77C764AE"/>
    <w:multiLevelType w:val="multilevel"/>
    <w:tmpl w:val="4E0EFA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1" w15:restartNumberingAfterBreak="0">
    <w:nsid w:val="77D449C5"/>
    <w:multiLevelType w:val="multilevel"/>
    <w:tmpl w:val="7AD6CD0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2" w15:restartNumberingAfterBreak="0">
    <w:nsid w:val="793249C2"/>
    <w:multiLevelType w:val="multilevel"/>
    <w:tmpl w:val="AC501B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3" w15:restartNumberingAfterBreak="0">
    <w:nsid w:val="79B2743B"/>
    <w:multiLevelType w:val="multilevel"/>
    <w:tmpl w:val="9208AC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4" w15:restartNumberingAfterBreak="0">
    <w:nsid w:val="79CA03A8"/>
    <w:multiLevelType w:val="multilevel"/>
    <w:tmpl w:val="E6C0F3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5" w15:restartNumberingAfterBreak="0">
    <w:nsid w:val="7B2A51D3"/>
    <w:multiLevelType w:val="multilevel"/>
    <w:tmpl w:val="8F0A13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6" w15:restartNumberingAfterBreak="0">
    <w:nsid w:val="7B2B7B83"/>
    <w:multiLevelType w:val="hybridMultilevel"/>
    <w:tmpl w:val="228A88F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7" w15:restartNumberingAfterBreak="0">
    <w:nsid w:val="7BBB0810"/>
    <w:multiLevelType w:val="multilevel"/>
    <w:tmpl w:val="E968FC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8" w15:restartNumberingAfterBreak="0">
    <w:nsid w:val="7D3A6506"/>
    <w:multiLevelType w:val="multilevel"/>
    <w:tmpl w:val="D7CE87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569263776">
    <w:abstractNumId w:val="1"/>
  </w:num>
  <w:num w:numId="2" w16cid:durableId="875312597">
    <w:abstractNumId w:val="80"/>
  </w:num>
  <w:num w:numId="3" w16cid:durableId="537202337">
    <w:abstractNumId w:val="74"/>
  </w:num>
  <w:num w:numId="4" w16cid:durableId="1157383018">
    <w:abstractNumId w:val="61"/>
  </w:num>
  <w:num w:numId="5" w16cid:durableId="1118259916">
    <w:abstractNumId w:val="87"/>
  </w:num>
  <w:num w:numId="6" w16cid:durableId="1667055404">
    <w:abstractNumId w:val="44"/>
  </w:num>
  <w:num w:numId="7" w16cid:durableId="43649315">
    <w:abstractNumId w:val="14"/>
  </w:num>
  <w:num w:numId="8" w16cid:durableId="390423863">
    <w:abstractNumId w:val="50"/>
  </w:num>
  <w:num w:numId="9" w16cid:durableId="542981686">
    <w:abstractNumId w:val="69"/>
  </w:num>
  <w:num w:numId="10" w16cid:durableId="279188692">
    <w:abstractNumId w:val="36"/>
  </w:num>
  <w:num w:numId="11" w16cid:durableId="1054354731">
    <w:abstractNumId w:val="86"/>
  </w:num>
  <w:num w:numId="12" w16cid:durableId="830876385">
    <w:abstractNumId w:val="65"/>
  </w:num>
  <w:num w:numId="13" w16cid:durableId="465661884">
    <w:abstractNumId w:val="35"/>
  </w:num>
  <w:num w:numId="14" w16cid:durableId="1507482208">
    <w:abstractNumId w:val="54"/>
  </w:num>
  <w:num w:numId="15" w16cid:durableId="1093669706">
    <w:abstractNumId w:val="31"/>
  </w:num>
  <w:num w:numId="16" w16cid:durableId="1288313937">
    <w:abstractNumId w:val="8"/>
  </w:num>
  <w:num w:numId="17" w16cid:durableId="1019770771">
    <w:abstractNumId w:val="17"/>
  </w:num>
  <w:num w:numId="18" w16cid:durableId="1404376884">
    <w:abstractNumId w:val="52"/>
  </w:num>
  <w:num w:numId="19" w16cid:durableId="1318652021">
    <w:abstractNumId w:val="20"/>
  </w:num>
  <w:num w:numId="20" w16cid:durableId="1479303709">
    <w:abstractNumId w:val="32"/>
  </w:num>
  <w:num w:numId="21" w16cid:durableId="795870592">
    <w:abstractNumId w:val="21"/>
  </w:num>
  <w:num w:numId="22" w16cid:durableId="447698770">
    <w:abstractNumId w:val="72"/>
  </w:num>
  <w:num w:numId="23" w16cid:durableId="1234045582">
    <w:abstractNumId w:val="22"/>
  </w:num>
  <w:num w:numId="24" w16cid:durableId="626550297">
    <w:abstractNumId w:val="23"/>
  </w:num>
  <w:num w:numId="25" w16cid:durableId="246960549">
    <w:abstractNumId w:val="78"/>
  </w:num>
  <w:num w:numId="26" w16cid:durableId="1485315185">
    <w:abstractNumId w:val="4"/>
  </w:num>
  <w:num w:numId="27" w16cid:durableId="1933271369">
    <w:abstractNumId w:val="76"/>
  </w:num>
  <w:num w:numId="28" w16cid:durableId="757019809">
    <w:abstractNumId w:val="46"/>
  </w:num>
  <w:num w:numId="29" w16cid:durableId="751660941">
    <w:abstractNumId w:val="81"/>
  </w:num>
  <w:num w:numId="30" w16cid:durableId="286543810">
    <w:abstractNumId w:val="15"/>
  </w:num>
  <w:num w:numId="31" w16cid:durableId="738134014">
    <w:abstractNumId w:val="84"/>
  </w:num>
  <w:num w:numId="32" w16cid:durableId="1705251826">
    <w:abstractNumId w:val="67"/>
  </w:num>
  <w:num w:numId="33" w16cid:durableId="240793286">
    <w:abstractNumId w:val="88"/>
  </w:num>
  <w:num w:numId="34" w16cid:durableId="1854028093">
    <w:abstractNumId w:val="42"/>
  </w:num>
  <w:num w:numId="35" w16cid:durableId="1739791651">
    <w:abstractNumId w:val="79"/>
  </w:num>
  <w:num w:numId="36" w16cid:durableId="110367550">
    <w:abstractNumId w:val="55"/>
  </w:num>
  <w:num w:numId="37" w16cid:durableId="1553230343">
    <w:abstractNumId w:val="60"/>
  </w:num>
  <w:num w:numId="38" w16cid:durableId="1134324957">
    <w:abstractNumId w:val="29"/>
  </w:num>
  <w:num w:numId="39" w16cid:durableId="178012315">
    <w:abstractNumId w:val="56"/>
  </w:num>
  <w:num w:numId="40" w16cid:durableId="1333490092">
    <w:abstractNumId w:val="28"/>
  </w:num>
  <w:num w:numId="41" w16cid:durableId="949975309">
    <w:abstractNumId w:val="16"/>
  </w:num>
  <w:num w:numId="42" w16cid:durableId="91439136">
    <w:abstractNumId w:val="34"/>
  </w:num>
  <w:num w:numId="43" w16cid:durableId="1052728342">
    <w:abstractNumId w:val="10"/>
  </w:num>
  <w:num w:numId="44" w16cid:durableId="826239669">
    <w:abstractNumId w:val="3"/>
  </w:num>
  <w:num w:numId="45" w16cid:durableId="661085703">
    <w:abstractNumId w:val="49"/>
  </w:num>
  <w:num w:numId="46" w16cid:durableId="730426503">
    <w:abstractNumId w:val="70"/>
  </w:num>
  <w:num w:numId="47" w16cid:durableId="1073434085">
    <w:abstractNumId w:val="11"/>
  </w:num>
  <w:num w:numId="48" w16cid:durableId="1313024861">
    <w:abstractNumId w:val="7"/>
  </w:num>
  <w:num w:numId="49" w16cid:durableId="195506541">
    <w:abstractNumId w:val="13"/>
  </w:num>
  <w:num w:numId="50" w16cid:durableId="2125078406">
    <w:abstractNumId w:val="68"/>
  </w:num>
  <w:num w:numId="51" w16cid:durableId="825165690">
    <w:abstractNumId w:val="30"/>
  </w:num>
  <w:num w:numId="52" w16cid:durableId="479930924">
    <w:abstractNumId w:val="57"/>
  </w:num>
  <w:num w:numId="53" w16cid:durableId="1188325679">
    <w:abstractNumId w:val="6"/>
  </w:num>
  <w:num w:numId="54" w16cid:durableId="1395347220">
    <w:abstractNumId w:val="18"/>
  </w:num>
  <w:num w:numId="55" w16cid:durableId="62682844">
    <w:abstractNumId w:val="19"/>
  </w:num>
  <w:num w:numId="56" w16cid:durableId="1114062450">
    <w:abstractNumId w:val="64"/>
  </w:num>
  <w:num w:numId="57" w16cid:durableId="1521043667">
    <w:abstractNumId w:val="38"/>
  </w:num>
  <w:num w:numId="58" w16cid:durableId="22289761">
    <w:abstractNumId w:val="53"/>
  </w:num>
  <w:num w:numId="59" w16cid:durableId="169218347">
    <w:abstractNumId w:val="43"/>
  </w:num>
  <w:num w:numId="60" w16cid:durableId="2107384316">
    <w:abstractNumId w:val="62"/>
  </w:num>
  <w:num w:numId="61" w16cid:durableId="1131483906">
    <w:abstractNumId w:val="73"/>
  </w:num>
  <w:num w:numId="62" w16cid:durableId="88935036">
    <w:abstractNumId w:val="40"/>
  </w:num>
  <w:num w:numId="63" w16cid:durableId="1160391876">
    <w:abstractNumId w:val="12"/>
  </w:num>
  <w:num w:numId="64" w16cid:durableId="1589846581">
    <w:abstractNumId w:val="77"/>
  </w:num>
  <w:num w:numId="65" w16cid:durableId="1845245851">
    <w:abstractNumId w:val="0"/>
  </w:num>
  <w:num w:numId="66" w16cid:durableId="1526017084">
    <w:abstractNumId w:val="26"/>
  </w:num>
  <w:num w:numId="67" w16cid:durableId="946351334">
    <w:abstractNumId w:val="33"/>
  </w:num>
  <w:num w:numId="68" w16cid:durableId="646976838">
    <w:abstractNumId w:val="48"/>
  </w:num>
  <w:num w:numId="69" w16cid:durableId="631980712">
    <w:abstractNumId w:val="37"/>
  </w:num>
  <w:num w:numId="70" w16cid:durableId="1825195082">
    <w:abstractNumId w:val="25"/>
  </w:num>
  <w:num w:numId="71" w16cid:durableId="175583056">
    <w:abstractNumId w:val="85"/>
  </w:num>
  <w:num w:numId="72" w16cid:durableId="1901671011">
    <w:abstractNumId w:val="41"/>
  </w:num>
  <w:num w:numId="73" w16cid:durableId="609239865">
    <w:abstractNumId w:val="82"/>
  </w:num>
  <w:num w:numId="74" w16cid:durableId="1274240853">
    <w:abstractNumId w:val="24"/>
  </w:num>
  <w:num w:numId="75" w16cid:durableId="1659532780">
    <w:abstractNumId w:val="83"/>
  </w:num>
  <w:num w:numId="76" w16cid:durableId="543441290">
    <w:abstractNumId w:val="66"/>
  </w:num>
  <w:num w:numId="77" w16cid:durableId="637029257">
    <w:abstractNumId w:val="5"/>
  </w:num>
  <w:num w:numId="78" w16cid:durableId="1823308027">
    <w:abstractNumId w:val="75"/>
  </w:num>
  <w:num w:numId="79" w16cid:durableId="466556065">
    <w:abstractNumId w:val="59"/>
  </w:num>
  <w:num w:numId="80" w16cid:durableId="1735659184">
    <w:abstractNumId w:val="39"/>
  </w:num>
  <w:num w:numId="81" w16cid:durableId="454492586">
    <w:abstractNumId w:val="45"/>
  </w:num>
  <w:num w:numId="82" w16cid:durableId="809707251">
    <w:abstractNumId w:val="9"/>
  </w:num>
  <w:num w:numId="83" w16cid:durableId="1499731994">
    <w:abstractNumId w:val="63"/>
  </w:num>
  <w:num w:numId="84" w16cid:durableId="1000698783">
    <w:abstractNumId w:val="58"/>
  </w:num>
  <w:num w:numId="85" w16cid:durableId="1362247391">
    <w:abstractNumId w:val="47"/>
  </w:num>
  <w:num w:numId="86" w16cid:durableId="508179318">
    <w:abstractNumId w:val="2"/>
  </w:num>
  <w:num w:numId="87" w16cid:durableId="969021617">
    <w:abstractNumId w:val="51"/>
  </w:num>
  <w:num w:numId="88" w16cid:durableId="1750494610">
    <w:abstractNumId w:val="71"/>
  </w:num>
  <w:num w:numId="89" w16cid:durableId="189526608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D49"/>
    <w:rsid w:val="00001D11"/>
    <w:rsid w:val="0003552C"/>
    <w:rsid w:val="0004089D"/>
    <w:rsid w:val="000D6D52"/>
    <w:rsid w:val="000E697F"/>
    <w:rsid w:val="000F5AA6"/>
    <w:rsid w:val="00132A31"/>
    <w:rsid w:val="00183443"/>
    <w:rsid w:val="001B5BB0"/>
    <w:rsid w:val="002106A9"/>
    <w:rsid w:val="00230D39"/>
    <w:rsid w:val="00265F9B"/>
    <w:rsid w:val="002C5954"/>
    <w:rsid w:val="002C7D6C"/>
    <w:rsid w:val="002F0217"/>
    <w:rsid w:val="003505A7"/>
    <w:rsid w:val="0037399E"/>
    <w:rsid w:val="003E0346"/>
    <w:rsid w:val="004230AC"/>
    <w:rsid w:val="0042571A"/>
    <w:rsid w:val="00442933"/>
    <w:rsid w:val="00444C91"/>
    <w:rsid w:val="0045405C"/>
    <w:rsid w:val="004A5001"/>
    <w:rsid w:val="004F4EA9"/>
    <w:rsid w:val="005219B3"/>
    <w:rsid w:val="005355FD"/>
    <w:rsid w:val="005579D9"/>
    <w:rsid w:val="00597F46"/>
    <w:rsid w:val="005F0390"/>
    <w:rsid w:val="006A4860"/>
    <w:rsid w:val="006C6C86"/>
    <w:rsid w:val="00707BC3"/>
    <w:rsid w:val="00717815"/>
    <w:rsid w:val="00717CAE"/>
    <w:rsid w:val="00763DBB"/>
    <w:rsid w:val="007757F5"/>
    <w:rsid w:val="00793E78"/>
    <w:rsid w:val="007C5253"/>
    <w:rsid w:val="007F170D"/>
    <w:rsid w:val="0081708C"/>
    <w:rsid w:val="00846CAC"/>
    <w:rsid w:val="008B42B9"/>
    <w:rsid w:val="008E15EC"/>
    <w:rsid w:val="00930E1E"/>
    <w:rsid w:val="00963678"/>
    <w:rsid w:val="00970D2C"/>
    <w:rsid w:val="009A218D"/>
    <w:rsid w:val="009B2D9D"/>
    <w:rsid w:val="009C7D49"/>
    <w:rsid w:val="009D5503"/>
    <w:rsid w:val="00A01347"/>
    <w:rsid w:val="00A111AD"/>
    <w:rsid w:val="00A41814"/>
    <w:rsid w:val="00A57744"/>
    <w:rsid w:val="00A9087B"/>
    <w:rsid w:val="00AE51AD"/>
    <w:rsid w:val="00AF556C"/>
    <w:rsid w:val="00B22884"/>
    <w:rsid w:val="00B27569"/>
    <w:rsid w:val="00B53359"/>
    <w:rsid w:val="00B74405"/>
    <w:rsid w:val="00B92AE0"/>
    <w:rsid w:val="00BA275C"/>
    <w:rsid w:val="00C11ACD"/>
    <w:rsid w:val="00CC4C5A"/>
    <w:rsid w:val="00D32C42"/>
    <w:rsid w:val="00D627F9"/>
    <w:rsid w:val="00DD3C5C"/>
    <w:rsid w:val="00DE2238"/>
    <w:rsid w:val="00EB2103"/>
    <w:rsid w:val="00F318DE"/>
    <w:rsid w:val="00F443C5"/>
    <w:rsid w:val="00FE6819"/>
    <w:rsid w:val="0E7780BD"/>
    <w:rsid w:val="1EC83B0E"/>
    <w:rsid w:val="358CA7BD"/>
    <w:rsid w:val="3C6D4E18"/>
    <w:rsid w:val="52169B70"/>
    <w:rsid w:val="552B4E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859C9"/>
  <w14:defaultImageDpi w14:val="32767"/>
  <w15:chartTrackingRefBased/>
  <w15:docId w15:val="{CD82599B-898D-974F-A570-8F9341B6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rsid w:val="00F443C5"/>
    <w:pPr>
      <w:spacing w:after="0" w:line="240" w:lineRule="auto"/>
    </w:pPr>
    <w:rPr>
      <w:rFonts w:ascii="Times New Roman" w:hAnsi="Times New Roman" w:eastAsia="Times New Roman" w:cs="Times New Roman"/>
      <w:kern w:val="0"/>
      <w14:ligatures w14:val="none"/>
    </w:rPr>
  </w:style>
  <w:style w:type="paragraph" w:styleId="Heading1">
    <w:name w:val="heading 1"/>
    <w:basedOn w:val="Normal"/>
    <w:next w:val="Normal"/>
    <w:link w:val="Heading1Char"/>
    <w:uiPriority w:val="9"/>
    <w:qFormat/>
    <w:rsid w:val="009C7D4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7D4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C7D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C7D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7D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7D4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7D4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7D4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7D49"/>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C7D4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9C7D4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9C7D4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sid w:val="009C7D4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9C7D49"/>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9C7D4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C7D4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C7D4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C7D49"/>
    <w:rPr>
      <w:rFonts w:eastAsiaTheme="majorEastAsia" w:cstheme="majorBidi"/>
      <w:color w:val="272727" w:themeColor="text1" w:themeTint="D8"/>
    </w:rPr>
  </w:style>
  <w:style w:type="paragraph" w:styleId="Title">
    <w:name w:val="Title"/>
    <w:basedOn w:val="Normal"/>
    <w:next w:val="Normal"/>
    <w:link w:val="TitleChar"/>
    <w:uiPriority w:val="10"/>
    <w:qFormat/>
    <w:rsid w:val="009C7D49"/>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C7D4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C7D49"/>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C7D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7D49"/>
    <w:pPr>
      <w:spacing w:before="160"/>
      <w:jc w:val="center"/>
    </w:pPr>
    <w:rPr>
      <w:i/>
      <w:iCs/>
      <w:color w:val="404040" w:themeColor="text1" w:themeTint="BF"/>
    </w:rPr>
  </w:style>
  <w:style w:type="character" w:styleId="QuoteChar" w:customStyle="1">
    <w:name w:val="Quote Char"/>
    <w:basedOn w:val="DefaultParagraphFont"/>
    <w:link w:val="Quote"/>
    <w:uiPriority w:val="29"/>
    <w:rsid w:val="009C7D49"/>
    <w:rPr>
      <w:i/>
      <w:iCs/>
      <w:color w:val="404040" w:themeColor="text1" w:themeTint="BF"/>
    </w:rPr>
  </w:style>
  <w:style w:type="paragraph" w:styleId="ListParagraph">
    <w:name w:val="List Paragraph"/>
    <w:basedOn w:val="Normal"/>
    <w:uiPriority w:val="34"/>
    <w:qFormat/>
    <w:rsid w:val="009C7D49"/>
    <w:pPr>
      <w:ind w:left="720"/>
      <w:contextualSpacing/>
    </w:pPr>
  </w:style>
  <w:style w:type="character" w:styleId="IntenseEmphasis">
    <w:name w:val="Intense Emphasis"/>
    <w:basedOn w:val="DefaultParagraphFont"/>
    <w:uiPriority w:val="21"/>
    <w:qFormat/>
    <w:rsid w:val="009C7D49"/>
    <w:rPr>
      <w:i/>
      <w:iCs/>
      <w:color w:val="0F4761" w:themeColor="accent1" w:themeShade="BF"/>
    </w:rPr>
  </w:style>
  <w:style w:type="paragraph" w:styleId="IntenseQuote">
    <w:name w:val="Intense Quote"/>
    <w:basedOn w:val="Normal"/>
    <w:next w:val="Normal"/>
    <w:link w:val="IntenseQuoteChar"/>
    <w:uiPriority w:val="30"/>
    <w:qFormat/>
    <w:rsid w:val="009C7D4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9C7D49"/>
    <w:rPr>
      <w:i/>
      <w:iCs/>
      <w:color w:val="0F4761" w:themeColor="accent1" w:themeShade="BF"/>
    </w:rPr>
  </w:style>
  <w:style w:type="character" w:styleId="IntenseReference">
    <w:name w:val="Intense Reference"/>
    <w:basedOn w:val="DefaultParagraphFont"/>
    <w:uiPriority w:val="32"/>
    <w:qFormat/>
    <w:rsid w:val="009C7D49"/>
    <w:rPr>
      <w:b/>
      <w:bCs/>
      <w:smallCaps/>
      <w:color w:val="0F4761" w:themeColor="accent1" w:themeShade="BF"/>
      <w:spacing w:val="5"/>
    </w:rPr>
  </w:style>
  <w:style w:type="paragraph" w:styleId="NormalWeb">
    <w:name w:val="Normal (Web)"/>
    <w:basedOn w:val="Normal"/>
    <w:uiPriority w:val="99"/>
    <w:semiHidden/>
    <w:unhideWhenUsed/>
    <w:rsid w:val="009C7D49"/>
    <w:pPr>
      <w:spacing w:before="100" w:beforeAutospacing="1" w:after="100" w:afterAutospacing="1"/>
    </w:pPr>
  </w:style>
  <w:style w:type="character" w:styleId="Strong">
    <w:name w:val="Strong"/>
    <w:basedOn w:val="DefaultParagraphFont"/>
    <w:uiPriority w:val="22"/>
    <w:qFormat/>
    <w:rsid w:val="009C7D49"/>
    <w:rPr>
      <w:b/>
      <w:bCs/>
    </w:rPr>
  </w:style>
  <w:style w:type="character" w:styleId="Hyperlink">
    <w:name w:val="Hyperlink"/>
    <w:basedOn w:val="DefaultParagraphFont"/>
    <w:uiPriority w:val="99"/>
    <w:unhideWhenUsed/>
    <w:rsid w:val="00846CAC"/>
    <w:rPr>
      <w:color w:val="467886" w:themeColor="hyperlink"/>
      <w:u w:val="single"/>
    </w:rPr>
  </w:style>
  <w:style w:type="character" w:styleId="UnresolvedMention">
    <w:name w:val="Unresolved Mention"/>
    <w:basedOn w:val="DefaultParagraphFont"/>
    <w:uiPriority w:val="99"/>
    <w:rsid w:val="00846C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hyperlink" Target="mailto:Senate@cwu.edu" TargetMode="External" Id="rId5"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EE77C3C8D21E4D9C2F4C1458ECBE12" ma:contentTypeVersion="3" ma:contentTypeDescription="Create a new document." ma:contentTypeScope="" ma:versionID="4dcf4bf06f1584455e1aa0956fd26bd4">
  <xsd:schema xmlns:xsd="http://www.w3.org/2001/XMLSchema" xmlns:xs="http://www.w3.org/2001/XMLSchema" xmlns:p="http://schemas.microsoft.com/office/2006/metadata/properties" xmlns:ns2="65a653e7-5034-4403-8d91-3a16c8401839" targetNamespace="http://schemas.microsoft.com/office/2006/metadata/properties" ma:root="true" ma:fieldsID="5f84e67be779c186ccd555da3b293673" ns2:_="">
    <xsd:import namespace="65a653e7-5034-4403-8d91-3a16c840183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a653e7-5034-4403-8d91-3a16c84018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586C29-24E6-480F-8D9E-F06522095B51}"/>
</file>

<file path=customXml/itemProps2.xml><?xml version="1.0" encoding="utf-8"?>
<ds:datastoreItem xmlns:ds="http://schemas.openxmlformats.org/officeDocument/2006/customXml" ds:itemID="{F12401F4-E09D-4949-B3A2-390FA055A1A4}"/>
</file>

<file path=customXml/itemProps3.xml><?xml version="1.0" encoding="utf-8"?>
<ds:datastoreItem xmlns:ds="http://schemas.openxmlformats.org/officeDocument/2006/customXml" ds:itemID="{F2F44455-56D7-4EF0-8D7F-B2367B9641E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Hope Amason</dc:creator>
  <cp:keywords/>
  <dc:description/>
  <cp:lastModifiedBy>Hope Amason</cp:lastModifiedBy>
  <cp:revision>5</cp:revision>
  <dcterms:created xsi:type="dcterms:W3CDTF">2026-03-19T18:33:00Z</dcterms:created>
  <dcterms:modified xsi:type="dcterms:W3CDTF">2026-04-06T20:34:21Z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0x0101003CEE77C3C8D21E4D9C2F4C1458ECBE12</vt:lpwstr>
  </property>
</Properties>
</file>